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5" w:rsidRDefault="00413835" w:rsidP="00413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0686" w:rsidRDefault="00BF0686" w:rsidP="00413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835" w:rsidRPr="00413835" w:rsidRDefault="00413835" w:rsidP="00413835">
      <w:pPr>
        <w:tabs>
          <w:tab w:val="left" w:pos="467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13835">
        <w:rPr>
          <w:rFonts w:ascii="Times New Roman" w:hAnsi="Times New Roman" w:cs="Times New Roman"/>
          <w:sz w:val="28"/>
          <w:szCs w:val="28"/>
        </w:rPr>
        <w:t xml:space="preserve">Министру </w:t>
      </w:r>
    </w:p>
    <w:p w:rsidR="00413835" w:rsidRPr="00413835" w:rsidRDefault="00413835" w:rsidP="00413835">
      <w:pPr>
        <w:tabs>
          <w:tab w:val="left" w:pos="4678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 </w:t>
      </w:r>
    </w:p>
    <w:p w:rsidR="00413835" w:rsidRPr="00413835" w:rsidRDefault="00413835" w:rsidP="00413835">
      <w:pPr>
        <w:tabs>
          <w:tab w:val="left" w:pos="467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1383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413835" w:rsidRPr="00413835" w:rsidRDefault="00413835" w:rsidP="00413835">
      <w:pPr>
        <w:tabs>
          <w:tab w:val="left" w:pos="467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13835" w:rsidRPr="00413835" w:rsidRDefault="00413835" w:rsidP="00413835">
      <w:pPr>
        <w:tabs>
          <w:tab w:val="left" w:pos="467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13835">
        <w:rPr>
          <w:rFonts w:ascii="Times New Roman" w:hAnsi="Times New Roman" w:cs="Times New Roman"/>
          <w:sz w:val="28"/>
          <w:szCs w:val="28"/>
        </w:rPr>
        <w:t>Р. К. ИКАЕВУ</w:t>
      </w:r>
    </w:p>
    <w:p w:rsidR="00413835" w:rsidRPr="00413835" w:rsidRDefault="00413835" w:rsidP="0041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5" w:rsidRPr="00413835" w:rsidRDefault="00413835" w:rsidP="0041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5" w:rsidRPr="00413835" w:rsidRDefault="00413835" w:rsidP="0041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5" w:rsidRPr="00413835" w:rsidRDefault="00413835" w:rsidP="0041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5" w:rsidRPr="00413835" w:rsidRDefault="00413835" w:rsidP="0041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5" w:rsidRDefault="00413835" w:rsidP="0041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686" w:rsidRDefault="00BF0686" w:rsidP="0041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686" w:rsidRPr="00413835" w:rsidRDefault="00BF0686" w:rsidP="0041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5" w:rsidRDefault="00413835" w:rsidP="00413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835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Pr="00413835">
        <w:rPr>
          <w:rFonts w:ascii="Times New Roman" w:hAnsi="Times New Roman" w:cs="Times New Roman"/>
          <w:sz w:val="28"/>
          <w:szCs w:val="28"/>
        </w:rPr>
        <w:t>Русланбек</w:t>
      </w:r>
      <w:proofErr w:type="spellEnd"/>
      <w:r w:rsidRPr="00413835">
        <w:rPr>
          <w:rFonts w:ascii="Times New Roman" w:hAnsi="Times New Roman" w:cs="Times New Roman"/>
          <w:sz w:val="28"/>
          <w:szCs w:val="28"/>
        </w:rPr>
        <w:t xml:space="preserve"> Кузьмич!</w:t>
      </w:r>
    </w:p>
    <w:p w:rsidR="00413835" w:rsidRPr="00BF0686" w:rsidRDefault="00413835" w:rsidP="004138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3835" w:rsidRPr="00413835" w:rsidRDefault="00413835" w:rsidP="0041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3835">
        <w:rPr>
          <w:rFonts w:ascii="Times New Roman" w:hAnsi="Times New Roman" w:cs="Times New Roman"/>
          <w:sz w:val="28"/>
          <w:szCs w:val="28"/>
        </w:rPr>
        <w:t>В соответствии с пунктом 2.2.2 Порядка проведения оценки регулирующего воздействия проектов н</w:t>
      </w:r>
      <w:r>
        <w:rPr>
          <w:rFonts w:ascii="Times New Roman" w:hAnsi="Times New Roman" w:cs="Times New Roman"/>
          <w:sz w:val="28"/>
          <w:szCs w:val="28"/>
        </w:rPr>
        <w:t xml:space="preserve">ормативных правовых актов                  </w:t>
      </w:r>
      <w:r w:rsidRPr="00413835">
        <w:rPr>
          <w:rFonts w:ascii="Times New Roman" w:hAnsi="Times New Roman" w:cs="Times New Roman"/>
          <w:sz w:val="28"/>
          <w:szCs w:val="28"/>
        </w:rPr>
        <w:t xml:space="preserve">РСО-Алания и экспертизы </w:t>
      </w:r>
      <w:r w:rsidRPr="00413835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 w:rsidRPr="00413835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4138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413835"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РСО-Алания рассмотрело проект постановления Правительства Республики Северная Осетия-Алания «О проекте закона Республики Северная Осетия-Алания «О </w:t>
      </w:r>
      <w:r w:rsidR="007E27F4">
        <w:rPr>
          <w:rFonts w:ascii="Times New Roman" w:hAnsi="Times New Roman" w:cs="Times New Roman"/>
          <w:sz w:val="28"/>
          <w:szCs w:val="28"/>
        </w:rPr>
        <w:t>перераспределении отдельных полномочий в</w:t>
      </w:r>
      <w:proofErr w:type="gramEnd"/>
      <w:r w:rsidR="007E27F4">
        <w:rPr>
          <w:rFonts w:ascii="Times New Roman" w:hAnsi="Times New Roman" w:cs="Times New Roman"/>
          <w:sz w:val="28"/>
          <w:szCs w:val="28"/>
        </w:rPr>
        <w:t xml:space="preserve"> сфере градостроительной деятельности между органами местного самоуправления муниципальных образований </w:t>
      </w:r>
      <w:r w:rsidRPr="0041383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7E27F4">
        <w:rPr>
          <w:rFonts w:ascii="Times New Roman" w:hAnsi="Times New Roman" w:cs="Times New Roman"/>
          <w:sz w:val="28"/>
          <w:szCs w:val="28"/>
        </w:rPr>
        <w:t xml:space="preserve"> и органами государственной власти Республики Северная Осетия-Алания</w:t>
      </w:r>
      <w:r w:rsidRPr="00413835">
        <w:rPr>
          <w:rFonts w:ascii="Times New Roman" w:hAnsi="Times New Roman" w:cs="Times New Roman"/>
          <w:sz w:val="28"/>
          <w:szCs w:val="28"/>
        </w:rPr>
        <w:t>» (далее – проект акта) и сообщает.</w:t>
      </w:r>
    </w:p>
    <w:p w:rsidR="00413835" w:rsidRPr="00413835" w:rsidRDefault="00413835" w:rsidP="0041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35">
        <w:rPr>
          <w:rFonts w:ascii="Times New Roman" w:hAnsi="Times New Roman" w:cs="Times New Roman"/>
          <w:sz w:val="28"/>
          <w:szCs w:val="28"/>
        </w:rPr>
        <w:t>Проект акта имеет низкую степень регулирующего воздействия, так как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413835" w:rsidRPr="00413835" w:rsidRDefault="00413835" w:rsidP="0041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35" w:rsidRPr="00413835" w:rsidRDefault="00413835" w:rsidP="0041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35" w:rsidRPr="00413835" w:rsidRDefault="00413835" w:rsidP="0041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835" w:rsidRPr="00413835" w:rsidRDefault="00413835" w:rsidP="0041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35"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      А. Цориева</w:t>
      </w:r>
      <w:r w:rsidRPr="00413835">
        <w:rPr>
          <w:rFonts w:ascii="Times New Roman" w:hAnsi="Times New Roman" w:cs="Times New Roman"/>
          <w:sz w:val="28"/>
          <w:szCs w:val="28"/>
        </w:rPr>
        <w:tab/>
      </w:r>
    </w:p>
    <w:p w:rsidR="00413835" w:rsidRDefault="00413835" w:rsidP="0041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686" w:rsidRDefault="00BF0686" w:rsidP="0041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686" w:rsidRDefault="00BF0686" w:rsidP="0041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835" w:rsidRDefault="00413835" w:rsidP="0041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3835" w:rsidRPr="00413835" w:rsidRDefault="00413835" w:rsidP="00413835">
      <w:pPr>
        <w:spacing w:after="0" w:line="240" w:lineRule="auto"/>
        <w:rPr>
          <w:rFonts w:ascii="Times New Roman" w:hAnsi="Times New Roman" w:cs="Times New Roman"/>
        </w:rPr>
      </w:pPr>
      <w:r w:rsidRPr="00413835">
        <w:rPr>
          <w:rFonts w:ascii="Times New Roman" w:hAnsi="Times New Roman" w:cs="Times New Roman"/>
        </w:rPr>
        <w:t>Буклова С.</w:t>
      </w:r>
    </w:p>
    <w:p w:rsidR="00413835" w:rsidRPr="00413835" w:rsidRDefault="00413835" w:rsidP="00413835">
      <w:pPr>
        <w:spacing w:after="0" w:line="240" w:lineRule="auto"/>
        <w:rPr>
          <w:rFonts w:ascii="Times New Roman" w:hAnsi="Times New Roman" w:cs="Times New Roman"/>
        </w:rPr>
      </w:pPr>
      <w:r w:rsidRPr="00413835">
        <w:rPr>
          <w:rFonts w:ascii="Times New Roman" w:hAnsi="Times New Roman" w:cs="Times New Roman"/>
        </w:rPr>
        <w:t>53-37-38</w:t>
      </w:r>
    </w:p>
    <w:sectPr w:rsidR="00413835" w:rsidRPr="00413835" w:rsidSect="0078391D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35"/>
    <w:rsid w:val="00413835"/>
    <w:rsid w:val="005D16C8"/>
    <w:rsid w:val="007E27F4"/>
    <w:rsid w:val="00B712C4"/>
    <w:rsid w:val="00B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2018-08-22T06:19:00Z</cp:lastPrinted>
  <dcterms:created xsi:type="dcterms:W3CDTF">2018-08-20T15:02:00Z</dcterms:created>
  <dcterms:modified xsi:type="dcterms:W3CDTF">2018-08-22T06:57:00Z</dcterms:modified>
</cp:coreProperties>
</file>