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ОБСУЖДЕНИЙ </w:t>
      </w:r>
    </w:p>
    <w:p w:rsidR="00573987" w:rsidRDefault="00573987" w:rsidP="009F74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73E" w:rsidRPr="00D7573E" w:rsidRDefault="00B53553" w:rsidP="00D7573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>Министерство эконом</w:t>
      </w:r>
      <w:r w:rsidR="0078479A" w:rsidRPr="00FB0F4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>ческого развития Республики Северная Осетия-Алания и</w:t>
      </w:r>
      <w:r w:rsidR="0078479A" w:rsidRPr="00FB0F43">
        <w:rPr>
          <w:rFonts w:ascii="Times New Roman" w:hAnsi="Times New Roman" w:cs="Times New Roman"/>
          <w:color w:val="auto"/>
          <w:sz w:val="28"/>
          <w:szCs w:val="28"/>
        </w:rPr>
        <w:t>звещает</w:t>
      </w:r>
      <w:r w:rsidR="00573987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начале обсуждения </w:t>
      </w:r>
      <w:r w:rsidR="00F02A68" w:rsidRPr="00F02A68">
        <w:rPr>
          <w:rFonts w:ascii="Times New Roman" w:hAnsi="Times New Roman" w:cs="Times New Roman"/>
          <w:color w:val="auto"/>
          <w:sz w:val="28"/>
          <w:szCs w:val="28"/>
        </w:rPr>
        <w:t>нового правового регулирования</w:t>
      </w:r>
      <w:r w:rsidR="00F02A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9F7481" w:rsidRPr="00FB0F43">
        <w:rPr>
          <w:rFonts w:ascii="Times New Roman" w:hAnsi="Times New Roman" w:cs="Times New Roman"/>
          <w:color w:val="auto"/>
          <w:sz w:val="28"/>
          <w:szCs w:val="28"/>
        </w:rPr>
        <w:t>сборе п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редложений заинтересованных лиц </w:t>
      </w:r>
      <w:r w:rsidR="00F02A68">
        <w:rPr>
          <w:rFonts w:ascii="Times New Roman" w:hAnsi="Times New Roman" w:cs="Times New Roman"/>
          <w:color w:val="auto"/>
          <w:sz w:val="28"/>
          <w:szCs w:val="28"/>
        </w:rPr>
        <w:t xml:space="preserve">по проекту 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Республики Северная Осетия-Алания «</w:t>
      </w:r>
      <w:r w:rsidR="00D7573E" w:rsidRPr="00D7573E">
        <w:rPr>
          <w:rFonts w:ascii="Times New Roman" w:hAnsi="Times New Roman" w:cs="Times New Roman"/>
          <w:color w:val="auto"/>
          <w:sz w:val="28"/>
          <w:szCs w:val="28"/>
        </w:rPr>
        <w:t>О проекте закона Республики Северная Осетия-Алания «О внесении изменений в Закон Республики Северная Осетия-Алания «О критериях, которым должны соответствовать объекты социально</w:t>
      </w:r>
      <w:r w:rsidR="00D7573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7573E" w:rsidRPr="00D7573E">
        <w:rPr>
          <w:rFonts w:ascii="Times New Roman" w:hAnsi="Times New Roman" w:cs="Times New Roman"/>
          <w:color w:val="auto"/>
          <w:sz w:val="28"/>
          <w:szCs w:val="28"/>
        </w:rPr>
        <w:t>культурного и коммунально-бытового назначения, масштабные инвестиционные проекты, в целях пр</w:t>
      </w:r>
      <w:r w:rsidR="00D7573E">
        <w:rPr>
          <w:rFonts w:ascii="Times New Roman" w:hAnsi="Times New Roman" w:cs="Times New Roman"/>
          <w:color w:val="auto"/>
          <w:sz w:val="28"/>
          <w:szCs w:val="28"/>
        </w:rPr>
        <w:t xml:space="preserve">едоставления земельных участков </w:t>
      </w:r>
      <w:r w:rsidR="00D7573E" w:rsidRPr="00D7573E">
        <w:rPr>
          <w:rFonts w:ascii="Times New Roman" w:hAnsi="Times New Roman" w:cs="Times New Roman"/>
          <w:color w:val="auto"/>
          <w:sz w:val="28"/>
          <w:szCs w:val="28"/>
        </w:rPr>
        <w:t>в аренду без проведения торгов»</w:t>
      </w:r>
      <w:r w:rsidR="000A61D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02A68" w:rsidRPr="006558CF" w:rsidRDefault="0078479A" w:rsidP="00C7640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79A">
        <w:rPr>
          <w:rFonts w:ascii="Times New Roman" w:hAnsi="Times New Roman" w:cs="Times New Roman"/>
          <w:sz w:val="28"/>
          <w:szCs w:val="28"/>
        </w:rPr>
        <w:t xml:space="preserve">Предложения принимаются </w:t>
      </w:r>
      <w:r w:rsidR="00F02A68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78479A">
        <w:rPr>
          <w:rFonts w:ascii="Times New Roman" w:hAnsi="Times New Roman" w:cs="Times New Roman"/>
          <w:sz w:val="28"/>
          <w:szCs w:val="28"/>
        </w:rPr>
        <w:t>по адресу:</w:t>
      </w:r>
      <w:r w:rsidR="00CA73AB">
        <w:rPr>
          <w:rFonts w:ascii="Times New Roman" w:hAnsi="Times New Roman" w:cs="Times New Roman"/>
          <w:sz w:val="28"/>
          <w:szCs w:val="28"/>
        </w:rPr>
        <w:t xml:space="preserve"> </w:t>
      </w:r>
      <w:r w:rsidR="00005236">
        <w:rPr>
          <w:rFonts w:ascii="Times New Roman" w:hAnsi="Times New Roman" w:cs="Times New Roman"/>
          <w:sz w:val="28"/>
          <w:szCs w:val="28"/>
        </w:rPr>
        <w:t xml:space="preserve">362038, </w:t>
      </w:r>
      <w:r w:rsidRPr="0078479A">
        <w:rPr>
          <w:rFonts w:ascii="Times New Roman" w:hAnsi="Times New Roman" w:cs="Times New Roman"/>
          <w:sz w:val="28"/>
          <w:szCs w:val="28"/>
        </w:rPr>
        <w:t xml:space="preserve">г. Владикавказ, </w:t>
      </w:r>
      <w:r w:rsidR="00DF5218">
        <w:rPr>
          <w:rFonts w:ascii="Times New Roman" w:hAnsi="Times New Roman" w:cs="Times New Roman"/>
          <w:sz w:val="28"/>
          <w:szCs w:val="28"/>
        </w:rPr>
        <w:t>пл. Свободы д. 1, 4</w:t>
      </w:r>
      <w:r w:rsidR="00F02A68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DF5218">
        <w:rPr>
          <w:rFonts w:ascii="Times New Roman" w:hAnsi="Times New Roman" w:cs="Times New Roman"/>
          <w:sz w:val="28"/>
          <w:szCs w:val="28"/>
        </w:rPr>
        <w:t>Министерство эконом</w:t>
      </w:r>
      <w:r w:rsidR="00DF5218" w:rsidRPr="00FB0F43">
        <w:rPr>
          <w:rFonts w:ascii="Times New Roman" w:hAnsi="Times New Roman" w:cs="Times New Roman"/>
          <w:sz w:val="28"/>
          <w:szCs w:val="28"/>
        </w:rPr>
        <w:t>и</w:t>
      </w:r>
      <w:r w:rsidR="00DF5218">
        <w:rPr>
          <w:rFonts w:ascii="Times New Roman" w:hAnsi="Times New Roman" w:cs="Times New Roman"/>
          <w:sz w:val="28"/>
          <w:szCs w:val="28"/>
        </w:rPr>
        <w:t>ческого развития Республики Северная Осетия-Ала</w:t>
      </w:r>
      <w:bookmarkStart w:id="0" w:name="_GoBack"/>
      <w:bookmarkEnd w:id="0"/>
      <w:r w:rsidR="00DF5218">
        <w:rPr>
          <w:rFonts w:ascii="Times New Roman" w:hAnsi="Times New Roman" w:cs="Times New Roman"/>
          <w:sz w:val="28"/>
          <w:szCs w:val="28"/>
        </w:rPr>
        <w:t>ния</w:t>
      </w:r>
      <w:r w:rsidRPr="0078479A">
        <w:rPr>
          <w:rFonts w:ascii="Times New Roman" w:hAnsi="Times New Roman" w:cs="Times New Roman"/>
          <w:sz w:val="28"/>
          <w:szCs w:val="28"/>
        </w:rPr>
        <w:t>, а так</w:t>
      </w:r>
      <w:r w:rsidR="00627308">
        <w:rPr>
          <w:rFonts w:ascii="Times New Roman" w:hAnsi="Times New Roman" w:cs="Times New Roman"/>
          <w:sz w:val="28"/>
          <w:szCs w:val="28"/>
        </w:rPr>
        <w:t xml:space="preserve">же по адресу электронной почты: </w:t>
      </w:r>
      <w:hyperlink r:id="rId5" w:history="1"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invest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alania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58CF" w:rsidRPr="00B321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42485">
        <w:rPr>
          <w:rFonts w:ascii="Times New Roman" w:hAnsi="Times New Roman" w:cs="Times New Roman"/>
          <w:sz w:val="28"/>
          <w:szCs w:val="28"/>
        </w:rPr>
        <w:t>.</w:t>
      </w:r>
    </w:p>
    <w:p w:rsidR="0078479A" w:rsidRDefault="00974F0B" w:rsidP="00510EE7">
      <w:pPr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314F98" w:rsidRPr="00E4264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8107D" w:rsidRPr="00E42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7573E">
        <w:rPr>
          <w:rFonts w:ascii="Times New Roman" w:eastAsia="Calibri" w:hAnsi="Times New Roman" w:cs="Times New Roman"/>
          <w:sz w:val="28"/>
          <w:szCs w:val="28"/>
          <w:lang w:eastAsia="en-US"/>
        </w:rPr>
        <w:t>11.09.2024</w:t>
      </w:r>
      <w:r w:rsidR="00314F98" w:rsidRPr="00E42640">
        <w:rPr>
          <w:rFonts w:ascii="Times New Roman" w:hAnsi="Times New Roman" w:cs="Times New Roman"/>
          <w:sz w:val="28"/>
          <w:szCs w:val="28"/>
        </w:rPr>
        <w:t xml:space="preserve"> по </w:t>
      </w:r>
      <w:r w:rsidR="00D7573E">
        <w:rPr>
          <w:rFonts w:ascii="Times New Roman" w:hAnsi="Times New Roman" w:cs="Times New Roman"/>
          <w:sz w:val="28"/>
          <w:szCs w:val="28"/>
        </w:rPr>
        <w:t>01.10.2024</w:t>
      </w:r>
      <w:r w:rsidR="0016693C" w:rsidRPr="00E42640">
        <w:rPr>
          <w:rFonts w:ascii="Times New Roman" w:hAnsi="Times New Roman" w:cs="Times New Roman"/>
          <w:sz w:val="28"/>
          <w:szCs w:val="28"/>
        </w:rPr>
        <w:t>.</w:t>
      </w:r>
    </w:p>
    <w:p w:rsidR="006E3C67" w:rsidRDefault="00C2579E" w:rsidP="00C76407">
      <w:pPr>
        <w:pStyle w:val="a3"/>
        <w:spacing w:line="276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C2579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Место размещения уведомления о проведении публичных обсуждений в сети Интернет - портал для публичного обсуждения проектов и действующих нормативных правовых актов органов государственной власти: </w:t>
      </w:r>
    </w:p>
    <w:p w:rsidR="00D7573E" w:rsidRPr="00E25052" w:rsidRDefault="00E42485" w:rsidP="00C7640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D7573E" w:rsidRPr="00C9656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https://economyrso.ru/publichnye-obsuzhdeniya.html</w:t>
        </w:r>
      </w:hyperlink>
      <w:r w:rsidR="00D75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3F0A" w:rsidRPr="00B34B8E" w:rsidRDefault="0078479A" w:rsidP="00B34B8E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9A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будут рассмотрены.</w:t>
      </w:r>
      <w:r w:rsidR="006E3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79A">
        <w:rPr>
          <w:rFonts w:ascii="Times New Roman" w:eastAsia="Times New Roman" w:hAnsi="Times New Roman" w:cs="Times New Roman"/>
          <w:sz w:val="28"/>
          <w:szCs w:val="28"/>
        </w:rPr>
        <w:t xml:space="preserve">Сводка полученных предложений будет размещена </w:t>
      </w:r>
      <w:r w:rsidR="00B34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8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530" w:rsidRPr="00F83530">
        <w:rPr>
          <w:rFonts w:ascii="Times New Roman" w:hAnsi="Times New Roman" w:cs="Times New Roman"/>
          <w:sz w:val="28"/>
          <w:szCs w:val="28"/>
        </w:rPr>
        <w:t>Портале для публичн</w:t>
      </w:r>
      <w:r w:rsidR="006E3C67">
        <w:rPr>
          <w:rFonts w:ascii="Times New Roman" w:hAnsi="Times New Roman" w:cs="Times New Roman"/>
          <w:sz w:val="28"/>
          <w:szCs w:val="28"/>
        </w:rPr>
        <w:t xml:space="preserve">ых </w:t>
      </w:r>
      <w:r w:rsidR="00F83530" w:rsidRPr="00F83530">
        <w:rPr>
          <w:rFonts w:ascii="Times New Roman" w:hAnsi="Times New Roman" w:cs="Times New Roman"/>
          <w:sz w:val="28"/>
          <w:szCs w:val="28"/>
        </w:rPr>
        <w:t>обсуждени</w:t>
      </w:r>
      <w:r w:rsidR="006E3C67">
        <w:rPr>
          <w:rFonts w:ascii="Times New Roman" w:hAnsi="Times New Roman" w:cs="Times New Roman"/>
          <w:sz w:val="28"/>
          <w:szCs w:val="28"/>
        </w:rPr>
        <w:t>й</w:t>
      </w:r>
      <w:r w:rsidR="00F83530" w:rsidRPr="00F83530">
        <w:rPr>
          <w:rFonts w:ascii="Times New Roman" w:hAnsi="Times New Roman" w:cs="Times New Roman"/>
          <w:sz w:val="28"/>
          <w:szCs w:val="28"/>
        </w:rPr>
        <w:t xml:space="preserve"> проектов и действующих нормативных актов органов </w:t>
      </w:r>
      <w:r w:rsidR="00F10B56">
        <w:rPr>
          <w:rFonts w:ascii="Times New Roman" w:hAnsi="Times New Roman" w:cs="Times New Roman"/>
          <w:sz w:val="28"/>
          <w:szCs w:val="28"/>
        </w:rPr>
        <w:t>власти Республики Северная Осетия-Алания</w:t>
      </w:r>
      <w:r w:rsidR="00E2505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03F0A" w:rsidRPr="003E6A2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http://economyrso.ru</w:t>
        </w:r>
      </w:hyperlink>
      <w:r w:rsidR="00B34B8E" w:rsidRPr="00DF4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B8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B34B8E" w:rsidRPr="00E42640">
        <w:rPr>
          <w:rFonts w:ascii="Times New Roman" w:eastAsia="Times New Roman" w:hAnsi="Times New Roman" w:cs="Times New Roman"/>
          <w:sz w:val="28"/>
          <w:szCs w:val="28"/>
        </w:rPr>
        <w:t xml:space="preserve">позднее </w:t>
      </w:r>
      <w:r w:rsidR="00D7573E">
        <w:rPr>
          <w:rFonts w:ascii="Times New Roman" w:eastAsia="Times New Roman" w:hAnsi="Times New Roman" w:cs="Times New Roman"/>
          <w:sz w:val="28"/>
          <w:szCs w:val="28"/>
        </w:rPr>
        <w:t>04.10.2024</w:t>
      </w:r>
      <w:r w:rsidR="00B34B8E" w:rsidRPr="00E4264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F10B56" w:rsidRPr="00E42640">
        <w:rPr>
          <w:rFonts w:ascii="Times New Roman" w:hAnsi="Times New Roman" w:cs="Times New Roman"/>
          <w:sz w:val="28"/>
          <w:szCs w:val="28"/>
        </w:rPr>
        <w:t>.</w:t>
      </w:r>
    </w:p>
    <w:p w:rsidR="00D24C8A" w:rsidRDefault="00FB0F43" w:rsidP="009F74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 xml:space="preserve">1. Описание проблемы, на </w:t>
      </w:r>
      <w:r w:rsidR="00D24C8A" w:rsidRPr="00F013A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013AE">
        <w:rPr>
          <w:rFonts w:ascii="Times New Roman" w:hAnsi="Times New Roman" w:cs="Times New Roman"/>
          <w:b/>
          <w:sz w:val="28"/>
          <w:szCs w:val="28"/>
        </w:rPr>
        <w:t>которой направлено</w:t>
      </w:r>
      <w:r w:rsidR="00974F0B" w:rsidRPr="00F013AE">
        <w:rPr>
          <w:rFonts w:ascii="Times New Roman" w:hAnsi="Times New Roman" w:cs="Times New Roman"/>
          <w:b/>
          <w:sz w:val="28"/>
          <w:szCs w:val="28"/>
        </w:rPr>
        <w:t xml:space="preserve"> действующее</w:t>
      </w:r>
      <w:r w:rsidR="00D24C8A" w:rsidRPr="00F013AE">
        <w:rPr>
          <w:rFonts w:ascii="Times New Roman" w:hAnsi="Times New Roman" w:cs="Times New Roman"/>
          <w:b/>
          <w:sz w:val="28"/>
          <w:szCs w:val="28"/>
        </w:rPr>
        <w:t xml:space="preserve"> регулирование:</w:t>
      </w:r>
    </w:p>
    <w:p w:rsidR="00096485" w:rsidRPr="00843A77" w:rsidRDefault="00070742" w:rsidP="00D774C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1F77" w:rsidRPr="00070742">
        <w:rPr>
          <w:rFonts w:ascii="Times New Roman" w:hAnsi="Times New Roman" w:cs="Times New Roman"/>
          <w:sz w:val="28"/>
          <w:szCs w:val="28"/>
        </w:rPr>
        <w:t>уществующие критерии отбора,</w:t>
      </w:r>
      <w:r w:rsidR="00C746F0" w:rsidRPr="00070742">
        <w:rPr>
          <w:rFonts w:ascii="Times New Roman" w:hAnsi="Times New Roman" w:cs="Times New Roman"/>
          <w:sz w:val="28"/>
          <w:szCs w:val="28"/>
        </w:rPr>
        <w:t xml:space="preserve"> </w:t>
      </w:r>
      <w:r w:rsidR="00843A77" w:rsidRPr="00070742">
        <w:rPr>
          <w:rFonts w:ascii="Times New Roman" w:hAnsi="Times New Roman" w:cs="Times New Roman"/>
          <w:sz w:val="28"/>
          <w:szCs w:val="28"/>
        </w:rPr>
        <w:t>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</w:t>
      </w:r>
      <w:r w:rsidR="00181F77" w:rsidRPr="00070742">
        <w:rPr>
          <w:rFonts w:ascii="Times New Roman" w:hAnsi="Times New Roman" w:cs="Times New Roman"/>
          <w:sz w:val="28"/>
          <w:szCs w:val="28"/>
        </w:rPr>
        <w:t>, закрепленные статьями 2 и 3 Закона Республики Северная Осетия-Алания</w:t>
      </w:r>
      <w:r w:rsidR="00843A77" w:rsidRPr="00070742">
        <w:rPr>
          <w:rFonts w:ascii="Times New Roman" w:hAnsi="Times New Roman" w:cs="Times New Roman"/>
          <w:sz w:val="28"/>
          <w:szCs w:val="28"/>
        </w:rPr>
        <w:t xml:space="preserve"> </w:t>
      </w:r>
      <w:r w:rsidR="00181F77" w:rsidRPr="00070742">
        <w:rPr>
          <w:rFonts w:ascii="Times New Roman" w:hAnsi="Times New Roman" w:cs="Times New Roman"/>
          <w:sz w:val="28"/>
          <w:szCs w:val="28"/>
        </w:rPr>
        <w:t>от 3 октября 2016 года № 43-РЗ</w:t>
      </w:r>
      <w:r w:rsidR="00F647F2" w:rsidRPr="00070742">
        <w:rPr>
          <w:rFonts w:ascii="Times New Roman" w:hAnsi="Times New Roman" w:cs="Times New Roman"/>
          <w:sz w:val="28"/>
          <w:szCs w:val="28"/>
        </w:rPr>
        <w:t>,</w:t>
      </w:r>
      <w:r w:rsidR="00181F77" w:rsidRPr="00070742">
        <w:rPr>
          <w:rFonts w:ascii="Times New Roman" w:hAnsi="Times New Roman" w:cs="Times New Roman"/>
          <w:sz w:val="28"/>
          <w:szCs w:val="28"/>
        </w:rPr>
        <w:t xml:space="preserve"> </w:t>
      </w:r>
      <w:r w:rsidR="00C746F0" w:rsidRPr="00070742">
        <w:rPr>
          <w:rFonts w:ascii="Times New Roman" w:hAnsi="Times New Roman" w:cs="Times New Roman"/>
          <w:sz w:val="28"/>
          <w:szCs w:val="28"/>
        </w:rPr>
        <w:t xml:space="preserve">не позволяют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C746F0" w:rsidRPr="00070742">
        <w:rPr>
          <w:rFonts w:ascii="Times New Roman" w:hAnsi="Times New Roman" w:cs="Times New Roman"/>
          <w:sz w:val="28"/>
          <w:szCs w:val="28"/>
        </w:rPr>
        <w:t>достичь целей регулирования</w:t>
      </w:r>
      <w:r w:rsidR="00843A77" w:rsidRPr="00070742">
        <w:rPr>
          <w:rFonts w:ascii="Times New Roman" w:hAnsi="Times New Roman" w:cs="Times New Roman"/>
          <w:sz w:val="28"/>
          <w:szCs w:val="28"/>
        </w:rPr>
        <w:t xml:space="preserve"> и привлечь потенциальных инвесторов для реализации масштабных проектов на территории республики.</w:t>
      </w:r>
    </w:p>
    <w:p w:rsidR="00EB30EB" w:rsidRDefault="009F7481" w:rsidP="005F29B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30EB" w:rsidRPr="00F104E7">
        <w:rPr>
          <w:rFonts w:ascii="Times New Roman" w:hAnsi="Times New Roman" w:cs="Times New Roman"/>
          <w:b/>
          <w:sz w:val="28"/>
          <w:szCs w:val="28"/>
        </w:rPr>
        <w:t>Цели предлагаемого правового регулирования:</w:t>
      </w:r>
    </w:p>
    <w:p w:rsidR="00354B16" w:rsidRPr="00354B16" w:rsidRDefault="00354B16" w:rsidP="00354B16">
      <w:pPr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54B16">
        <w:rPr>
          <w:rFonts w:ascii="Times New Roman" w:hAnsi="Times New Roman" w:cs="Times New Roman"/>
          <w:color w:val="000000" w:themeColor="text1"/>
          <w:sz w:val="28"/>
          <w:szCs w:val="28"/>
        </w:rPr>
        <w:t>птимизация процедуры предоставления земельных участков в аренду без проведения торгов, предоставляемых юридическим лицам для строительства объектов социально-культурного и коммунально-бытового назначения либо объектов, необходимых для реализации масштабных инвестиционных проектов на территории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спублики Северная Осетия-Алания;</w:t>
      </w:r>
    </w:p>
    <w:p w:rsidR="00354B16" w:rsidRPr="00354B16" w:rsidRDefault="00354B16" w:rsidP="00354B16">
      <w:pPr>
        <w:ind w:firstLine="708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35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перечня критериев, которым должны соответствовать </w:t>
      </w:r>
      <w:r w:rsidRPr="00354B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масштабные инвестиционные проекты, при реализации которых возможно предоставление юридическим лицам земельных участков в аренду без проведения торгов для строительства объектов в рамках реализации данных масштабных инвестиционных проектов. </w:t>
      </w:r>
    </w:p>
    <w:p w:rsidR="009A47B0" w:rsidRDefault="009A47B0" w:rsidP="00B717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C8">
        <w:rPr>
          <w:rFonts w:ascii="Times New Roman" w:hAnsi="Times New Roman" w:cs="Times New Roman"/>
          <w:b/>
          <w:sz w:val="28"/>
          <w:szCs w:val="28"/>
        </w:rPr>
        <w:t>3. Действующие нормативные правовые акты, поручения, другие решения, из которых выт</w:t>
      </w:r>
      <w:r w:rsidR="009E2A39" w:rsidRPr="00210EC8">
        <w:rPr>
          <w:rFonts w:ascii="Times New Roman" w:hAnsi="Times New Roman" w:cs="Times New Roman"/>
          <w:b/>
          <w:sz w:val="28"/>
          <w:szCs w:val="28"/>
        </w:rPr>
        <w:t>екает необходимость анализа</w:t>
      </w:r>
      <w:r w:rsidRPr="00210EC8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 в данной области:</w:t>
      </w:r>
    </w:p>
    <w:p w:rsidR="00F51F46" w:rsidRPr="00210EC8" w:rsidRDefault="00F51F46" w:rsidP="00B717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FDF">
        <w:rPr>
          <w:rFonts w:ascii="Times New Roman" w:hAnsi="Times New Roman" w:cs="Times New Roman"/>
          <w:sz w:val="28"/>
          <w:szCs w:val="28"/>
        </w:rPr>
        <w:t>Закон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D75">
        <w:rPr>
          <w:rFonts w:ascii="Times New Roman" w:hAnsi="Times New Roman" w:cs="Times New Roman"/>
          <w:sz w:val="28"/>
          <w:szCs w:val="28"/>
        </w:rPr>
        <w:t xml:space="preserve">от 3 октября 2016 года </w:t>
      </w:r>
      <w:r w:rsidR="00886C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5D75">
        <w:rPr>
          <w:rFonts w:ascii="Times New Roman" w:hAnsi="Times New Roman" w:cs="Times New Roman"/>
          <w:sz w:val="28"/>
          <w:szCs w:val="28"/>
        </w:rPr>
        <w:t xml:space="preserve">№ 43-РЗ </w:t>
      </w:r>
      <w:r w:rsidRPr="00A15913">
        <w:rPr>
          <w:rFonts w:ascii="Times New Roman" w:hAnsi="Times New Roman" w:cs="Times New Roman"/>
          <w:sz w:val="28"/>
          <w:szCs w:val="28"/>
        </w:rPr>
        <w:t>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EE7" w:rsidRPr="00510EE7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>4.</w:t>
      </w:r>
      <w:r w:rsidRPr="00F013AE">
        <w:rPr>
          <w:rFonts w:ascii="Times New Roman" w:hAnsi="Times New Roman" w:cs="Times New Roman"/>
          <w:b/>
          <w:sz w:val="28"/>
          <w:szCs w:val="28"/>
        </w:rPr>
        <w:t xml:space="preserve"> Планируемый срок вступления в силу предлагаемого регулирования:</w:t>
      </w:r>
    </w:p>
    <w:p w:rsidR="00510EE7" w:rsidRPr="00CA0D50" w:rsidRDefault="00CA0D50" w:rsidP="000E20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510EE7" w:rsidRPr="00F013AE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>5. Сведения о необходимости или отсутствии необходимости установления переходного периода (для проекта нового правового регулирования):</w:t>
      </w:r>
    </w:p>
    <w:p w:rsidR="00510EE7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установлении переходного периода отсутствует.</w:t>
      </w:r>
    </w:p>
    <w:p w:rsidR="00EF118D" w:rsidRDefault="00EF118D" w:rsidP="00B14F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FCB" w:rsidRPr="00F013AE" w:rsidRDefault="00B14FCB" w:rsidP="00B14F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публичного обсуждения: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FCB">
        <w:rPr>
          <w:rFonts w:ascii="Times New Roman" w:hAnsi="Times New Roman" w:cs="Times New Roman"/>
          <w:sz w:val="28"/>
          <w:szCs w:val="28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 на Ваш взгляд, предлагаемое государственное регулирование тех це</w:t>
      </w:r>
      <w:r>
        <w:rPr>
          <w:rFonts w:ascii="Times New Roman" w:hAnsi="Times New Roman" w:cs="Times New Roman"/>
          <w:sz w:val="28"/>
          <w:szCs w:val="28"/>
        </w:rPr>
        <w:t>лей, на которое оно направлено?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FCB">
        <w:rPr>
          <w:rFonts w:ascii="Times New Roman" w:hAnsi="Times New Roman" w:cs="Times New Roman"/>
          <w:sz w:val="28"/>
          <w:szCs w:val="28"/>
        </w:rPr>
        <w:t>Существуют ли иные пути достижения заявленных целей государственного регулирования? Если да, опишите тот вариант, который, по Вашему мнению, является менее затратным и</w:t>
      </w:r>
      <w:r w:rsidR="00B14FCB" w:rsidRPr="00B14FCB">
        <w:rPr>
          <w:rFonts w:ascii="Times New Roman" w:hAnsi="Times New Roman" w:cs="Times New Roman"/>
          <w:sz w:val="28"/>
          <w:szCs w:val="28"/>
        </w:rPr>
        <w:t>/</w:t>
      </w:r>
      <w:r w:rsidR="00B14FCB">
        <w:rPr>
          <w:rFonts w:ascii="Times New Roman" w:hAnsi="Times New Roman" w:cs="Times New Roman"/>
          <w:sz w:val="28"/>
          <w:szCs w:val="28"/>
        </w:rPr>
        <w:t>или более эффективным?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4FCB">
        <w:rPr>
          <w:rFonts w:ascii="Times New Roman" w:hAnsi="Times New Roman" w:cs="Times New Roman"/>
          <w:sz w:val="28"/>
          <w:szCs w:val="28"/>
        </w:rPr>
        <w:t>Оцените, насколько полн</w:t>
      </w:r>
      <w:r w:rsidR="008C1DC1">
        <w:rPr>
          <w:rFonts w:ascii="Times New Roman" w:hAnsi="Times New Roman" w:cs="Times New Roman"/>
          <w:sz w:val="28"/>
          <w:szCs w:val="28"/>
        </w:rPr>
        <w:t>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1DC1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DC1">
        <w:rPr>
          <w:rFonts w:ascii="Times New Roman" w:hAnsi="Times New Roman" w:cs="Times New Roman"/>
          <w:sz w:val="28"/>
          <w:szCs w:val="28"/>
        </w:rPr>
        <w:t xml:space="preserve"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p w:rsidR="002A1289" w:rsidRDefault="002A1289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1289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новым государственным регулированием?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</w:t>
      </w:r>
    </w:p>
    <w:p w:rsidR="008C1DC1" w:rsidRDefault="002A1289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E7">
        <w:rPr>
          <w:rFonts w:ascii="Times New Roman" w:hAnsi="Times New Roman" w:cs="Times New Roman"/>
          <w:sz w:val="28"/>
          <w:szCs w:val="28"/>
        </w:rPr>
        <w:t xml:space="preserve">. </w:t>
      </w:r>
      <w:r w:rsidR="008C1DC1">
        <w:rPr>
          <w:rFonts w:ascii="Times New Roman" w:hAnsi="Times New Roman" w:cs="Times New Roman"/>
          <w:sz w:val="28"/>
          <w:szCs w:val="28"/>
        </w:rPr>
        <w:t xml:space="preserve">Существуют ли в </w:t>
      </w:r>
      <w:r w:rsidR="00AF47D6">
        <w:rPr>
          <w:rFonts w:ascii="Times New Roman" w:hAnsi="Times New Roman" w:cs="Times New Roman"/>
          <w:sz w:val="28"/>
          <w:szCs w:val="28"/>
        </w:rPr>
        <w:t>действующем</w:t>
      </w:r>
      <w:r w:rsidR="008C1DC1">
        <w:rPr>
          <w:rFonts w:ascii="Times New Roman" w:hAnsi="Times New Roman" w:cs="Times New Roman"/>
          <w:sz w:val="28"/>
          <w:szCs w:val="28"/>
        </w:rPr>
        <w:t xml:space="preserve"> государственном регулировании положения, которые необоснованно затрудняют ведение предпринимательской </w:t>
      </w:r>
      <w:r w:rsidR="008C1DC1">
        <w:rPr>
          <w:rFonts w:ascii="Times New Roman" w:hAnsi="Times New Roman" w:cs="Times New Roman"/>
          <w:sz w:val="28"/>
          <w:szCs w:val="28"/>
        </w:rPr>
        <w:lastRenderedPageBreak/>
        <w:t>деятельности? Приведите обоснования по каждому указанному положению, дополнительно определив: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C1DC1">
        <w:rPr>
          <w:rFonts w:ascii="Times New Roman" w:hAnsi="Times New Roman" w:cs="Times New Roman"/>
          <w:sz w:val="28"/>
          <w:szCs w:val="28"/>
        </w:rPr>
        <w:t>меется ли смысловое противоречие с целями государственного регулирования или существующей проблемной либо положение не способствует достижению целей регулирования;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C1DC1">
        <w:rPr>
          <w:rFonts w:ascii="Times New Roman" w:hAnsi="Times New Roman" w:cs="Times New Roman"/>
          <w:sz w:val="28"/>
          <w:szCs w:val="28"/>
        </w:rPr>
        <w:t>меются ли технические ошибки;</w:t>
      </w:r>
    </w:p>
    <w:p w:rsidR="00462BD2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E095A">
        <w:rPr>
          <w:rFonts w:ascii="Times New Roman" w:hAnsi="Times New Roman" w:cs="Times New Roman"/>
          <w:sz w:val="28"/>
          <w:szCs w:val="28"/>
        </w:rPr>
        <w:t>оздает ли исполнение положений государственного регулирования существенные риски ведения предпринимательской деятельности, способствует ли возникновению необоснованных прав органов государственной власти и должностных лиц республики.</w:t>
      </w:r>
    </w:p>
    <w:p w:rsidR="00510EE7" w:rsidRDefault="00510EE7" w:rsidP="00CA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7D6" w:rsidRPr="001474E9" w:rsidRDefault="004E095A" w:rsidP="00510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91AA9">
        <w:rPr>
          <w:rFonts w:ascii="Times New Roman" w:hAnsi="Times New Roman" w:cs="Times New Roman"/>
          <w:sz w:val="28"/>
          <w:szCs w:val="28"/>
        </w:rPr>
        <w:t>_____</w:t>
      </w:r>
    </w:p>
    <w:sectPr w:rsidR="00AF47D6" w:rsidRPr="001474E9" w:rsidSect="002A128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5EE"/>
    <w:multiLevelType w:val="multilevel"/>
    <w:tmpl w:val="78A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5697"/>
    <w:multiLevelType w:val="hybridMultilevel"/>
    <w:tmpl w:val="8A80BF62"/>
    <w:lvl w:ilvl="0" w:tplc="A2A66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47E6B"/>
    <w:multiLevelType w:val="hybridMultilevel"/>
    <w:tmpl w:val="46102BC8"/>
    <w:lvl w:ilvl="0" w:tplc="594AE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83370"/>
    <w:multiLevelType w:val="multilevel"/>
    <w:tmpl w:val="3508E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3A42AC"/>
    <w:multiLevelType w:val="hybridMultilevel"/>
    <w:tmpl w:val="D61C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5C"/>
    <w:rsid w:val="00005236"/>
    <w:rsid w:val="000106C8"/>
    <w:rsid w:val="00030ABF"/>
    <w:rsid w:val="00070742"/>
    <w:rsid w:val="00077FC1"/>
    <w:rsid w:val="00096485"/>
    <w:rsid w:val="000A61D5"/>
    <w:rsid w:val="000C394B"/>
    <w:rsid w:val="000E2055"/>
    <w:rsid w:val="001057B8"/>
    <w:rsid w:val="001474E9"/>
    <w:rsid w:val="0016693C"/>
    <w:rsid w:val="0017495D"/>
    <w:rsid w:val="00181F77"/>
    <w:rsid w:val="00191AA9"/>
    <w:rsid w:val="00210EC8"/>
    <w:rsid w:val="00211A00"/>
    <w:rsid w:val="00215375"/>
    <w:rsid w:val="00221A0D"/>
    <w:rsid w:val="00224189"/>
    <w:rsid w:val="0023740B"/>
    <w:rsid w:val="00280F9B"/>
    <w:rsid w:val="00290583"/>
    <w:rsid w:val="002A1289"/>
    <w:rsid w:val="002C0DD8"/>
    <w:rsid w:val="002E05BA"/>
    <w:rsid w:val="00314F98"/>
    <w:rsid w:val="00316091"/>
    <w:rsid w:val="00354B16"/>
    <w:rsid w:val="003660EB"/>
    <w:rsid w:val="00391C31"/>
    <w:rsid w:val="003E6A23"/>
    <w:rsid w:val="00420610"/>
    <w:rsid w:val="00462BD2"/>
    <w:rsid w:val="00477519"/>
    <w:rsid w:val="00497CA5"/>
    <w:rsid w:val="004D5E54"/>
    <w:rsid w:val="004E095A"/>
    <w:rsid w:val="004F38E8"/>
    <w:rsid w:val="004F60FB"/>
    <w:rsid w:val="00510EE7"/>
    <w:rsid w:val="00522969"/>
    <w:rsid w:val="0054080C"/>
    <w:rsid w:val="00573987"/>
    <w:rsid w:val="005E0B7F"/>
    <w:rsid w:val="005E2395"/>
    <w:rsid w:val="005F29B0"/>
    <w:rsid w:val="006033B0"/>
    <w:rsid w:val="00610FFC"/>
    <w:rsid w:val="0061476C"/>
    <w:rsid w:val="00625C08"/>
    <w:rsid w:val="00627308"/>
    <w:rsid w:val="006558CF"/>
    <w:rsid w:val="006B0743"/>
    <w:rsid w:val="006B491B"/>
    <w:rsid w:val="006C6C10"/>
    <w:rsid w:val="006E3C67"/>
    <w:rsid w:val="00734CCF"/>
    <w:rsid w:val="00740E0D"/>
    <w:rsid w:val="0078479A"/>
    <w:rsid w:val="007C7931"/>
    <w:rsid w:val="00803F0A"/>
    <w:rsid w:val="00843A77"/>
    <w:rsid w:val="00844A28"/>
    <w:rsid w:val="008857D5"/>
    <w:rsid w:val="00885E17"/>
    <w:rsid w:val="00886C9B"/>
    <w:rsid w:val="008C1DC1"/>
    <w:rsid w:val="008D300C"/>
    <w:rsid w:val="008F086A"/>
    <w:rsid w:val="0091176A"/>
    <w:rsid w:val="00961B2C"/>
    <w:rsid w:val="0096276B"/>
    <w:rsid w:val="009735A0"/>
    <w:rsid w:val="00974F0B"/>
    <w:rsid w:val="0098107D"/>
    <w:rsid w:val="00995AE0"/>
    <w:rsid w:val="009A47B0"/>
    <w:rsid w:val="009D3E5C"/>
    <w:rsid w:val="009E2A39"/>
    <w:rsid w:val="009F7481"/>
    <w:rsid w:val="009F7D1C"/>
    <w:rsid w:val="00A30848"/>
    <w:rsid w:val="00AF47D6"/>
    <w:rsid w:val="00B102D5"/>
    <w:rsid w:val="00B14FCB"/>
    <w:rsid w:val="00B34B8E"/>
    <w:rsid w:val="00B53553"/>
    <w:rsid w:val="00B71750"/>
    <w:rsid w:val="00B750B7"/>
    <w:rsid w:val="00BB47B5"/>
    <w:rsid w:val="00BD44D0"/>
    <w:rsid w:val="00C07C2B"/>
    <w:rsid w:val="00C10C47"/>
    <w:rsid w:val="00C2579E"/>
    <w:rsid w:val="00C6641D"/>
    <w:rsid w:val="00C66F51"/>
    <w:rsid w:val="00C746F0"/>
    <w:rsid w:val="00C76407"/>
    <w:rsid w:val="00CA0D50"/>
    <w:rsid w:val="00CA7135"/>
    <w:rsid w:val="00CA73AB"/>
    <w:rsid w:val="00D17D13"/>
    <w:rsid w:val="00D23091"/>
    <w:rsid w:val="00D24C8A"/>
    <w:rsid w:val="00D57696"/>
    <w:rsid w:val="00D7573E"/>
    <w:rsid w:val="00D774C3"/>
    <w:rsid w:val="00DC46F5"/>
    <w:rsid w:val="00DE4AEA"/>
    <w:rsid w:val="00DF451F"/>
    <w:rsid w:val="00DF5218"/>
    <w:rsid w:val="00E24E81"/>
    <w:rsid w:val="00E25052"/>
    <w:rsid w:val="00E42485"/>
    <w:rsid w:val="00E42640"/>
    <w:rsid w:val="00E47E83"/>
    <w:rsid w:val="00E669C8"/>
    <w:rsid w:val="00E70A5F"/>
    <w:rsid w:val="00EB30EB"/>
    <w:rsid w:val="00EF118D"/>
    <w:rsid w:val="00F013AE"/>
    <w:rsid w:val="00F02A68"/>
    <w:rsid w:val="00F104E7"/>
    <w:rsid w:val="00F10B56"/>
    <w:rsid w:val="00F34E05"/>
    <w:rsid w:val="00F47C0A"/>
    <w:rsid w:val="00F51F46"/>
    <w:rsid w:val="00F56A11"/>
    <w:rsid w:val="00F647F2"/>
    <w:rsid w:val="00F67CCC"/>
    <w:rsid w:val="00F83530"/>
    <w:rsid w:val="00FB0F43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970A"/>
  <w15:docId w15:val="{F20A4700-94D8-4E1F-9F5B-ED682B47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43"/>
    <w:pPr>
      <w:widowControl w:val="0"/>
      <w:overflowPunct w:val="0"/>
      <w:autoSpaceDE w:val="0"/>
      <w:autoSpaceDN w:val="0"/>
      <w:adjustRightInd w:val="0"/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8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739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479A"/>
    <w:rPr>
      <w:color w:val="800080" w:themeColor="followedHyperlink"/>
      <w:u w:val="single"/>
    </w:rPr>
  </w:style>
  <w:style w:type="character" w:styleId="a6">
    <w:name w:val="Subtle Emphasis"/>
    <w:basedOn w:val="a0"/>
    <w:uiPriority w:val="19"/>
    <w:qFormat/>
    <w:rsid w:val="00215375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AF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yr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yrso.ru/publichnye-obsuzhdeniya.html" TargetMode="External"/><Relationship Id="rId5" Type="http://schemas.openxmlformats.org/officeDocument/2006/relationships/hyperlink" Target="mailto:invest@economy.alania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</dc:creator>
  <cp:lastModifiedBy>Пользователь Windows</cp:lastModifiedBy>
  <cp:revision>27</cp:revision>
  <cp:lastPrinted>2023-04-05T06:55:00Z</cp:lastPrinted>
  <dcterms:created xsi:type="dcterms:W3CDTF">2023-03-10T12:10:00Z</dcterms:created>
  <dcterms:modified xsi:type="dcterms:W3CDTF">2024-09-11T07:19:00Z</dcterms:modified>
</cp:coreProperties>
</file>