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63" w:rsidRDefault="00461863" w:rsidP="00461863">
      <w:pPr>
        <w:pStyle w:val="ConsPlusNormal"/>
        <w:ind w:firstLine="540"/>
        <w:jc w:val="both"/>
      </w:pPr>
    </w:p>
    <w:p w:rsidR="00461863" w:rsidRPr="0064287C" w:rsidRDefault="00461863" w:rsidP="009B78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6"/>
      <w:bookmarkEnd w:id="0"/>
      <w:r w:rsidRPr="0064287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61863" w:rsidRPr="0064287C" w:rsidRDefault="00461863" w:rsidP="009B78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</w:t>
      </w:r>
    </w:p>
    <w:p w:rsidR="00461863" w:rsidRPr="0064287C" w:rsidRDefault="00461863" w:rsidP="009B78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461863" w:rsidRPr="0064287C" w:rsidRDefault="00461863" w:rsidP="00461863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1.1. Регулирующий орган: </w:t>
      </w:r>
      <w:hyperlink r:id="rId7" w:history="1">
        <w:r w:rsidRPr="008A3693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Министерство здравоохранения РСО-Алания</w:t>
        </w:r>
      </w:hyperlink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461863" w:rsidRPr="008A3693" w:rsidRDefault="00461863" w:rsidP="004618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693">
        <w:rPr>
          <w:rFonts w:ascii="Times New Roman" w:hAnsi="Times New Roman" w:cs="Times New Roman"/>
          <w:i/>
          <w:sz w:val="28"/>
          <w:szCs w:val="28"/>
        </w:rPr>
        <w:t>проект  закона Республики Северная Осетия-Алания «Об ограничениях в сфере продажи и использования электронных систем доставки никотина или продуктов, не являющихся никотином»</w:t>
      </w:r>
      <w:r w:rsidR="008A3693" w:rsidRPr="008A3693">
        <w:rPr>
          <w:rFonts w:ascii="Times New Roman" w:hAnsi="Times New Roman" w:cs="Times New Roman"/>
          <w:i/>
          <w:sz w:val="28"/>
          <w:szCs w:val="28"/>
        </w:rPr>
        <w:t xml:space="preserve"> (далее – проект Закона)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461863" w:rsidRPr="008A3693" w:rsidRDefault="00461863" w:rsidP="00461863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693">
        <w:rPr>
          <w:rFonts w:ascii="Times New Roman" w:hAnsi="Times New Roman" w:cs="Times New Roman"/>
          <w:i/>
          <w:sz w:val="28"/>
          <w:szCs w:val="28"/>
        </w:rPr>
        <w:t>2020 год.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1.4.  Краткое описание проблемы, на решение которой направлено предлагаемое правовое регулирование:</w:t>
      </w:r>
    </w:p>
    <w:p w:rsidR="00461863" w:rsidRPr="00E7605F" w:rsidRDefault="00461863" w:rsidP="00E760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05F">
        <w:rPr>
          <w:rFonts w:ascii="Times New Roman" w:hAnsi="Times New Roman" w:cs="Times New Roman"/>
          <w:i/>
          <w:sz w:val="28"/>
          <w:szCs w:val="28"/>
        </w:rPr>
        <w:t xml:space="preserve">отсутствие на законодательном уровне запрета электронной системы доставки никотина или продуктов, не являющихся никотином. Данный пробел в законодательстве позволяет гражданам несовершеннолетнего возраста, в особенности школьникам (а основная масса потребителей – это школьники в возрасте от 12 до 17 лет) «курить» при помощи электронных систем доставки никотина на улице, в </w:t>
      </w:r>
      <w:hyperlink r:id="rId8" w:tooltip="Общественный транспорт" w:history="1">
        <w:r w:rsidRPr="00E7605F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общественном транспорте</w:t>
        </w:r>
      </w:hyperlink>
      <w:r w:rsidRPr="00E7605F">
        <w:rPr>
          <w:rFonts w:ascii="Times New Roman" w:hAnsi="Times New Roman" w:cs="Times New Roman"/>
          <w:i/>
          <w:sz w:val="28"/>
          <w:szCs w:val="28"/>
        </w:rPr>
        <w:t>, в зданиях образовательных учреждений.</w:t>
      </w:r>
    </w:p>
    <w:p w:rsidR="00E23D7A" w:rsidRPr="008A3693" w:rsidRDefault="00E23D7A" w:rsidP="004618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461863" w:rsidRPr="008A3693" w:rsidRDefault="00461863" w:rsidP="0046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693">
        <w:rPr>
          <w:rFonts w:ascii="Times New Roman" w:hAnsi="Times New Roman" w:cs="Times New Roman"/>
          <w:i/>
          <w:sz w:val="28"/>
          <w:szCs w:val="28"/>
        </w:rPr>
        <w:t xml:space="preserve">проектом закона предусматривается установление запрета на продажу </w:t>
      </w:r>
      <w:r w:rsidRPr="008A3693">
        <w:rPr>
          <w:rFonts w:ascii="Times New Roman" w:hAnsi="Times New Roman" w:cs="Times New Roman"/>
          <w:i/>
          <w:sz w:val="28"/>
          <w:szCs w:val="28"/>
        </w:rPr>
        <w:br/>
        <w:t>на территории РСО-Алания  и использования электронных систем доставки никотина</w:t>
      </w:r>
      <w:r w:rsidRPr="008A3693">
        <w:rPr>
          <w:rFonts w:ascii="Times New Roman" w:hAnsi="Times New Roman" w:cs="Times New Roman"/>
          <w:i/>
          <w:color w:val="000000"/>
          <w:sz w:val="28"/>
          <w:szCs w:val="28"/>
        </w:rPr>
        <w:t>, или продуктов, не являющихся никотином несовершеннолетним</w:t>
      </w:r>
      <w:r w:rsidRPr="008A3693">
        <w:rPr>
          <w:rFonts w:ascii="Times New Roman" w:hAnsi="Times New Roman" w:cs="Times New Roman"/>
          <w:i/>
          <w:sz w:val="28"/>
          <w:szCs w:val="28"/>
        </w:rPr>
        <w:t>, ограждения несовершеннолетних от потребления указанной продукции</w:t>
      </w:r>
      <w:r w:rsidRPr="008A3693">
        <w:rPr>
          <w:rFonts w:ascii="Times New Roman" w:hAnsi="Times New Roman" w:cs="Times New Roman"/>
          <w:i/>
          <w:color w:val="000000"/>
          <w:sz w:val="28"/>
          <w:szCs w:val="28"/>
        </w:rPr>
        <w:t>, которая оказывает значительное негативное влияние на физическое, интеллектуальное, психическое, духовное и нравственное развитие детей и молодежи, </w:t>
      </w:r>
      <w:r w:rsidRPr="008A3693">
        <w:rPr>
          <w:rFonts w:ascii="Times New Roman" w:hAnsi="Times New Roman" w:cs="Times New Roman"/>
          <w:i/>
          <w:sz w:val="28"/>
          <w:szCs w:val="28"/>
        </w:rPr>
        <w:t>формирования у детей и их родителей мотивации к здоровому образу жизни.</w:t>
      </w:r>
    </w:p>
    <w:p w:rsidR="00461863" w:rsidRPr="0064287C" w:rsidRDefault="00461863" w:rsidP="0046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7C54F7" w:rsidRPr="008A3693" w:rsidRDefault="007C54F7" w:rsidP="008A36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3693">
        <w:rPr>
          <w:rFonts w:ascii="Times New Roman" w:eastAsia="Times New Roman" w:hAnsi="Times New Roman" w:cs="Times New Roman"/>
          <w:i/>
          <w:sz w:val="28"/>
          <w:szCs w:val="28"/>
        </w:rPr>
        <w:t>вводятся понятия «электронная система доставки никотина», «жидкости для ЭСДН», «безникотиновые жидкости для ЭСДН», «использование ЭСДН»;</w:t>
      </w:r>
    </w:p>
    <w:p w:rsidR="00F75330" w:rsidRDefault="007C54F7" w:rsidP="008A36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3693">
        <w:rPr>
          <w:rFonts w:ascii="Times New Roman" w:eastAsia="Times New Roman" w:hAnsi="Times New Roman" w:cs="Times New Roman"/>
          <w:i/>
          <w:sz w:val="28"/>
          <w:szCs w:val="28"/>
        </w:rPr>
        <w:t>устанавливается запрет на розничную продажу несовершеннолетним ЭСДН, жидкостей для ЭСДН, а также безникотиновых жидкостей для них;</w:t>
      </w:r>
    </w:p>
    <w:p w:rsidR="007C54F7" w:rsidRPr="008A3693" w:rsidRDefault="007C54F7" w:rsidP="008A36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3693">
        <w:rPr>
          <w:rFonts w:ascii="Times New Roman" w:eastAsia="Times New Roman" w:hAnsi="Times New Roman" w:cs="Times New Roman"/>
          <w:i/>
          <w:sz w:val="28"/>
          <w:szCs w:val="28"/>
        </w:rPr>
        <w:t>определяется обязанность для продавца, осуществляющего реализацию ЭСДН, требовать у покупателя документы для определения его совершеннолетнего возраста;</w:t>
      </w:r>
    </w:p>
    <w:p w:rsidR="007C54F7" w:rsidRPr="008A3693" w:rsidRDefault="007C54F7" w:rsidP="008A36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369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закрепляется закрытый перечень мест, где запрещается использование ЭСДН;</w:t>
      </w:r>
    </w:p>
    <w:p w:rsidR="007C54F7" w:rsidRPr="0064287C" w:rsidRDefault="007C54F7" w:rsidP="008A36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693">
        <w:rPr>
          <w:rFonts w:ascii="Times New Roman" w:eastAsia="Times New Roman" w:hAnsi="Times New Roman" w:cs="Times New Roman"/>
          <w:i/>
          <w:sz w:val="28"/>
          <w:szCs w:val="28"/>
        </w:rPr>
        <w:t xml:space="preserve">устанавливается отсылочная норма об административной ответственности за нарушение требований, предусмотренных проектом </w:t>
      </w:r>
      <w:r w:rsidR="008A3693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8A3693">
        <w:rPr>
          <w:rFonts w:ascii="Times New Roman" w:eastAsia="Times New Roman" w:hAnsi="Times New Roman" w:cs="Times New Roman"/>
          <w:i/>
          <w:sz w:val="28"/>
          <w:szCs w:val="28"/>
        </w:rPr>
        <w:t>акона.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начало: "09" декабря 2019 г.;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окончание: "27" декабря 2019 г.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1.8.  Количество  замечаний и предложений, полученных в связи с размещением</w:t>
      </w:r>
      <w:r w:rsidR="00E7605F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 xml:space="preserve">уведомления о разработке нового правового регулирования: </w:t>
      </w:r>
      <w:r w:rsidR="00E7605F">
        <w:rPr>
          <w:rFonts w:ascii="Times New Roman" w:hAnsi="Times New Roman" w:cs="Times New Roman"/>
          <w:sz w:val="28"/>
          <w:szCs w:val="28"/>
        </w:rPr>
        <w:t>2</w:t>
      </w:r>
      <w:r w:rsidRPr="0064287C">
        <w:rPr>
          <w:rFonts w:ascii="Times New Roman" w:hAnsi="Times New Roman" w:cs="Times New Roman"/>
          <w:sz w:val="28"/>
          <w:szCs w:val="28"/>
        </w:rPr>
        <w:t>,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из них учтено: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полностью: </w:t>
      </w:r>
      <w:r w:rsidR="00E7605F">
        <w:rPr>
          <w:rFonts w:ascii="Times New Roman" w:hAnsi="Times New Roman" w:cs="Times New Roman"/>
          <w:sz w:val="28"/>
          <w:szCs w:val="28"/>
        </w:rPr>
        <w:t>2</w:t>
      </w:r>
      <w:r w:rsidRPr="0064287C">
        <w:rPr>
          <w:rFonts w:ascii="Times New Roman" w:hAnsi="Times New Roman" w:cs="Times New Roman"/>
          <w:sz w:val="28"/>
          <w:szCs w:val="28"/>
        </w:rPr>
        <w:t>;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частично:  </w:t>
      </w:r>
      <w:r w:rsidR="00E7605F">
        <w:rPr>
          <w:rFonts w:ascii="Times New Roman" w:hAnsi="Times New Roman" w:cs="Times New Roman"/>
          <w:sz w:val="28"/>
          <w:szCs w:val="28"/>
        </w:rPr>
        <w:t>0</w:t>
      </w:r>
      <w:r w:rsidRPr="0064287C">
        <w:rPr>
          <w:rFonts w:ascii="Times New Roman" w:hAnsi="Times New Roman" w:cs="Times New Roman"/>
          <w:sz w:val="28"/>
          <w:szCs w:val="28"/>
        </w:rPr>
        <w:t>.</w:t>
      </w:r>
    </w:p>
    <w:p w:rsidR="00461863" w:rsidRPr="0064287C" w:rsidRDefault="00461863" w:rsidP="00461863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1.9.  Полный электронный адрес размещения сводки предложений, поступивших в</w:t>
      </w:r>
      <w:r w:rsidR="001C2C89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связи   с   размещением   уведомления   о   разработке   нового   правового</w:t>
      </w:r>
      <w:r w:rsidR="001C2C89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 xml:space="preserve">регулирования: </w:t>
      </w:r>
      <w:hyperlink r:id="rId9" w:history="1">
        <w:r w:rsidRPr="0064287C">
          <w:rPr>
            <w:rStyle w:val="a3"/>
            <w:rFonts w:ascii="Times New Roman" w:hAnsi="Times New Roman" w:cs="Times New Roman"/>
            <w:sz w:val="28"/>
            <w:szCs w:val="28"/>
          </w:rPr>
          <w:t>http://minzdrav.alania.gov.ru</w:t>
        </w:r>
      </w:hyperlink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1.10. Контактная информация исполнителя в регулирующем органе: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Ф.И.О.: Лолаева М.Б.</w:t>
      </w:r>
    </w:p>
    <w:p w:rsidR="005B08AF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5B08A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461863" w:rsidRPr="0064287C" w:rsidRDefault="005B08AF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 40-38-95</w:t>
      </w:r>
      <w:r w:rsidR="00461863" w:rsidRPr="0064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="004A1183" w:rsidRPr="00F66FB8">
          <w:rPr>
            <w:rStyle w:val="a3"/>
            <w:rFonts w:ascii="Times New Roman" w:hAnsi="Times New Roman" w:cs="Times New Roman"/>
            <w:sz w:val="28"/>
            <w:szCs w:val="28"/>
          </w:rPr>
          <w:t>info@minzdrav.alania.gov.ru</w:t>
        </w:r>
      </w:hyperlink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1C2C89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регулирование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461863" w:rsidRPr="00CD629D" w:rsidRDefault="00534CCA" w:rsidP="007C54F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29D">
        <w:rPr>
          <w:rFonts w:ascii="Times New Roman" w:hAnsi="Times New Roman" w:cs="Times New Roman"/>
          <w:i/>
          <w:sz w:val="28"/>
          <w:szCs w:val="28"/>
        </w:rPr>
        <w:t>Рост популярности электронных систем доставки никотина и потребление жидкостей к ним несовершеннолетними лицами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</w:t>
      </w:r>
      <w:r w:rsidR="001C2C89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</w:p>
    <w:p w:rsidR="00534CCA" w:rsidRDefault="00534CCA" w:rsidP="00534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87C">
        <w:rPr>
          <w:rFonts w:ascii="Times New Roman" w:hAnsi="Times New Roman" w:cs="Times New Roman"/>
          <w:i/>
          <w:sz w:val="28"/>
          <w:szCs w:val="28"/>
        </w:rPr>
        <w:t xml:space="preserve">отсутствие на законодательном уровне запрета электронной системы доставки никотина или продуктов, не являющихся никотином. Данный пробел в законодательстве позволяет гражданам несовершеннолетнего возраста, в особенности школьникам (основная масса потребителей – это школьники в возрасте от 12 до 17 лет) «курить» при помощи электронных систем доставки никотина на улице, в </w:t>
      </w:r>
      <w:hyperlink r:id="rId11" w:tooltip="Общественный транспорт" w:history="1">
        <w:r w:rsidRPr="004D089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общественном транспорте</w:t>
        </w:r>
      </w:hyperlink>
      <w:r w:rsidRPr="004D089E">
        <w:rPr>
          <w:rFonts w:ascii="Times New Roman" w:hAnsi="Times New Roman" w:cs="Times New Roman"/>
          <w:i/>
          <w:sz w:val="28"/>
          <w:szCs w:val="28"/>
        </w:rPr>
        <w:t>,</w:t>
      </w:r>
      <w:r w:rsidRPr="0064287C">
        <w:rPr>
          <w:rFonts w:ascii="Times New Roman" w:hAnsi="Times New Roman" w:cs="Times New Roman"/>
          <w:i/>
          <w:sz w:val="28"/>
          <w:szCs w:val="28"/>
        </w:rPr>
        <w:t xml:space="preserve"> в зданиях образовательных учреждений.</w:t>
      </w:r>
    </w:p>
    <w:p w:rsidR="00E7605F" w:rsidRPr="00E7605F" w:rsidRDefault="00E7605F" w:rsidP="00E76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605F">
        <w:rPr>
          <w:rFonts w:ascii="Times New Roman" w:eastAsia="Times New Roman" w:hAnsi="Times New Roman" w:cs="Times New Roman"/>
          <w:i/>
          <w:sz w:val="28"/>
          <w:szCs w:val="28"/>
        </w:rPr>
        <w:t xml:space="preserve">Маркетологи и производители электронных систем доставки никотина, осознавая кто основной потребитель их продукции, пошли дальше: электронные системы доставки никотина стали производить со вкусовыми добавками, а в социальных сетях в </w:t>
      </w:r>
      <w:hyperlink r:id="rId12" w:tooltip="Информационные сети" w:history="1">
        <w:r w:rsidRPr="00E7605F">
          <w:rPr>
            <w:rFonts w:ascii="Times New Roman" w:eastAsia="Times New Roman" w:hAnsi="Times New Roman" w:cs="Times New Roman"/>
            <w:i/>
            <w:sz w:val="28"/>
            <w:szCs w:val="28"/>
          </w:rPr>
          <w:t>информационно-телекоммуникационной сети</w:t>
        </w:r>
      </w:hyperlink>
      <w:r w:rsidRPr="00E7605F">
        <w:rPr>
          <w:rFonts w:ascii="Times New Roman" w:eastAsia="Times New Roman" w:hAnsi="Times New Roman" w:cs="Times New Roman"/>
          <w:i/>
          <w:sz w:val="28"/>
          <w:szCs w:val="28"/>
        </w:rPr>
        <w:t xml:space="preserve"> «Интернет» запущен и активно продвигается миф о безопасности для здоровья курения электронных систем доставки никотина.</w:t>
      </w:r>
    </w:p>
    <w:p w:rsidR="00E7605F" w:rsidRPr="00E7605F" w:rsidRDefault="00E7605F" w:rsidP="00E76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605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 свою очередь вредное воздействие на организм человека, оказываемое при курении при помощи электронных систем доставки никотина доказано, а именно: Всемирная организация здравоохранения (далее – ВОЗ) в своем докладе, представленном на шестой сессии Конференции Сторон Рамочной конвенции ВОЗ по борьбе против табака (РКБТ), которая прошла с Москве с 13 по </w:t>
      </w:r>
      <w:hyperlink r:id="rId13" w:tooltip="18 октября" w:history="1">
        <w:r w:rsidRPr="00E7605F">
          <w:rPr>
            <w:rFonts w:ascii="Times New Roman" w:eastAsia="Times New Roman" w:hAnsi="Times New Roman" w:cs="Times New Roman"/>
            <w:i/>
            <w:sz w:val="28"/>
            <w:szCs w:val="28"/>
          </w:rPr>
          <w:t>18 октября</w:t>
        </w:r>
      </w:hyperlink>
      <w:r w:rsidRPr="00E7605F">
        <w:rPr>
          <w:rFonts w:ascii="Times New Roman" w:eastAsia="Times New Roman" w:hAnsi="Times New Roman" w:cs="Times New Roman"/>
          <w:i/>
          <w:sz w:val="28"/>
          <w:szCs w:val="28"/>
        </w:rPr>
        <w:t xml:space="preserve"> 2014 года, отмечает, что «при использовании электронных курительных изделий, в которых находится жидкость, производится </w:t>
      </w:r>
      <w:hyperlink r:id="rId14" w:tooltip="Аэрозоль" w:history="1">
        <w:r w:rsidRPr="00E7605F">
          <w:rPr>
            <w:rFonts w:ascii="Times New Roman" w:eastAsia="Times New Roman" w:hAnsi="Times New Roman" w:cs="Times New Roman"/>
            <w:i/>
            <w:sz w:val="28"/>
            <w:szCs w:val="28"/>
          </w:rPr>
          <w:t>аэрозоль</w:t>
        </w:r>
      </w:hyperlink>
      <w:r w:rsidRPr="00E7605F">
        <w:rPr>
          <w:rFonts w:ascii="Times New Roman" w:eastAsia="Times New Roman" w:hAnsi="Times New Roman" w:cs="Times New Roman"/>
          <w:i/>
          <w:sz w:val="28"/>
          <w:szCs w:val="28"/>
        </w:rPr>
        <w:t>, включающий в себя гликоли, альдегиды и другие элементы. Данные вещества являются токсичными и вызывают значительные патологические изменения в организм». В свою очередь научно доказано, что электронные табачные изделия изменяют состав клеток легочного эпителия, воздействуют на генетический аппарат, ухудшают иммунную систему организма.</w:t>
      </w:r>
    </w:p>
    <w:p w:rsidR="00B87EE6" w:rsidRPr="0064287C" w:rsidRDefault="00B87EE6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2.3.   Социальные   группы,  заинтересованные  в  устранении  проблемы,  их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461863" w:rsidRPr="00E7605F" w:rsidRDefault="00E7605F" w:rsidP="00E7605F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05F">
        <w:rPr>
          <w:rFonts w:ascii="Times New Roman" w:hAnsi="Times New Roman" w:cs="Times New Roman"/>
          <w:i/>
          <w:sz w:val="28"/>
          <w:szCs w:val="28"/>
        </w:rPr>
        <w:t>Граждане -700 тыс. человек.</w:t>
      </w:r>
    </w:p>
    <w:p w:rsidR="00E7605F" w:rsidRPr="0064287C" w:rsidRDefault="007E7D75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2.4.  Характеристика  негативных  эффектов,  возникающих в связи с наличием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461863" w:rsidRPr="007E7D75" w:rsidRDefault="007E7D75" w:rsidP="007E7D7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D75">
        <w:rPr>
          <w:rFonts w:ascii="Times New Roman" w:hAnsi="Times New Roman" w:cs="Times New Roman"/>
          <w:i/>
          <w:sz w:val="28"/>
          <w:szCs w:val="28"/>
        </w:rPr>
        <w:t>значительный вред здоровью несовершеннолетним лицам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(около 50 тыс.человек).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2.5.   Причины   возникновения   проблемы   и  факторы,  поддерживающие  ее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461863" w:rsidRPr="0064287C" w:rsidRDefault="00534CCA" w:rsidP="007E7D7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87C">
        <w:rPr>
          <w:rFonts w:ascii="Times New Roman" w:hAnsi="Times New Roman" w:cs="Times New Roman"/>
          <w:i/>
          <w:sz w:val="28"/>
          <w:szCs w:val="28"/>
        </w:rPr>
        <w:t>отсутствие правового регулирования</w:t>
      </w:r>
      <w:r w:rsidR="007E7D75">
        <w:rPr>
          <w:rFonts w:ascii="Times New Roman" w:hAnsi="Times New Roman" w:cs="Times New Roman"/>
          <w:i/>
          <w:sz w:val="28"/>
          <w:szCs w:val="28"/>
        </w:rPr>
        <w:t>.</w:t>
      </w:r>
    </w:p>
    <w:p w:rsidR="00B87EE6" w:rsidRPr="0064287C" w:rsidRDefault="00B87EE6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4D089E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</w:p>
    <w:p w:rsidR="00B87EE6" w:rsidRPr="0064287C" w:rsidRDefault="00B87EE6" w:rsidP="00B87EE6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64287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данная проблема предполагает необходимость принятия  Закона  </w:t>
      </w:r>
      <w:r w:rsidRPr="0064287C">
        <w:rPr>
          <w:rFonts w:ascii="Times New Roman" w:hAnsi="Times New Roman" w:cs="Times New Roman"/>
          <w:i/>
          <w:iCs/>
          <w:sz w:val="28"/>
          <w:szCs w:val="28"/>
        </w:rPr>
        <w:t>Республики Северная Осетия-Алания.</w:t>
      </w:r>
    </w:p>
    <w:p w:rsidR="00B87EE6" w:rsidRPr="0064287C" w:rsidRDefault="00B87EE6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Российской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</w:p>
    <w:p w:rsidR="00461863" w:rsidRPr="0064287C" w:rsidRDefault="00534CCA" w:rsidP="00B87EE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r w:rsidRPr="0064287C">
        <w:rPr>
          <w:rFonts w:ascii="Times New Roman" w:hAnsi="Times New Roman" w:cs="Times New Roman"/>
          <w:i/>
          <w:sz w:val="28"/>
          <w:szCs w:val="28"/>
        </w:rPr>
        <w:t xml:space="preserve">Омская область, </w:t>
      </w:r>
      <w:r w:rsidRPr="0064287C">
        <w:rPr>
          <w:rFonts w:ascii="Times New Roman" w:hAnsi="Times New Roman" w:cs="Times New Roman"/>
          <w:i/>
          <w:color w:val="000000"/>
          <w:sz w:val="28"/>
          <w:szCs w:val="28"/>
        </w:rPr>
        <w:t>Нижегородская область, Новгородская область, Ростовской, Челябинской областях, Приморском крае, Ставропольский край</w:t>
      </w:r>
    </w:p>
    <w:bookmarkEnd w:id="1"/>
    <w:p w:rsidR="00B87EE6" w:rsidRPr="0064287C" w:rsidRDefault="00B87EE6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B87EE6" w:rsidRPr="0064287C" w:rsidRDefault="00B87EE6" w:rsidP="00B87EE6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287C">
        <w:rPr>
          <w:rFonts w:ascii="Times New Roman" w:hAnsi="Times New Roman" w:cs="Times New Roman"/>
          <w:i/>
          <w:iCs/>
          <w:sz w:val="28"/>
          <w:szCs w:val="28"/>
        </w:rPr>
        <w:t>Информационно-правовая система Консультант Плюс, информационно-коммуникационная сеть «Интернет».</w:t>
      </w:r>
    </w:p>
    <w:p w:rsidR="00B87EE6" w:rsidRPr="0064287C" w:rsidRDefault="00B87EE6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87EE6" w:rsidRPr="0064287C" w:rsidRDefault="00B87EE6" w:rsidP="00B87EE6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P376"/>
      <w:bookmarkEnd w:id="2"/>
      <w:r w:rsidRPr="0064287C">
        <w:rPr>
          <w:rFonts w:ascii="Times New Roman" w:hAnsi="Times New Roman" w:cs="Times New Roman"/>
          <w:i/>
          <w:iCs/>
          <w:sz w:val="28"/>
          <w:szCs w:val="28"/>
        </w:rPr>
        <w:t>информация отсутствует.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3.  Определение целей регулирования и индикаторов для оценки их достижения:</w:t>
      </w:r>
    </w:p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2472"/>
        <w:gridCol w:w="2928"/>
      </w:tblGrid>
      <w:tr w:rsidR="00461863" w:rsidRPr="0064287C" w:rsidTr="007E7D75">
        <w:tc>
          <w:tcPr>
            <w:tcW w:w="4457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Цели регулирования</w:t>
            </w:r>
          </w:p>
        </w:tc>
        <w:tc>
          <w:tcPr>
            <w:tcW w:w="2472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регулирования</w:t>
            </w:r>
          </w:p>
        </w:tc>
        <w:tc>
          <w:tcPr>
            <w:tcW w:w="2928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регулирования</w:t>
            </w:r>
          </w:p>
        </w:tc>
      </w:tr>
      <w:tr w:rsidR="00461863" w:rsidRPr="0064287C" w:rsidTr="007E7D75">
        <w:tc>
          <w:tcPr>
            <w:tcW w:w="4457" w:type="dxa"/>
          </w:tcPr>
          <w:p w:rsidR="00461863" w:rsidRPr="0064287C" w:rsidRDefault="008A3693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устанавливается запрет на розничную продажу несовершеннолетним ЭСДН, жидкостей для ЭСДН, а также безникотиновых жидкостей для них на территории РСО-А</w:t>
            </w:r>
            <w:r w:rsidR="004A1183">
              <w:rPr>
                <w:rFonts w:ascii="Times New Roman" w:hAnsi="Times New Roman" w:cs="Times New Roman"/>
                <w:sz w:val="28"/>
                <w:szCs w:val="28"/>
              </w:rPr>
              <w:t>лания</w:t>
            </w:r>
          </w:p>
        </w:tc>
        <w:tc>
          <w:tcPr>
            <w:tcW w:w="2472" w:type="dxa"/>
          </w:tcPr>
          <w:p w:rsidR="00461863" w:rsidRPr="0064287C" w:rsidRDefault="003A6661" w:rsidP="003A6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момента вступления в силу</w:t>
            </w:r>
          </w:p>
        </w:tc>
        <w:tc>
          <w:tcPr>
            <w:tcW w:w="2928" w:type="dxa"/>
          </w:tcPr>
          <w:p w:rsidR="00461863" w:rsidRPr="0064287C" w:rsidRDefault="003A6661" w:rsidP="003A6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ежегодно</w:t>
            </w:r>
          </w:p>
        </w:tc>
      </w:tr>
    </w:tbl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75330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которых  вытекает необходимость разработки правового регулирования в данной</w:t>
      </w:r>
      <w:r w:rsidR="00F75330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области, которые определяют необходимость постановки указанных целей:</w:t>
      </w:r>
    </w:p>
    <w:p w:rsidR="00461863" w:rsidRPr="0064287C" w:rsidRDefault="003A6661" w:rsidP="003A6661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8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статья 20 </w:t>
      </w:r>
      <w:r w:rsidRPr="0064287C">
        <w:rPr>
          <w:rFonts w:ascii="Times New Roman" w:hAnsi="Times New Roman" w:cs="Times New Roman"/>
          <w:i/>
          <w:sz w:val="28"/>
          <w:szCs w:val="28"/>
        </w:rPr>
        <w:t xml:space="preserve">Федерального закона от 23 февраля </w:t>
      </w:r>
      <w:r w:rsidRPr="0064287C">
        <w:rPr>
          <w:rFonts w:ascii="Times New Roman" w:hAnsi="Times New Roman" w:cs="Times New Roman"/>
          <w:i/>
          <w:sz w:val="28"/>
          <w:szCs w:val="28"/>
        </w:rPr>
        <w:br/>
        <w:t>2013 года № 15-ФЗ "Об охране здоровья граждан от воздействия окружающего табачного дыма и последствий потребления табака" (далее – Федеральный закон № 15-ФЗ).</w:t>
      </w:r>
    </w:p>
    <w:p w:rsidR="003A6661" w:rsidRPr="0064287C" w:rsidRDefault="003A6661" w:rsidP="003A6661">
      <w:pPr>
        <w:spacing w:after="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287C">
        <w:rPr>
          <w:rFonts w:ascii="Times New Roman" w:eastAsia="Times New Roman" w:hAnsi="Times New Roman" w:cs="Times New Roman"/>
          <w:i/>
          <w:sz w:val="28"/>
          <w:szCs w:val="28"/>
        </w:rPr>
        <w:t>Федеральным законом от 21 ноября 2011 года № 323-ФЗ «Об основах охраны здоровья граждан в Российской Федерации» (далее – Федеральный закон № 323-ФЗ);</w:t>
      </w:r>
    </w:p>
    <w:p w:rsidR="00461863" w:rsidRPr="0064287C" w:rsidRDefault="003A6661" w:rsidP="003A6661">
      <w:pPr>
        <w:spacing w:after="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287C">
        <w:rPr>
          <w:rFonts w:ascii="Times New Roman" w:eastAsia="Times New Roman" w:hAnsi="Times New Roman" w:cs="Times New Roman"/>
          <w:i/>
          <w:sz w:val="28"/>
          <w:szCs w:val="28"/>
        </w:rPr>
        <w:t>Федеральным законом от 24 июля 1998 года № 124-ФЗ «Об основных гарантиях прав ребенка в Российской Федерации» (далее – Федеральный закон № 124-ФЗ)</w:t>
      </w:r>
    </w:p>
    <w:p w:rsidR="003A6661" w:rsidRPr="0064287C" w:rsidRDefault="003A6661" w:rsidP="003A6661">
      <w:pPr>
        <w:spacing w:after="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2537"/>
        <w:gridCol w:w="1980"/>
        <w:gridCol w:w="2340"/>
      </w:tblGrid>
      <w:tr w:rsidR="00461863" w:rsidRPr="0064287C" w:rsidTr="008A3693">
        <w:tc>
          <w:tcPr>
            <w:tcW w:w="3181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3.4. Цели регулирования</w:t>
            </w:r>
          </w:p>
        </w:tc>
        <w:tc>
          <w:tcPr>
            <w:tcW w:w="2537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3.5. Индикаторы достижения целей регулирования</w:t>
            </w:r>
          </w:p>
        </w:tc>
        <w:tc>
          <w:tcPr>
            <w:tcW w:w="1980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3.6. Единица измерения индикаторов</w:t>
            </w:r>
          </w:p>
        </w:tc>
        <w:tc>
          <w:tcPr>
            <w:tcW w:w="2340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3.7. Целевые значения индикаторов по годам</w:t>
            </w:r>
          </w:p>
        </w:tc>
      </w:tr>
      <w:tr w:rsidR="00461863" w:rsidRPr="0064287C" w:rsidTr="008A3693">
        <w:tc>
          <w:tcPr>
            <w:tcW w:w="3181" w:type="dxa"/>
          </w:tcPr>
          <w:p w:rsidR="00461863" w:rsidRPr="0064287C" w:rsidRDefault="007E7D75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A6661" w:rsidRPr="0064287C">
              <w:rPr>
                <w:rFonts w:ascii="Times New Roman" w:hAnsi="Times New Roman" w:cs="Times New Roman"/>
                <w:sz w:val="28"/>
                <w:szCs w:val="28"/>
              </w:rPr>
              <w:t>станавливается запрет на розничную продажу несовершеннолетним ЭСДН, жидкостей для ЭСДН, а также безникотиновых жидкостей для них на территории РСО-А</w:t>
            </w:r>
          </w:p>
        </w:tc>
        <w:tc>
          <w:tcPr>
            <w:tcW w:w="2537" w:type="dxa"/>
          </w:tcPr>
          <w:p w:rsidR="00461863" w:rsidRPr="0064287C" w:rsidRDefault="004D089E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7D75">
              <w:rPr>
                <w:rFonts w:ascii="Times New Roman" w:hAnsi="Times New Roman"/>
                <w:sz w:val="26"/>
                <w:szCs w:val="26"/>
              </w:rPr>
              <w:t>Отсутствие жалоб о случаях продажи несовершеннолетним ЭСДН и жидкостей к ним</w:t>
            </w:r>
          </w:p>
        </w:tc>
        <w:tc>
          <w:tcPr>
            <w:tcW w:w="1980" w:type="dxa"/>
          </w:tcPr>
          <w:p w:rsidR="00461863" w:rsidRPr="007E7D75" w:rsidRDefault="004D089E" w:rsidP="00F75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7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</w:tcPr>
          <w:p w:rsidR="00461863" w:rsidRPr="0064287C" w:rsidRDefault="00F75330" w:rsidP="00F75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3.8.  Методы  расчета индикаторов достижения целей регулирования, источники</w:t>
      </w:r>
      <w:r w:rsidR="004D089E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информации для расчетов:</w:t>
      </w:r>
    </w:p>
    <w:p w:rsidR="007E7D75" w:rsidRPr="007E7D75" w:rsidRDefault="007E7D75" w:rsidP="007E7D75">
      <w:pPr>
        <w:pStyle w:val="ConsPlusNonformat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E7D75">
        <w:rPr>
          <w:rFonts w:ascii="Times New Roman" w:hAnsi="Times New Roman"/>
          <w:i/>
          <w:sz w:val="26"/>
          <w:szCs w:val="26"/>
        </w:rPr>
        <w:lastRenderedPageBreak/>
        <w:t>Запрос в Роспотребнадзор РСО-Алания о наличии (отсутствии) административных штрафов за розничную продажу несовершеннолетним ЭСДН и жидкостей к ним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7E7D75" w:rsidRDefault="007E7D75" w:rsidP="00461863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3.9.   Оценка   затрат   на   проведение   мониторинга   достижения   целей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461863" w:rsidRPr="007E7D75" w:rsidRDefault="007E7D75" w:rsidP="007E7D7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D75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  <w:r w:rsidR="007E7D75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5"/>
        <w:gridCol w:w="1925"/>
        <w:gridCol w:w="2400"/>
      </w:tblGrid>
      <w:tr w:rsidR="00461863" w:rsidRPr="0064287C" w:rsidTr="000024FE">
        <w:tc>
          <w:tcPr>
            <w:tcW w:w="4615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435"/>
            <w:bookmarkEnd w:id="3"/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1925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400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461863" w:rsidRPr="0064287C" w:rsidTr="000024FE">
        <w:tc>
          <w:tcPr>
            <w:tcW w:w="4615" w:type="dxa"/>
          </w:tcPr>
          <w:p w:rsidR="00461863" w:rsidRPr="00E23D7A" w:rsidRDefault="003A6661" w:rsidP="003A6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D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Граждане </w:t>
            </w:r>
          </w:p>
        </w:tc>
        <w:tc>
          <w:tcPr>
            <w:tcW w:w="1925" w:type="dxa"/>
          </w:tcPr>
          <w:p w:rsidR="00461863" w:rsidRPr="00E23D7A" w:rsidRDefault="004D089E" w:rsidP="00E23D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D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3D7A" w:rsidRPr="00E23D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446E9" w:rsidRPr="00E23D7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7533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400" w:type="dxa"/>
          </w:tcPr>
          <w:p w:rsidR="00461863" w:rsidRPr="00E23D7A" w:rsidRDefault="00E23D7A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D7A">
              <w:rPr>
                <w:rFonts w:ascii="Times New Roman" w:hAnsi="Times New Roman" w:cs="Times New Roman"/>
                <w:sz w:val="28"/>
                <w:szCs w:val="28"/>
              </w:rPr>
              <w:t xml:space="preserve"> Северо-Кавказстат</w:t>
            </w:r>
          </w:p>
        </w:tc>
      </w:tr>
      <w:tr w:rsidR="00461863" w:rsidRPr="0064287C" w:rsidTr="000024FE">
        <w:tc>
          <w:tcPr>
            <w:tcW w:w="4615" w:type="dxa"/>
          </w:tcPr>
          <w:p w:rsidR="00461863" w:rsidRPr="00E23D7A" w:rsidRDefault="003A6661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D7A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1925" w:type="dxa"/>
          </w:tcPr>
          <w:p w:rsidR="00461863" w:rsidRPr="00E23D7A" w:rsidRDefault="00E23D7A" w:rsidP="00E23D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</w:tcPr>
          <w:p w:rsidR="00461863" w:rsidRPr="00E23D7A" w:rsidRDefault="00461863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63" w:rsidRPr="0064287C" w:rsidTr="000024FE">
        <w:tc>
          <w:tcPr>
            <w:tcW w:w="4615" w:type="dxa"/>
          </w:tcPr>
          <w:p w:rsidR="00461863" w:rsidRPr="0064287C" w:rsidRDefault="003A6661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925" w:type="dxa"/>
          </w:tcPr>
          <w:p w:rsidR="00461863" w:rsidRPr="0064287C" w:rsidRDefault="00E23D7A" w:rsidP="00E23D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</w:tcPr>
          <w:p w:rsidR="00461863" w:rsidRPr="0064287C" w:rsidRDefault="00461863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5.    Изменение    функций   (полномочий,   обязанностей,   прав)   органов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исполнительной  власти  Республики Северная Осетия-Алания (органов местного</w:t>
      </w:r>
      <w:r w:rsidR="00C91D47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самоуправления),  а  также порядка их реализации в связи с введением нового</w:t>
      </w:r>
      <w:r w:rsidR="00C91D47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9"/>
        <w:gridCol w:w="1824"/>
        <w:gridCol w:w="1821"/>
        <w:gridCol w:w="1908"/>
        <w:gridCol w:w="1984"/>
      </w:tblGrid>
      <w:tr w:rsidR="00461863" w:rsidRPr="0064287C" w:rsidTr="00362B1B">
        <w:tc>
          <w:tcPr>
            <w:tcW w:w="2349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453"/>
            <w:bookmarkEnd w:id="4"/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824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(новая/ изменяемая/ отменяемая)</w:t>
            </w:r>
          </w:p>
        </w:tc>
        <w:tc>
          <w:tcPr>
            <w:tcW w:w="1821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1908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трудозатрат (чел./час в год), изменение численности сотрудников (чел.)</w:t>
            </w:r>
          </w:p>
        </w:tc>
        <w:tc>
          <w:tcPr>
            <w:tcW w:w="1984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3A6661" w:rsidRPr="0064287C" w:rsidTr="00362B1B">
        <w:tc>
          <w:tcPr>
            <w:tcW w:w="2349" w:type="dxa"/>
          </w:tcPr>
          <w:p w:rsidR="003A6661" w:rsidRPr="0064287C" w:rsidRDefault="003A6661">
            <w:pPr>
              <w:pStyle w:val="ConsPlusNorma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рамках исполнения действующих должностных обязанностей</w:t>
            </w:r>
          </w:p>
        </w:tc>
        <w:tc>
          <w:tcPr>
            <w:tcW w:w="1824" w:type="dxa"/>
          </w:tcPr>
          <w:p w:rsidR="003A6661" w:rsidRPr="0064287C" w:rsidRDefault="003A6661">
            <w:pPr>
              <w:pStyle w:val="ConsPlusNorma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отсутствует</w:t>
            </w:r>
          </w:p>
        </w:tc>
        <w:tc>
          <w:tcPr>
            <w:tcW w:w="1821" w:type="dxa"/>
          </w:tcPr>
          <w:p w:rsidR="003A6661" w:rsidRPr="0064287C" w:rsidRDefault="003A666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отсутствует</w:t>
            </w:r>
          </w:p>
        </w:tc>
        <w:tc>
          <w:tcPr>
            <w:tcW w:w="1908" w:type="dxa"/>
          </w:tcPr>
          <w:p w:rsidR="003A6661" w:rsidRPr="0064287C" w:rsidRDefault="003A666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отсутствует</w:t>
            </w:r>
          </w:p>
        </w:tc>
        <w:tc>
          <w:tcPr>
            <w:tcW w:w="1984" w:type="dxa"/>
          </w:tcPr>
          <w:p w:rsidR="003A6661" w:rsidRPr="0064287C" w:rsidRDefault="003A666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отсутствует</w:t>
            </w:r>
          </w:p>
        </w:tc>
      </w:tr>
    </w:tbl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6.  Оценка  дополнительных  расходов  (доходов) бюджета Республики Северная</w:t>
      </w:r>
      <w:r w:rsidR="00C91D47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 xml:space="preserve">Осетия-Алания   (муниципальных  бюджетов),  связанных  с  </w:t>
      </w:r>
      <w:r w:rsidRPr="0064287C">
        <w:rPr>
          <w:rFonts w:ascii="Times New Roman" w:hAnsi="Times New Roman" w:cs="Times New Roman"/>
          <w:sz w:val="28"/>
          <w:szCs w:val="28"/>
        </w:rPr>
        <w:lastRenderedPageBreak/>
        <w:t>введением  нового</w:t>
      </w:r>
      <w:r w:rsidR="00C91D47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3883"/>
        <w:gridCol w:w="2880"/>
      </w:tblGrid>
      <w:tr w:rsidR="00461863" w:rsidRPr="0064287C" w:rsidTr="00C91D47">
        <w:tc>
          <w:tcPr>
            <w:tcW w:w="2700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 - в соответствии с </w:t>
            </w:r>
            <w:hyperlink w:anchor="P453" w:history="1">
              <w:r w:rsidRPr="006428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5.1</w:t>
              </w:r>
            </w:hyperlink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83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РСО-Алания (муниципальных бюджетов)</w:t>
            </w:r>
          </w:p>
        </w:tc>
        <w:tc>
          <w:tcPr>
            <w:tcW w:w="2880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руб.</w:t>
            </w:r>
          </w:p>
        </w:tc>
      </w:tr>
      <w:tr w:rsidR="00461863" w:rsidRPr="0064287C" w:rsidTr="00C91D47">
        <w:tc>
          <w:tcPr>
            <w:tcW w:w="2700" w:type="dxa"/>
          </w:tcPr>
          <w:p w:rsidR="00461863" w:rsidRPr="0064287C" w:rsidRDefault="00461863" w:rsidP="001A4A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органа (органа местного самоуправления) </w:t>
            </w:r>
          </w:p>
        </w:tc>
        <w:tc>
          <w:tcPr>
            <w:tcW w:w="3883" w:type="dxa"/>
          </w:tcPr>
          <w:p w:rsidR="00461863" w:rsidRPr="001A4A03" w:rsidRDefault="001A4A03" w:rsidP="001A4A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512D">
              <w:rPr>
                <w:rFonts w:ascii="Times New Roman" w:hAnsi="Times New Roman"/>
                <w:sz w:val="28"/>
                <w:szCs w:val="28"/>
              </w:rPr>
              <w:t>в настоящее время оценить соответствующие расходы (возможные поступления)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РСО-Алания</w:t>
            </w:r>
            <w:r w:rsidRPr="00445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(муниципальных бюджетов)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связи с принятием проекта Закона </w:t>
            </w:r>
            <w:r w:rsidRPr="0044512D">
              <w:rPr>
                <w:rFonts w:ascii="Times New Roman" w:hAnsi="Times New Roman"/>
                <w:sz w:val="28"/>
                <w:szCs w:val="28"/>
              </w:rPr>
              <w:t>не представляется возможным</w:t>
            </w:r>
          </w:p>
        </w:tc>
        <w:tc>
          <w:tcPr>
            <w:tcW w:w="2880" w:type="dxa"/>
          </w:tcPr>
          <w:p w:rsidR="00461863" w:rsidRPr="001A4A03" w:rsidRDefault="00C91D47" w:rsidP="001A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A03">
              <w:rPr>
                <w:rFonts w:ascii="Times New Roman" w:hAnsi="Times New Roman" w:cs="Times New Roman"/>
                <w:sz w:val="28"/>
                <w:szCs w:val="28"/>
              </w:rPr>
              <w:t>расходы/доходы не поддаются количественной оценке</w:t>
            </w:r>
          </w:p>
        </w:tc>
      </w:tr>
    </w:tbl>
    <w:p w:rsidR="001A4A03" w:rsidRDefault="001A4A0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Республики</w:t>
      </w:r>
      <w:r w:rsidR="00C91D47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Северная  Осетия-Алания  (муниципальных  бюджетов),  возникающих  в связи с</w:t>
      </w:r>
      <w:r w:rsidR="00C91D47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введением нового правового регулирования:</w:t>
      </w:r>
    </w:p>
    <w:p w:rsidR="003A6661" w:rsidRPr="0064287C" w:rsidRDefault="001A4A03" w:rsidP="003A6661">
      <w:pPr>
        <w:pStyle w:val="a4"/>
        <w:shd w:val="clear" w:color="auto" w:fill="auto"/>
        <w:ind w:left="40" w:right="20"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3A6661" w:rsidRPr="0064287C">
        <w:rPr>
          <w:i/>
          <w:iCs/>
          <w:sz w:val="28"/>
          <w:szCs w:val="28"/>
        </w:rPr>
        <w:t>ринятие проекта</w:t>
      </w:r>
      <w:r>
        <w:rPr>
          <w:i/>
          <w:iCs/>
          <w:sz w:val="28"/>
          <w:szCs w:val="28"/>
        </w:rPr>
        <w:t xml:space="preserve"> Закона</w:t>
      </w:r>
      <w:r w:rsidR="003A6661" w:rsidRPr="0064287C">
        <w:rPr>
          <w:i/>
          <w:iCs/>
          <w:sz w:val="28"/>
          <w:szCs w:val="28"/>
        </w:rPr>
        <w:t xml:space="preserve"> не повлечет дополнительных расходов из республиканского  бюджета.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7.  Изменение  обязанностей (ограничений) потенциальных адресатов правового</w:t>
      </w:r>
      <w:r w:rsidR="00C91D47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регулирования и связанных с ними дополнительных расходов (доходов)</w:t>
      </w:r>
    </w:p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2461"/>
        <w:gridCol w:w="2291"/>
        <w:gridCol w:w="2126"/>
      </w:tblGrid>
      <w:tr w:rsidR="00461863" w:rsidRPr="0064287C" w:rsidTr="009775D0">
        <w:tc>
          <w:tcPr>
            <w:tcW w:w="2472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регулирования (в соответствии с </w:t>
            </w:r>
            <w:hyperlink w:anchor="P435" w:history="1">
              <w:r w:rsidRPr="006428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4.1</w:t>
              </w:r>
            </w:hyperlink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461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291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2126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руб.</w:t>
            </w:r>
          </w:p>
        </w:tc>
      </w:tr>
      <w:tr w:rsidR="009775D0" w:rsidRPr="0064287C" w:rsidTr="007C0228">
        <w:trPr>
          <w:trHeight w:val="2898"/>
        </w:trPr>
        <w:tc>
          <w:tcPr>
            <w:tcW w:w="2472" w:type="dxa"/>
          </w:tcPr>
          <w:p w:rsidR="009775D0" w:rsidRPr="0064287C" w:rsidRDefault="009775D0" w:rsidP="00977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Юридические лица </w:t>
            </w:r>
          </w:p>
          <w:p w:rsidR="009775D0" w:rsidRPr="0064287C" w:rsidRDefault="009775D0" w:rsidP="00977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индивидуальные предприниматели, осуществляющие </w:t>
            </w: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на территории РСО-Алания</w:t>
            </w:r>
            <w:r w:rsidRPr="0064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реализацию ЭСДН, жидкостей для ЭСДН</w:t>
            </w:r>
          </w:p>
        </w:tc>
        <w:tc>
          <w:tcPr>
            <w:tcW w:w="2461" w:type="dxa"/>
          </w:tcPr>
          <w:p w:rsidR="009775D0" w:rsidRPr="0064287C" w:rsidRDefault="00C91D47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775D0" w:rsidRPr="0064287C">
              <w:rPr>
                <w:rFonts w:ascii="Times New Roman" w:hAnsi="Times New Roman" w:cs="Times New Roman"/>
                <w:sz w:val="28"/>
                <w:szCs w:val="28"/>
              </w:rPr>
              <w:t>апрет реализации несовершеннолетним ЭСДН, жидкостей для ЭСДН</w:t>
            </w:r>
          </w:p>
        </w:tc>
        <w:tc>
          <w:tcPr>
            <w:tcW w:w="2291" w:type="dxa"/>
          </w:tcPr>
          <w:p w:rsidR="00F75330" w:rsidRDefault="009775D0" w:rsidP="00F75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Упущенная выгода, объем которой рассчитать невозможно, </w:t>
            </w:r>
          </w:p>
          <w:p w:rsidR="009775D0" w:rsidRPr="0064287C" w:rsidRDefault="009775D0" w:rsidP="00F7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так как </w:t>
            </w:r>
          </w:p>
          <w:p w:rsidR="009775D0" w:rsidRPr="0064287C" w:rsidRDefault="009775D0" w:rsidP="00F75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отсутствует информация об объемах продаж указанной продукции несовершеннолетним</w:t>
            </w:r>
          </w:p>
        </w:tc>
        <w:tc>
          <w:tcPr>
            <w:tcW w:w="2126" w:type="dxa"/>
          </w:tcPr>
          <w:p w:rsidR="009775D0" w:rsidRPr="0064287C" w:rsidRDefault="009775D0" w:rsidP="00977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Не предоставляется возможным</w:t>
            </w:r>
          </w:p>
        </w:tc>
      </w:tr>
    </w:tbl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C91D47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D47">
        <w:rPr>
          <w:rFonts w:ascii="Times New Roman" w:hAnsi="Times New Roman" w:cs="Times New Roman"/>
          <w:sz w:val="28"/>
          <w:szCs w:val="28"/>
        </w:rPr>
        <w:t>7.5.   Издержки   и   выгоды   адресатов   регулирования,   не  поддающиеся</w:t>
      </w:r>
    </w:p>
    <w:p w:rsidR="00461863" w:rsidRPr="00C91D47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D47">
        <w:rPr>
          <w:rFonts w:ascii="Times New Roman" w:hAnsi="Times New Roman" w:cs="Times New Roman"/>
          <w:sz w:val="28"/>
          <w:szCs w:val="28"/>
        </w:rPr>
        <w:t>количественной оценке:</w:t>
      </w:r>
    </w:p>
    <w:p w:rsidR="00C91D47" w:rsidRPr="00C91D47" w:rsidRDefault="00C91D47" w:rsidP="00C91D47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1D47">
        <w:rPr>
          <w:rFonts w:ascii="Times New Roman" w:hAnsi="Times New Roman" w:cs="Times New Roman"/>
          <w:i/>
          <w:iCs/>
          <w:sz w:val="28"/>
          <w:szCs w:val="28"/>
        </w:rPr>
        <w:t>отсутствуют.</w:t>
      </w:r>
    </w:p>
    <w:p w:rsidR="00C91D47" w:rsidRPr="00C91D47" w:rsidRDefault="00C91D47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C91D47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D47">
        <w:rPr>
          <w:rFonts w:ascii="Times New Roman" w:hAnsi="Times New Roman" w:cs="Times New Roman"/>
          <w:sz w:val="28"/>
          <w:szCs w:val="28"/>
        </w:rPr>
        <w:t>7.6. Источники данных:</w:t>
      </w:r>
    </w:p>
    <w:p w:rsidR="00C91D47" w:rsidRPr="00C91D47" w:rsidRDefault="00C91D47" w:rsidP="00C91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D47">
        <w:rPr>
          <w:rFonts w:ascii="Times New Roman" w:hAnsi="Times New Roman" w:cs="Times New Roman"/>
          <w:i/>
          <w:iCs/>
          <w:sz w:val="28"/>
          <w:szCs w:val="28"/>
        </w:rPr>
        <w:t>отсутствуют.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8.  Оценка  рисков  неблагоприятных  последствий  применения  предлагаемого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2280"/>
        <w:gridCol w:w="2114"/>
        <w:gridCol w:w="3119"/>
      </w:tblGrid>
      <w:tr w:rsidR="00461863" w:rsidRPr="0064287C" w:rsidTr="001A4A03">
        <w:tc>
          <w:tcPr>
            <w:tcW w:w="2614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280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14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119" w:type="dxa"/>
          </w:tcPr>
          <w:p w:rsidR="00461863" w:rsidRPr="0064287C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(полный/частичный/контроль отсутствует)</w:t>
            </w:r>
          </w:p>
        </w:tc>
      </w:tr>
      <w:tr w:rsidR="00461863" w:rsidRPr="0064287C" w:rsidTr="001A4A03">
        <w:tc>
          <w:tcPr>
            <w:tcW w:w="2614" w:type="dxa"/>
          </w:tcPr>
          <w:p w:rsidR="00461863" w:rsidRPr="0064287C" w:rsidRDefault="009775D0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Риски отсутствия должного контроля соблюдения вводимых проектом правового акта требований</w:t>
            </w:r>
          </w:p>
        </w:tc>
        <w:tc>
          <w:tcPr>
            <w:tcW w:w="2280" w:type="dxa"/>
          </w:tcPr>
          <w:p w:rsidR="00461863" w:rsidRPr="0064287C" w:rsidRDefault="009775D0" w:rsidP="006E1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14" w:type="dxa"/>
          </w:tcPr>
          <w:p w:rsidR="00461863" w:rsidRPr="0064287C" w:rsidRDefault="009775D0" w:rsidP="00977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</w:t>
            </w:r>
          </w:p>
        </w:tc>
        <w:tc>
          <w:tcPr>
            <w:tcW w:w="3119" w:type="dxa"/>
          </w:tcPr>
          <w:p w:rsidR="00461863" w:rsidRPr="0064287C" w:rsidRDefault="009775D0" w:rsidP="00977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Частичный</w:t>
            </w:r>
          </w:p>
        </w:tc>
      </w:tr>
      <w:tr w:rsidR="009775D0" w:rsidRPr="0064287C" w:rsidTr="001A4A03">
        <w:tc>
          <w:tcPr>
            <w:tcW w:w="2614" w:type="dxa"/>
          </w:tcPr>
          <w:p w:rsidR="009775D0" w:rsidRPr="0064287C" w:rsidRDefault="009775D0" w:rsidP="006E1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субъектами предпринимательства установленного на территории </w:t>
            </w:r>
            <w:r w:rsidR="006E1DF4" w:rsidRPr="0064287C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 продажи </w:t>
            </w:r>
            <w:r w:rsidRPr="0064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несовершеннолетним ЭСДН, жидкостей для ЭСДН</w:t>
            </w:r>
          </w:p>
        </w:tc>
        <w:tc>
          <w:tcPr>
            <w:tcW w:w="2280" w:type="dxa"/>
          </w:tcPr>
          <w:p w:rsidR="009775D0" w:rsidRPr="0064287C" w:rsidRDefault="006E1DF4" w:rsidP="006E1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</w:p>
        </w:tc>
        <w:tc>
          <w:tcPr>
            <w:tcW w:w="2114" w:type="dxa"/>
          </w:tcPr>
          <w:p w:rsidR="009775D0" w:rsidRPr="0064287C" w:rsidRDefault="001A4A03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</w:t>
            </w:r>
          </w:p>
        </w:tc>
        <w:tc>
          <w:tcPr>
            <w:tcW w:w="3119" w:type="dxa"/>
          </w:tcPr>
          <w:p w:rsidR="009775D0" w:rsidRPr="0064287C" w:rsidRDefault="001A4A03" w:rsidP="001A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Частичный</w:t>
            </w:r>
          </w:p>
        </w:tc>
      </w:tr>
      <w:tr w:rsidR="009775D0" w:rsidRPr="0064287C" w:rsidTr="001A4A03">
        <w:tc>
          <w:tcPr>
            <w:tcW w:w="2614" w:type="dxa"/>
          </w:tcPr>
          <w:p w:rsidR="009775D0" w:rsidRPr="0064287C" w:rsidRDefault="009775D0" w:rsidP="006E1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покупки несовершеннолетними ЭСДН, жидкостей для ЭСДН через сеть "Интернет", а также в иных субъектах РФ, в которых ограничения продажи несовершеннолетним ЭСДН, жидкостей для ЭСДН не установлены</w:t>
            </w:r>
          </w:p>
        </w:tc>
        <w:tc>
          <w:tcPr>
            <w:tcW w:w="2280" w:type="dxa"/>
          </w:tcPr>
          <w:p w:rsidR="009775D0" w:rsidRPr="0064287C" w:rsidRDefault="001A4A03" w:rsidP="001A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14" w:type="dxa"/>
          </w:tcPr>
          <w:p w:rsidR="009775D0" w:rsidRPr="0064287C" w:rsidRDefault="001A4A03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</w:t>
            </w:r>
          </w:p>
        </w:tc>
        <w:tc>
          <w:tcPr>
            <w:tcW w:w="3119" w:type="dxa"/>
          </w:tcPr>
          <w:p w:rsidR="009775D0" w:rsidRPr="0064287C" w:rsidRDefault="001A4A03" w:rsidP="001A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Частичный</w:t>
            </w:r>
          </w:p>
        </w:tc>
      </w:tr>
    </w:tbl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693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461863" w:rsidRPr="0064287C" w:rsidRDefault="001A4A0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0"/>
        <w:gridCol w:w="2462"/>
        <w:gridCol w:w="2551"/>
      </w:tblGrid>
      <w:tr w:rsidR="006E1DF4" w:rsidRPr="0064287C" w:rsidTr="00111B37">
        <w:tc>
          <w:tcPr>
            <w:tcW w:w="4830" w:type="dxa"/>
          </w:tcPr>
          <w:p w:rsidR="006E1DF4" w:rsidRPr="0064287C" w:rsidRDefault="006E1DF4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6E1DF4" w:rsidRPr="0064287C" w:rsidRDefault="006E1DF4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551" w:type="dxa"/>
          </w:tcPr>
          <w:p w:rsidR="006E1DF4" w:rsidRPr="0064287C" w:rsidRDefault="006E1DF4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6E1DF4" w:rsidRPr="0064287C" w:rsidTr="00111B37">
        <w:tc>
          <w:tcPr>
            <w:tcW w:w="4830" w:type="dxa"/>
          </w:tcPr>
          <w:p w:rsidR="006E1DF4" w:rsidRPr="0064287C" w:rsidRDefault="006E1DF4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462" w:type="dxa"/>
          </w:tcPr>
          <w:p w:rsidR="006E1DF4" w:rsidRPr="0064287C" w:rsidRDefault="006E1DF4" w:rsidP="006E1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Принять Закон</w:t>
            </w:r>
          </w:p>
        </w:tc>
        <w:tc>
          <w:tcPr>
            <w:tcW w:w="2551" w:type="dxa"/>
          </w:tcPr>
          <w:p w:rsidR="006E1DF4" w:rsidRPr="0064287C" w:rsidRDefault="006E1DF4" w:rsidP="006E1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Не принимать проект Закона</w:t>
            </w:r>
          </w:p>
        </w:tc>
      </w:tr>
      <w:tr w:rsidR="006E1DF4" w:rsidRPr="0064287C" w:rsidTr="00111B37">
        <w:tc>
          <w:tcPr>
            <w:tcW w:w="4830" w:type="dxa"/>
          </w:tcPr>
          <w:p w:rsidR="006E1DF4" w:rsidRPr="0064287C" w:rsidRDefault="006E1DF4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регулирования в среднесрочном периоде (1 - 3 года)</w:t>
            </w:r>
          </w:p>
        </w:tc>
        <w:tc>
          <w:tcPr>
            <w:tcW w:w="2462" w:type="dxa"/>
          </w:tcPr>
          <w:p w:rsidR="006E1DF4" w:rsidRPr="0064287C" w:rsidRDefault="00111B37" w:rsidP="00111B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51" w:type="dxa"/>
          </w:tcPr>
          <w:p w:rsidR="006E1DF4" w:rsidRPr="0064287C" w:rsidRDefault="006E1DF4" w:rsidP="0011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1DF4" w:rsidRPr="0064287C" w:rsidTr="00111B37">
        <w:tc>
          <w:tcPr>
            <w:tcW w:w="4830" w:type="dxa"/>
          </w:tcPr>
          <w:p w:rsidR="006E1DF4" w:rsidRPr="0064287C" w:rsidRDefault="006E1DF4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</w:p>
        </w:tc>
        <w:tc>
          <w:tcPr>
            <w:tcW w:w="2462" w:type="dxa"/>
          </w:tcPr>
          <w:p w:rsidR="006E1DF4" w:rsidRPr="0064287C" w:rsidRDefault="0064287C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Не предоставляется возможным</w:t>
            </w:r>
          </w:p>
        </w:tc>
        <w:tc>
          <w:tcPr>
            <w:tcW w:w="2551" w:type="dxa"/>
          </w:tcPr>
          <w:p w:rsidR="006E1DF4" w:rsidRPr="0064287C" w:rsidRDefault="0064287C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6E1DF4" w:rsidRPr="0064287C" w:rsidTr="00111B37">
        <w:tc>
          <w:tcPr>
            <w:tcW w:w="4830" w:type="dxa"/>
          </w:tcPr>
          <w:p w:rsidR="006E1DF4" w:rsidRPr="0064287C" w:rsidRDefault="006E1DF4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9.4. Оценка расходов (доходов) бюджета РСО-Алания (муниципальных бюджетов), связанных с введением нового </w:t>
            </w:r>
            <w:r w:rsidRPr="0064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регулирования</w:t>
            </w:r>
          </w:p>
        </w:tc>
        <w:tc>
          <w:tcPr>
            <w:tcW w:w="2462" w:type="dxa"/>
          </w:tcPr>
          <w:p w:rsidR="006E1DF4" w:rsidRPr="0064287C" w:rsidRDefault="00F75330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предоставляется возможным</w:t>
            </w:r>
          </w:p>
        </w:tc>
        <w:tc>
          <w:tcPr>
            <w:tcW w:w="2551" w:type="dxa"/>
          </w:tcPr>
          <w:p w:rsidR="006E1DF4" w:rsidRPr="0064287C" w:rsidRDefault="0064287C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6E1DF4" w:rsidRPr="0064287C" w:rsidTr="00111B37">
        <w:tc>
          <w:tcPr>
            <w:tcW w:w="4830" w:type="dxa"/>
          </w:tcPr>
          <w:p w:rsidR="006E1DF4" w:rsidRPr="0064287C" w:rsidRDefault="006E1DF4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376" w:history="1">
              <w:r w:rsidRPr="006428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раздел 3</w:t>
              </w:r>
            </w:hyperlink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нового правового регулирования</w:t>
            </w:r>
          </w:p>
        </w:tc>
        <w:tc>
          <w:tcPr>
            <w:tcW w:w="2462" w:type="dxa"/>
          </w:tcPr>
          <w:p w:rsidR="006E1DF4" w:rsidRPr="0064287C" w:rsidRDefault="0064287C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551" w:type="dxa"/>
          </w:tcPr>
          <w:p w:rsidR="006E1DF4" w:rsidRPr="0064287C" w:rsidRDefault="0064287C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6E1DF4" w:rsidRPr="0064287C" w:rsidTr="00111B37">
        <w:tc>
          <w:tcPr>
            <w:tcW w:w="4830" w:type="dxa"/>
          </w:tcPr>
          <w:p w:rsidR="006E1DF4" w:rsidRPr="0064287C" w:rsidRDefault="006E1DF4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462" w:type="dxa"/>
          </w:tcPr>
          <w:p w:rsidR="006E1DF4" w:rsidRPr="0064287C" w:rsidRDefault="006E1DF4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551" w:type="dxa"/>
          </w:tcPr>
          <w:p w:rsidR="006E1DF4" w:rsidRPr="0064287C" w:rsidRDefault="006E1DF4" w:rsidP="00002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</w:tbl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9.7.  Обоснование  выбора  предпочтительного  варианта  решения  выявленной</w:t>
      </w:r>
    </w:p>
    <w:p w:rsidR="0064287C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8A3693" w:rsidRDefault="0064287C" w:rsidP="00111B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B37">
        <w:rPr>
          <w:rFonts w:ascii="Times New Roman" w:hAnsi="Times New Roman" w:cs="Times New Roman"/>
          <w:b/>
          <w:sz w:val="28"/>
          <w:szCs w:val="28"/>
        </w:rPr>
        <w:t>Вариант 1</w:t>
      </w:r>
      <w:r w:rsidRPr="0064287C">
        <w:rPr>
          <w:rFonts w:ascii="Times New Roman" w:hAnsi="Times New Roman" w:cs="Times New Roman"/>
          <w:sz w:val="28"/>
          <w:szCs w:val="28"/>
        </w:rPr>
        <w:t xml:space="preserve"> является наиболее предпочтительным</w:t>
      </w:r>
      <w:r w:rsidR="008A3693">
        <w:rPr>
          <w:rFonts w:ascii="Times New Roman" w:hAnsi="Times New Roman" w:cs="Times New Roman"/>
          <w:sz w:val="28"/>
          <w:szCs w:val="28"/>
        </w:rPr>
        <w:t>, так как</w:t>
      </w:r>
      <w:r w:rsidR="00111B37">
        <w:rPr>
          <w:rFonts w:ascii="Times New Roman" w:hAnsi="Times New Roman" w:cs="Times New Roman"/>
          <w:sz w:val="28"/>
          <w:szCs w:val="28"/>
        </w:rPr>
        <w:t xml:space="preserve"> </w:t>
      </w:r>
      <w:r w:rsidR="008A3693">
        <w:rPr>
          <w:rFonts w:ascii="Times New Roman" w:hAnsi="Times New Roman" w:cs="Times New Roman"/>
          <w:sz w:val="28"/>
          <w:szCs w:val="28"/>
        </w:rPr>
        <w:t>к</w:t>
      </w:r>
      <w:r w:rsidRPr="0064287C">
        <w:rPr>
          <w:rFonts w:ascii="Times New Roman" w:hAnsi="Times New Roman" w:cs="Times New Roman"/>
          <w:sz w:val="28"/>
          <w:szCs w:val="28"/>
        </w:rPr>
        <w:t xml:space="preserve">оординация вопросов здравоохранения, защита семьи, материнства, отцовства и детства, охрана окружающей среды и обеспечение экологической безопасности находятся в совместном ведении РФ и субъектов Российской Федерации (статья 72 Конституции РФ). Федеральным законом «Об основах охраны здоровья граждан в РФ» в качестве одной из наиболее приоритетных задач выделена охрана здоровья детей, являющаяся важнейшим и необходимым условием их физического и психического развития. Органы государственной власти РФ, органы государственной власти субъектов РФ и органы местного самоуправления в соответствии со своими полномочиями разрабатывают и реализуют нормативные правовые акты,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жизни. </w:t>
      </w:r>
    </w:p>
    <w:p w:rsidR="0064287C" w:rsidRPr="0064287C" w:rsidRDefault="0064287C" w:rsidP="008A36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Проект республиканского закона позволит решить обозначенные вопросы, его разработка обусловлена стремительным ростом популярности среди подростков новых электронных систем доставки никотина, имитирующих процесс курения, использование которых способствует пристрастию к нему несовершеннолетних.</w:t>
      </w:r>
    </w:p>
    <w:p w:rsidR="0064287C" w:rsidRPr="0064287C" w:rsidRDefault="0064287C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64287C" w:rsidRPr="0064287C" w:rsidRDefault="0064287C" w:rsidP="00111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7C">
        <w:rPr>
          <w:rFonts w:ascii="Times New Roman" w:eastAsia="Times New Roman" w:hAnsi="Times New Roman" w:cs="Times New Roman"/>
          <w:sz w:val="28"/>
          <w:szCs w:val="28"/>
        </w:rPr>
        <w:t xml:space="preserve">Проектом Закона: </w:t>
      </w:r>
    </w:p>
    <w:p w:rsidR="0064287C" w:rsidRPr="0064287C" w:rsidRDefault="0064287C" w:rsidP="00642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7C">
        <w:rPr>
          <w:rFonts w:ascii="Times New Roman" w:eastAsia="Times New Roman" w:hAnsi="Times New Roman" w:cs="Times New Roman"/>
          <w:sz w:val="28"/>
          <w:szCs w:val="28"/>
        </w:rPr>
        <w:t>вводятся понятия «электронная система доставки никотина», «жидкости для ЭСДН», «безникотиновые жидкости для ЭСДН», «использование ЭСДН»;</w:t>
      </w:r>
    </w:p>
    <w:p w:rsidR="0064287C" w:rsidRPr="0064287C" w:rsidRDefault="0064287C" w:rsidP="00642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7C">
        <w:rPr>
          <w:rFonts w:ascii="Times New Roman" w:eastAsia="Times New Roman" w:hAnsi="Times New Roman" w:cs="Times New Roman"/>
          <w:sz w:val="28"/>
          <w:szCs w:val="28"/>
        </w:rPr>
        <w:t>устанавливается запрет на розничную продажу несовершеннолетним ЭСДН, жидкостей для ЭСДН, а также безникотиновых жидкостей для них;</w:t>
      </w:r>
    </w:p>
    <w:p w:rsidR="0064287C" w:rsidRPr="0064287C" w:rsidRDefault="0064287C" w:rsidP="00642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7C">
        <w:rPr>
          <w:rFonts w:ascii="Times New Roman" w:eastAsia="Times New Roman" w:hAnsi="Times New Roman" w:cs="Times New Roman"/>
          <w:sz w:val="28"/>
          <w:szCs w:val="28"/>
        </w:rPr>
        <w:t>определяется обязанность для продавца, осуществляющего реализацию ЭСДН, требовать у покупателя документы для определения его совершеннолетнего возраста;</w:t>
      </w:r>
    </w:p>
    <w:p w:rsidR="0064287C" w:rsidRPr="0064287C" w:rsidRDefault="0064287C" w:rsidP="00642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7C">
        <w:rPr>
          <w:rFonts w:ascii="Times New Roman" w:eastAsia="Times New Roman" w:hAnsi="Times New Roman" w:cs="Times New Roman"/>
          <w:sz w:val="28"/>
          <w:szCs w:val="28"/>
        </w:rPr>
        <w:t>закрепляется закрытый перечень мест, где запрещается использование ЭСДН;</w:t>
      </w:r>
    </w:p>
    <w:p w:rsidR="0064287C" w:rsidRPr="0064287C" w:rsidRDefault="0064287C" w:rsidP="00642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7C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устанавливается отсылочная норма об административной ответственности за нарушение требований, предусмотренных проектом закона.</w:t>
      </w:r>
    </w:p>
    <w:p w:rsidR="0064287C" w:rsidRPr="0064287C" w:rsidRDefault="0064287C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5"/>
      <w:bookmarkEnd w:id="5"/>
      <w:r w:rsidRPr="0064287C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111B37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вступления   в   силу   проекта  акта  либо  необходимость  распространения</w:t>
      </w:r>
      <w:r w:rsidR="00111B37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</w:t>
      </w: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111B3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  <w:r w:rsidR="00111B37">
        <w:rPr>
          <w:rFonts w:ascii="Times New Roman" w:hAnsi="Times New Roman" w:cs="Times New Roman"/>
          <w:sz w:val="28"/>
          <w:szCs w:val="28"/>
        </w:rPr>
        <w:t xml:space="preserve"> </w:t>
      </w:r>
      <w:r w:rsidR="0064287C" w:rsidRPr="0064287C">
        <w:rPr>
          <w:rFonts w:ascii="Times New Roman" w:hAnsi="Times New Roman" w:cs="Times New Roman"/>
          <w:i/>
          <w:sz w:val="28"/>
          <w:szCs w:val="28"/>
        </w:rPr>
        <w:t>2020 год</w:t>
      </w:r>
      <w:r w:rsidR="0064287C">
        <w:rPr>
          <w:rFonts w:ascii="Times New Roman" w:hAnsi="Times New Roman" w:cs="Times New Roman"/>
          <w:i/>
          <w:sz w:val="28"/>
          <w:szCs w:val="28"/>
        </w:rPr>
        <w:t>.</w:t>
      </w: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введения предлагаемого регулирования: </w:t>
      </w:r>
      <w:r w:rsidRPr="0064287C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10.3.  Необходимость  распространения  предлагаемого регулирования на ранее</w:t>
      </w: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возникшие отношения: </w:t>
      </w:r>
      <w:r w:rsidR="00111B37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отсрочки  вступления в силу проекта акта либо необходимость распространения</w:t>
      </w:r>
      <w:r w:rsidR="00111B37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отношения:</w:t>
      </w:r>
    </w:p>
    <w:p w:rsidR="00461863" w:rsidRPr="00111B37" w:rsidRDefault="00111B37" w:rsidP="00111B3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B37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11.  Информация  о сроках проведения публичных обсуждений по проекту акта и</w:t>
      </w:r>
      <w:r w:rsidR="00111B37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сводному отчету</w:t>
      </w: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</w:t>
      </w:r>
      <w:r w:rsidR="00111B37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обсуждениями  по  проекту  акта  и  сводному отчету об оценке регулирующего</w:t>
      </w:r>
      <w:r w:rsidR="00111B37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воздействия:</w:t>
      </w:r>
    </w:p>
    <w:p w:rsidR="00461863" w:rsidRPr="0064287C" w:rsidRDefault="00461863" w:rsidP="006428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начало:    "</w:t>
      </w:r>
      <w:r w:rsidR="00111B37">
        <w:rPr>
          <w:rFonts w:ascii="Times New Roman" w:hAnsi="Times New Roman" w:cs="Times New Roman"/>
          <w:sz w:val="28"/>
          <w:szCs w:val="28"/>
        </w:rPr>
        <w:t>9</w:t>
      </w:r>
      <w:r w:rsidRPr="0064287C">
        <w:rPr>
          <w:rFonts w:ascii="Times New Roman" w:hAnsi="Times New Roman" w:cs="Times New Roman"/>
          <w:sz w:val="28"/>
          <w:szCs w:val="28"/>
        </w:rPr>
        <w:t xml:space="preserve">" </w:t>
      </w:r>
      <w:r w:rsidR="00111B37">
        <w:rPr>
          <w:rFonts w:ascii="Times New Roman" w:hAnsi="Times New Roman" w:cs="Times New Roman"/>
          <w:sz w:val="28"/>
          <w:szCs w:val="28"/>
        </w:rPr>
        <w:t>декабря</w:t>
      </w:r>
      <w:r w:rsidRPr="0064287C">
        <w:rPr>
          <w:rFonts w:ascii="Times New Roman" w:hAnsi="Times New Roman" w:cs="Times New Roman"/>
          <w:sz w:val="28"/>
          <w:szCs w:val="28"/>
        </w:rPr>
        <w:t xml:space="preserve"> 201</w:t>
      </w:r>
      <w:r w:rsidR="00111B37">
        <w:rPr>
          <w:rFonts w:ascii="Times New Roman" w:hAnsi="Times New Roman" w:cs="Times New Roman"/>
          <w:sz w:val="28"/>
          <w:szCs w:val="28"/>
        </w:rPr>
        <w:t>9</w:t>
      </w:r>
      <w:r w:rsidRPr="0064287C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461863" w:rsidRPr="0064287C" w:rsidRDefault="00461863" w:rsidP="006428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окончание: "</w:t>
      </w:r>
      <w:r w:rsidR="00111B37">
        <w:rPr>
          <w:rFonts w:ascii="Times New Roman" w:hAnsi="Times New Roman" w:cs="Times New Roman"/>
          <w:sz w:val="28"/>
          <w:szCs w:val="28"/>
        </w:rPr>
        <w:t>27</w:t>
      </w:r>
      <w:r w:rsidRPr="0064287C">
        <w:rPr>
          <w:rFonts w:ascii="Times New Roman" w:hAnsi="Times New Roman" w:cs="Times New Roman"/>
          <w:sz w:val="28"/>
          <w:szCs w:val="28"/>
        </w:rPr>
        <w:t xml:space="preserve">" </w:t>
      </w:r>
      <w:r w:rsidR="00111B3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64287C">
        <w:rPr>
          <w:rFonts w:ascii="Times New Roman" w:hAnsi="Times New Roman" w:cs="Times New Roman"/>
          <w:sz w:val="28"/>
          <w:szCs w:val="28"/>
        </w:rPr>
        <w:t xml:space="preserve"> 201</w:t>
      </w:r>
      <w:r w:rsidR="00111B37">
        <w:rPr>
          <w:rFonts w:ascii="Times New Roman" w:hAnsi="Times New Roman" w:cs="Times New Roman"/>
          <w:sz w:val="28"/>
          <w:szCs w:val="28"/>
        </w:rPr>
        <w:t>9</w:t>
      </w:r>
      <w:r w:rsidRPr="006428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11.2.  Сведения  о  количестве  замечаний  и предложений, полученных в ходе</w:t>
      </w: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публичных обсуждений по проекту акта:</w:t>
      </w: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111B37">
        <w:rPr>
          <w:rFonts w:ascii="Times New Roman" w:hAnsi="Times New Roman" w:cs="Times New Roman"/>
          <w:sz w:val="28"/>
          <w:szCs w:val="28"/>
        </w:rPr>
        <w:t>2</w:t>
      </w:r>
      <w:r w:rsidRPr="0064287C">
        <w:rPr>
          <w:rFonts w:ascii="Times New Roman" w:hAnsi="Times New Roman" w:cs="Times New Roman"/>
          <w:sz w:val="28"/>
          <w:szCs w:val="28"/>
        </w:rPr>
        <w:t>, из них учтено:</w:t>
      </w:r>
      <w:r w:rsidR="00111B37">
        <w:rPr>
          <w:rFonts w:ascii="Times New Roman" w:hAnsi="Times New Roman" w:cs="Times New Roman"/>
          <w:sz w:val="28"/>
          <w:szCs w:val="28"/>
        </w:rPr>
        <w:t xml:space="preserve">  2.</w:t>
      </w: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5330" w:rsidRPr="0064287C" w:rsidRDefault="00F75330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5023" w:rsidRDefault="00F75330" w:rsidP="00325023">
      <w:pPr>
        <w:pStyle w:val="Style4"/>
        <w:widowControl/>
        <w:spacing w:line="240" w:lineRule="auto"/>
        <w:jc w:val="left"/>
        <w:rPr>
          <w:sz w:val="28"/>
          <w:szCs w:val="28"/>
        </w:rPr>
      </w:pPr>
      <w:r w:rsidRPr="006F241D">
        <w:rPr>
          <w:sz w:val="28"/>
          <w:szCs w:val="28"/>
        </w:rPr>
        <w:t>Заместител</w:t>
      </w:r>
      <w:r w:rsidR="00325023">
        <w:rPr>
          <w:sz w:val="28"/>
          <w:szCs w:val="28"/>
        </w:rPr>
        <w:t>ь</w:t>
      </w:r>
      <w:r w:rsidRPr="006F241D">
        <w:rPr>
          <w:sz w:val="28"/>
          <w:szCs w:val="28"/>
        </w:rPr>
        <w:t xml:space="preserve"> Председателя Правительства </w:t>
      </w:r>
    </w:p>
    <w:p w:rsidR="00325023" w:rsidRDefault="00325023" w:rsidP="00325023">
      <w:pPr>
        <w:pStyle w:val="Style4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5330" w:rsidRPr="006F241D">
        <w:rPr>
          <w:sz w:val="28"/>
          <w:szCs w:val="28"/>
        </w:rPr>
        <w:t xml:space="preserve">Республики Северная Осетия-Алания </w:t>
      </w:r>
      <w:r>
        <w:rPr>
          <w:sz w:val="28"/>
          <w:szCs w:val="28"/>
        </w:rPr>
        <w:t>–</w:t>
      </w:r>
      <w:r w:rsidR="00F75330" w:rsidRPr="006F241D">
        <w:rPr>
          <w:sz w:val="28"/>
          <w:szCs w:val="28"/>
        </w:rPr>
        <w:t xml:space="preserve"> </w:t>
      </w:r>
    </w:p>
    <w:p w:rsidR="00325023" w:rsidRDefault="00325023" w:rsidP="00325023">
      <w:pPr>
        <w:pStyle w:val="Style4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5330" w:rsidRPr="006F241D">
        <w:rPr>
          <w:sz w:val="28"/>
          <w:szCs w:val="28"/>
        </w:rPr>
        <w:t xml:space="preserve">Министр здравоохранения </w:t>
      </w:r>
    </w:p>
    <w:p w:rsidR="00F75330" w:rsidRDefault="00F75330" w:rsidP="00325023">
      <w:pPr>
        <w:pStyle w:val="Style4"/>
        <w:widowControl/>
        <w:spacing w:line="240" w:lineRule="auto"/>
        <w:jc w:val="left"/>
        <w:rPr>
          <w:sz w:val="28"/>
          <w:szCs w:val="28"/>
        </w:rPr>
      </w:pPr>
      <w:r w:rsidRPr="006F241D">
        <w:rPr>
          <w:sz w:val="28"/>
          <w:szCs w:val="28"/>
        </w:rPr>
        <w:t>Республики Северная Осетия-Алания</w:t>
      </w:r>
      <w:r w:rsidR="0032502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Т</w:t>
      </w:r>
      <w:r w:rsidR="00325023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325023">
        <w:rPr>
          <w:sz w:val="28"/>
          <w:szCs w:val="28"/>
        </w:rPr>
        <w:t>огичаев</w:t>
      </w:r>
    </w:p>
    <w:p w:rsidR="001E73BB" w:rsidRPr="0064287C" w:rsidRDefault="001E73BB" w:rsidP="00F75330">
      <w:pPr>
        <w:rPr>
          <w:rFonts w:ascii="Times New Roman" w:hAnsi="Times New Roman" w:cs="Times New Roman"/>
          <w:sz w:val="28"/>
          <w:szCs w:val="28"/>
        </w:rPr>
      </w:pPr>
    </w:p>
    <w:sectPr w:rsidR="001E73BB" w:rsidRPr="0064287C" w:rsidSect="00F75330">
      <w:headerReference w:type="default" r:id="rId15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D4" w:rsidRDefault="00861AD4" w:rsidP="00111B37">
      <w:pPr>
        <w:spacing w:after="0" w:line="240" w:lineRule="auto"/>
      </w:pPr>
      <w:r>
        <w:separator/>
      </w:r>
    </w:p>
  </w:endnote>
  <w:endnote w:type="continuationSeparator" w:id="0">
    <w:p w:rsidR="00861AD4" w:rsidRDefault="00861AD4" w:rsidP="001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D4" w:rsidRDefault="00861AD4" w:rsidP="00111B37">
      <w:pPr>
        <w:spacing w:after="0" w:line="240" w:lineRule="auto"/>
      </w:pPr>
      <w:r>
        <w:separator/>
      </w:r>
    </w:p>
  </w:footnote>
  <w:footnote w:type="continuationSeparator" w:id="0">
    <w:p w:rsidR="00861AD4" w:rsidRDefault="00861AD4" w:rsidP="001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053187"/>
      <w:docPartObj>
        <w:docPartGallery w:val="Page Numbers (Top of Page)"/>
        <w:docPartUnique/>
      </w:docPartObj>
    </w:sdtPr>
    <w:sdtEndPr/>
    <w:sdtContent>
      <w:p w:rsidR="00111B37" w:rsidRDefault="00111B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24D">
          <w:rPr>
            <w:noProof/>
          </w:rPr>
          <w:t>4</w:t>
        </w:r>
        <w:r>
          <w:fldChar w:fldCharType="end"/>
        </w:r>
      </w:p>
    </w:sdtContent>
  </w:sdt>
  <w:p w:rsidR="00111B37" w:rsidRDefault="00111B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63"/>
    <w:rsid w:val="00011D3C"/>
    <w:rsid w:val="00111B37"/>
    <w:rsid w:val="001A4A03"/>
    <w:rsid w:val="001C2C89"/>
    <w:rsid w:val="001E73BB"/>
    <w:rsid w:val="00325023"/>
    <w:rsid w:val="00362B1B"/>
    <w:rsid w:val="003A6661"/>
    <w:rsid w:val="004446E9"/>
    <w:rsid w:val="00461863"/>
    <w:rsid w:val="004A1183"/>
    <w:rsid w:val="004D089E"/>
    <w:rsid w:val="00534CCA"/>
    <w:rsid w:val="005B08AF"/>
    <w:rsid w:val="0064287C"/>
    <w:rsid w:val="0065712D"/>
    <w:rsid w:val="00672FE1"/>
    <w:rsid w:val="006E1DF4"/>
    <w:rsid w:val="007369AD"/>
    <w:rsid w:val="007C54F7"/>
    <w:rsid w:val="007E7D75"/>
    <w:rsid w:val="00861AD4"/>
    <w:rsid w:val="008A3693"/>
    <w:rsid w:val="008D26BB"/>
    <w:rsid w:val="009775D0"/>
    <w:rsid w:val="009B78D5"/>
    <w:rsid w:val="00B87EE6"/>
    <w:rsid w:val="00C91D47"/>
    <w:rsid w:val="00CB624D"/>
    <w:rsid w:val="00CD629D"/>
    <w:rsid w:val="00E23D7A"/>
    <w:rsid w:val="00E7605F"/>
    <w:rsid w:val="00E81593"/>
    <w:rsid w:val="00F3761B"/>
    <w:rsid w:val="00F7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61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618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666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color w:val="000000"/>
      <w:spacing w:val="9"/>
    </w:rPr>
  </w:style>
  <w:style w:type="character" w:customStyle="1" w:styleId="a5">
    <w:name w:val="Основной текст Знак"/>
    <w:basedOn w:val="a0"/>
    <w:link w:val="a4"/>
    <w:semiHidden/>
    <w:rsid w:val="003A6661"/>
    <w:rPr>
      <w:rFonts w:ascii="Times New Roman" w:eastAsia="Times New Roman" w:hAnsi="Times New Roman" w:cs="Times New Roman"/>
      <w:color w:val="000000"/>
      <w:spacing w:val="9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775D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1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B37"/>
  </w:style>
  <w:style w:type="paragraph" w:styleId="a9">
    <w:name w:val="footer"/>
    <w:basedOn w:val="a"/>
    <w:link w:val="aa"/>
    <w:uiPriority w:val="99"/>
    <w:unhideWhenUsed/>
    <w:rsid w:val="0011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B37"/>
  </w:style>
  <w:style w:type="paragraph" w:customStyle="1" w:styleId="Style4">
    <w:name w:val="Style4"/>
    <w:basedOn w:val="a"/>
    <w:rsid w:val="00F7533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75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61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618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666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color w:val="000000"/>
      <w:spacing w:val="9"/>
    </w:rPr>
  </w:style>
  <w:style w:type="character" w:customStyle="1" w:styleId="a5">
    <w:name w:val="Основной текст Знак"/>
    <w:basedOn w:val="a0"/>
    <w:link w:val="a4"/>
    <w:semiHidden/>
    <w:rsid w:val="003A6661"/>
    <w:rPr>
      <w:rFonts w:ascii="Times New Roman" w:eastAsia="Times New Roman" w:hAnsi="Times New Roman" w:cs="Times New Roman"/>
      <w:color w:val="000000"/>
      <w:spacing w:val="9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775D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1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B37"/>
  </w:style>
  <w:style w:type="paragraph" w:styleId="a9">
    <w:name w:val="footer"/>
    <w:basedOn w:val="a"/>
    <w:link w:val="aa"/>
    <w:uiPriority w:val="99"/>
    <w:unhideWhenUsed/>
    <w:rsid w:val="0011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B37"/>
  </w:style>
  <w:style w:type="paragraph" w:customStyle="1" w:styleId="Style4">
    <w:name w:val="Style4"/>
    <w:basedOn w:val="a"/>
    <w:rsid w:val="00F7533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75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bshestvennij_transport/" TargetMode="External"/><Relationship Id="rId13" Type="http://schemas.openxmlformats.org/officeDocument/2006/relationships/hyperlink" Target="http://www.pandia.ru/text/category/18_okty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zdrav.alania.gov.ru" TargetMode="External"/><Relationship Id="rId12" Type="http://schemas.openxmlformats.org/officeDocument/2006/relationships/hyperlink" Target="http://pandia.ru/text/category/informatcionnie_seti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obshestvennij_transpor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zrso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zdrav.alania.gov.ru/regulation" TargetMode="External"/><Relationship Id="rId14" Type="http://schemas.openxmlformats.org/officeDocument/2006/relationships/hyperlink" Target="http://www.pandia.ru/text/category/ayerozol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2020-01-10T13:47:00Z</cp:lastPrinted>
  <dcterms:created xsi:type="dcterms:W3CDTF">2020-01-10T10:59:00Z</dcterms:created>
  <dcterms:modified xsi:type="dcterms:W3CDTF">2020-01-15T08:34:00Z</dcterms:modified>
</cp:coreProperties>
</file>