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44653" w14:textId="77777777" w:rsidR="00696F01" w:rsidRPr="00C734FF" w:rsidRDefault="00696F01" w:rsidP="00696F01">
      <w:pPr>
        <w:spacing w:before="60" w:after="60" w:line="276" w:lineRule="auto"/>
        <w:jc w:val="right"/>
        <w:rPr>
          <w:i/>
          <w:lang w:val="ru-RU"/>
        </w:rPr>
      </w:pPr>
      <w:r w:rsidRPr="00C734FF">
        <w:rPr>
          <w:i/>
          <w:lang w:val="ru-RU"/>
        </w:rPr>
        <w:t>Проект</w:t>
      </w:r>
    </w:p>
    <w:p w14:paraId="150AC089" w14:textId="77777777" w:rsidR="00696F01" w:rsidRPr="00C734FF" w:rsidRDefault="00696F01" w:rsidP="00696F01">
      <w:pPr>
        <w:jc w:val="center"/>
        <w:rPr>
          <w:b/>
          <w:bCs/>
          <w:lang w:val="ru-RU"/>
        </w:rPr>
      </w:pPr>
    </w:p>
    <w:p w14:paraId="58890E33" w14:textId="77777777" w:rsidR="00696F01" w:rsidRDefault="00696F01" w:rsidP="00696F01">
      <w:pPr>
        <w:jc w:val="center"/>
        <w:rPr>
          <w:b/>
          <w:bCs/>
          <w:lang w:val="ru-RU"/>
        </w:rPr>
      </w:pPr>
    </w:p>
    <w:p w14:paraId="1CF2B0D7" w14:textId="77777777" w:rsidR="00696F01" w:rsidRPr="00C734FF" w:rsidRDefault="00696F01" w:rsidP="00696F01">
      <w:pPr>
        <w:jc w:val="center"/>
        <w:rPr>
          <w:b/>
          <w:bCs/>
          <w:lang w:val="ru-RU"/>
        </w:rPr>
      </w:pPr>
    </w:p>
    <w:p w14:paraId="2576FAAE" w14:textId="77777777" w:rsidR="00696F01" w:rsidRPr="00C734FF" w:rsidRDefault="00696F01" w:rsidP="00696F01">
      <w:pPr>
        <w:jc w:val="center"/>
        <w:rPr>
          <w:b/>
          <w:bCs/>
          <w:lang w:val="ru-RU"/>
        </w:rPr>
      </w:pPr>
    </w:p>
    <w:p w14:paraId="607B9F21" w14:textId="77777777" w:rsidR="00696F01" w:rsidRPr="00C734FF" w:rsidRDefault="00696F01" w:rsidP="00696F01">
      <w:pPr>
        <w:jc w:val="center"/>
        <w:rPr>
          <w:lang w:val="ru-RU"/>
        </w:rPr>
      </w:pPr>
      <w:r w:rsidRPr="00C734FF">
        <w:rPr>
          <w:b/>
          <w:bCs/>
          <w:lang w:val="ru-RU"/>
        </w:rPr>
        <w:t>ПРАВИТЕЛЬСТВО РОССИЙСКОЙ ФЕДЕРАЦИИ</w:t>
      </w:r>
    </w:p>
    <w:p w14:paraId="01949E7E" w14:textId="77777777" w:rsidR="00696F01" w:rsidRPr="00C734FF" w:rsidRDefault="00696F01" w:rsidP="00696F01">
      <w:pPr>
        <w:spacing w:before="60" w:after="60" w:line="276" w:lineRule="auto"/>
        <w:jc w:val="center"/>
        <w:rPr>
          <w:b/>
          <w:bCs/>
          <w:lang w:val="ru-RU"/>
        </w:rPr>
      </w:pPr>
    </w:p>
    <w:p w14:paraId="3D90F1A9" w14:textId="77777777" w:rsidR="00696F01" w:rsidRPr="00C734FF" w:rsidRDefault="00696F01" w:rsidP="00696F01">
      <w:pPr>
        <w:spacing w:before="60" w:after="60" w:line="276" w:lineRule="auto"/>
        <w:jc w:val="center"/>
        <w:rPr>
          <w:lang w:val="ru-RU"/>
        </w:rPr>
      </w:pPr>
      <w:r w:rsidRPr="00C734FF">
        <w:rPr>
          <w:b/>
          <w:bCs/>
          <w:lang w:val="ru-RU"/>
        </w:rPr>
        <w:t>П О С Т А Н О В Л Е Н И Е</w:t>
      </w:r>
    </w:p>
    <w:p w14:paraId="7C93A879" w14:textId="77777777" w:rsidR="00696F01" w:rsidRPr="00C734FF" w:rsidRDefault="00696F01" w:rsidP="00696F01">
      <w:pPr>
        <w:rPr>
          <w:lang w:val="ru-RU"/>
        </w:rPr>
      </w:pPr>
    </w:p>
    <w:p w14:paraId="47B32B95" w14:textId="77777777" w:rsidR="00696F01" w:rsidRPr="00C734FF" w:rsidRDefault="00696F01" w:rsidP="00696F01">
      <w:pPr>
        <w:spacing w:before="60" w:after="60" w:line="276" w:lineRule="auto"/>
        <w:jc w:val="center"/>
        <w:rPr>
          <w:lang w:val="ru-RU"/>
        </w:rPr>
      </w:pPr>
      <w:r w:rsidRPr="00C734FF">
        <w:rPr>
          <w:lang w:val="ru-RU"/>
        </w:rPr>
        <w:t>от «__</w:t>
      </w:r>
      <w:proofErr w:type="gramStart"/>
      <w:r w:rsidRPr="00C734FF">
        <w:rPr>
          <w:lang w:val="ru-RU"/>
        </w:rPr>
        <w:t>_»_</w:t>
      </w:r>
      <w:proofErr w:type="gramEnd"/>
      <w:r w:rsidRPr="00C734FF">
        <w:rPr>
          <w:lang w:val="ru-RU"/>
        </w:rPr>
        <w:t>_____ 2026 г. №___</w:t>
      </w:r>
    </w:p>
    <w:p w14:paraId="3F9BD642" w14:textId="77777777" w:rsidR="00696F01" w:rsidRPr="00C734FF" w:rsidRDefault="00696F01" w:rsidP="00696F01">
      <w:pPr>
        <w:rPr>
          <w:lang w:val="ru-RU"/>
        </w:rPr>
      </w:pPr>
    </w:p>
    <w:p w14:paraId="587787BA" w14:textId="77777777" w:rsidR="00696F01" w:rsidRPr="00C734FF" w:rsidRDefault="00696F01" w:rsidP="00696F01">
      <w:pPr>
        <w:spacing w:before="60" w:after="60" w:line="276" w:lineRule="auto"/>
        <w:jc w:val="center"/>
        <w:rPr>
          <w:lang w:val="ru-RU"/>
        </w:rPr>
      </w:pPr>
      <w:r w:rsidRPr="00C734FF">
        <w:rPr>
          <w:bCs/>
          <w:lang w:val="ru-RU"/>
        </w:rPr>
        <w:t>МОСКВА</w:t>
      </w:r>
    </w:p>
    <w:p w14:paraId="7C9EDE08" w14:textId="77777777" w:rsidR="00696F01" w:rsidRPr="00C734FF" w:rsidRDefault="00696F01" w:rsidP="00696F01">
      <w:pPr>
        <w:rPr>
          <w:lang w:val="ru-RU"/>
        </w:rPr>
      </w:pPr>
    </w:p>
    <w:p w14:paraId="75B8D595" w14:textId="77777777" w:rsidR="00696F01" w:rsidRPr="00C734FF" w:rsidRDefault="00696F01" w:rsidP="00696F01">
      <w:pPr>
        <w:rPr>
          <w:lang w:val="ru-RU"/>
        </w:rPr>
      </w:pPr>
    </w:p>
    <w:p w14:paraId="4EE6BEEC" w14:textId="77777777" w:rsidR="00696F01" w:rsidRDefault="00696F01" w:rsidP="00696F01">
      <w:pPr>
        <w:jc w:val="center"/>
        <w:rPr>
          <w:b/>
          <w:lang w:val="ru-RU"/>
        </w:rPr>
      </w:pPr>
      <w:r>
        <w:rPr>
          <w:b/>
          <w:lang w:val="ru-RU"/>
        </w:rPr>
        <w:t xml:space="preserve">О федеральной государственной информационной </w:t>
      </w:r>
      <w:r>
        <w:rPr>
          <w:b/>
          <w:lang w:val="ru-RU"/>
        </w:rPr>
        <w:br/>
        <w:t>системе здоровья спортсменов</w:t>
      </w:r>
    </w:p>
    <w:p w14:paraId="05373F13" w14:textId="77777777" w:rsidR="00696F01" w:rsidRDefault="00696F01" w:rsidP="00696F01">
      <w:pPr>
        <w:rPr>
          <w:b/>
          <w:bCs/>
          <w:lang w:val="ru-RU"/>
        </w:rPr>
      </w:pPr>
    </w:p>
    <w:p w14:paraId="337B7F7D" w14:textId="77777777" w:rsidR="00696F01" w:rsidRDefault="00696F01" w:rsidP="00696F01">
      <w:pPr>
        <w:rPr>
          <w:lang w:val="ru-RU"/>
        </w:rPr>
      </w:pPr>
    </w:p>
    <w:p w14:paraId="23D6B21B" w14:textId="77777777" w:rsidR="00696F01" w:rsidRDefault="00696F01" w:rsidP="00696F01">
      <w:pPr>
        <w:spacing w:before="60" w:after="60" w:line="276" w:lineRule="auto"/>
        <w:ind w:firstLine="720"/>
        <w:jc w:val="both"/>
        <w:rPr>
          <w:b/>
          <w:lang w:val="ru-RU"/>
        </w:rPr>
      </w:pPr>
      <w:r>
        <w:rPr>
          <w:lang w:val="ru-RU"/>
        </w:rPr>
        <w:t>В соответствии с частью 4 статьи 39</w:t>
      </w:r>
      <w:r>
        <w:rPr>
          <w:vertAlign w:val="superscript"/>
          <w:lang w:val="ru-RU"/>
        </w:rPr>
        <w:t>1</w:t>
      </w:r>
      <w:r>
        <w:rPr>
          <w:lang w:val="ru-RU"/>
        </w:rPr>
        <w:t xml:space="preserve"> Федерального закона</w:t>
      </w:r>
      <w:r>
        <w:rPr>
          <w:lang w:val="ru-RU"/>
        </w:rPr>
        <w:br/>
        <w:t>«О физической культуре и спорте в Российской Федерации» Правительство Российской Федерации</w:t>
      </w:r>
    </w:p>
    <w:p w14:paraId="7E7B8B86" w14:textId="77777777" w:rsidR="00696F01" w:rsidRDefault="00696F01" w:rsidP="00696F01">
      <w:pPr>
        <w:spacing w:before="60" w:after="60" w:line="276" w:lineRule="auto"/>
        <w:ind w:firstLine="720"/>
        <w:jc w:val="both"/>
        <w:rPr>
          <w:lang w:val="ru-RU"/>
        </w:rPr>
      </w:pPr>
      <w:r>
        <w:rPr>
          <w:b/>
          <w:lang w:val="ru-RU"/>
        </w:rPr>
        <w:t xml:space="preserve">п о с т а н о в л я е </w:t>
      </w:r>
      <w:proofErr w:type="gramStart"/>
      <w:r>
        <w:rPr>
          <w:b/>
          <w:lang w:val="ru-RU"/>
        </w:rPr>
        <w:t>т :</w:t>
      </w:r>
      <w:proofErr w:type="gramEnd"/>
    </w:p>
    <w:p w14:paraId="64A48C16" w14:textId="77777777" w:rsidR="00696F01" w:rsidRDefault="00696F01" w:rsidP="00696F01">
      <w:pPr>
        <w:spacing w:before="60" w:after="60" w:line="276" w:lineRule="auto"/>
        <w:ind w:firstLine="709"/>
        <w:jc w:val="both"/>
        <w:rPr>
          <w:lang w:val="ru-RU"/>
        </w:rPr>
      </w:pPr>
      <w:r>
        <w:rPr>
          <w:lang w:val="ru-RU"/>
        </w:rPr>
        <w:t>1. Утвердить прилагаемое Положение</w:t>
      </w:r>
      <w:r w:rsidRPr="008B47BA">
        <w:rPr>
          <w:lang w:val="ru-RU"/>
        </w:rPr>
        <w:t xml:space="preserve"> </w:t>
      </w:r>
      <w:r>
        <w:rPr>
          <w:lang w:val="ru-RU"/>
        </w:rPr>
        <w:t>о федеральной государственной информационной системе здоровья спортсменов.</w:t>
      </w:r>
    </w:p>
    <w:p w14:paraId="179F244D" w14:textId="77777777" w:rsidR="00696F01" w:rsidRDefault="00696F01" w:rsidP="00696F01">
      <w:pPr>
        <w:spacing w:before="60" w:after="60" w:line="276" w:lineRule="auto"/>
        <w:ind w:firstLine="709"/>
        <w:jc w:val="both"/>
        <w:rPr>
          <w:lang w:val="ru-RU"/>
        </w:rPr>
      </w:pPr>
      <w:r>
        <w:rPr>
          <w:lang w:val="ru-RU"/>
        </w:rPr>
        <w:t>2. Установить, что реализация положений, предусмотренных Положением, утвержденные настоящим постановлением, осуществляется федеральными органами исполнительной власти в рамках установленных полномочий и в пределах бюджетных ассигнований, предусмотренных федеральными законами о федеральном бюджете на соответствующий финансовый год и плановый период на руководство и управление в сфере установленных функций.</w:t>
      </w:r>
    </w:p>
    <w:p w14:paraId="4F405E8F" w14:textId="77777777" w:rsidR="00696F01" w:rsidRDefault="00696F01" w:rsidP="00696F01">
      <w:pPr>
        <w:spacing w:before="60" w:after="60" w:line="276" w:lineRule="auto"/>
        <w:ind w:firstLine="709"/>
        <w:jc w:val="both"/>
        <w:rPr>
          <w:lang w:val="ru-RU"/>
        </w:rPr>
      </w:pPr>
      <w:r>
        <w:rPr>
          <w:lang w:val="ru-RU"/>
        </w:rPr>
        <w:t>3. Настоящее постановление вступает в силу с 1 марта 2027 г.</w:t>
      </w:r>
    </w:p>
    <w:p w14:paraId="737883D0" w14:textId="77777777" w:rsidR="00696F01" w:rsidRPr="00C734FF" w:rsidRDefault="00696F01" w:rsidP="00696F01">
      <w:pPr>
        <w:rPr>
          <w:lang w:val="ru-RU"/>
        </w:rPr>
      </w:pPr>
    </w:p>
    <w:p w14:paraId="7165CA08" w14:textId="77777777" w:rsidR="00696F01" w:rsidRPr="00C734FF" w:rsidRDefault="00696F01" w:rsidP="00696F01">
      <w:pPr>
        <w:rPr>
          <w:lang w:val="ru-RU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33"/>
      </w:tblGrid>
      <w:tr w:rsidR="00696F01" w14:paraId="2AE29E54" w14:textId="77777777" w:rsidTr="00DD6034">
        <w:tc>
          <w:tcPr>
            <w:tcW w:w="3823" w:type="dxa"/>
          </w:tcPr>
          <w:p w14:paraId="69047E54" w14:textId="77777777" w:rsidR="00696F01" w:rsidRPr="00C734FF" w:rsidRDefault="00696F01" w:rsidP="00DD6034">
            <w:pPr>
              <w:jc w:val="center"/>
              <w:rPr>
                <w:lang w:val="ru-RU"/>
              </w:rPr>
            </w:pPr>
            <w:r w:rsidRPr="00C734FF">
              <w:rPr>
                <w:lang w:val="ru-RU"/>
              </w:rPr>
              <w:t>Председатель Правительства</w:t>
            </w:r>
          </w:p>
          <w:p w14:paraId="6C6F4C3B" w14:textId="77777777" w:rsidR="00696F01" w:rsidRPr="00C734FF" w:rsidRDefault="00696F01" w:rsidP="00DD6034">
            <w:pPr>
              <w:jc w:val="center"/>
              <w:rPr>
                <w:lang w:val="ru-RU"/>
              </w:rPr>
            </w:pPr>
            <w:r w:rsidRPr="00C734FF">
              <w:rPr>
                <w:lang w:val="ru-RU"/>
              </w:rPr>
              <w:t>Российской Федерации</w:t>
            </w:r>
          </w:p>
        </w:tc>
        <w:tc>
          <w:tcPr>
            <w:tcW w:w="5533" w:type="dxa"/>
          </w:tcPr>
          <w:p w14:paraId="04CC6CF9" w14:textId="77777777" w:rsidR="00696F01" w:rsidRPr="00C734FF" w:rsidRDefault="00696F01" w:rsidP="00DD6034">
            <w:pPr>
              <w:jc w:val="center"/>
              <w:rPr>
                <w:lang w:val="ru-RU"/>
              </w:rPr>
            </w:pPr>
          </w:p>
          <w:p w14:paraId="317D318C" w14:textId="77777777" w:rsidR="00696F01" w:rsidRDefault="00696F01" w:rsidP="00DD6034">
            <w:pPr>
              <w:jc w:val="right"/>
              <w:rPr>
                <w:lang w:val="ru-RU"/>
              </w:rPr>
            </w:pPr>
            <w:r w:rsidRPr="00C734FF">
              <w:rPr>
                <w:lang w:val="ru-RU"/>
              </w:rPr>
              <w:t>М. МИШУСТИН</w:t>
            </w:r>
          </w:p>
        </w:tc>
      </w:tr>
    </w:tbl>
    <w:p w14:paraId="52E0C785" w14:textId="77777777" w:rsidR="00696F01" w:rsidRPr="00A37FB6" w:rsidRDefault="00696F01" w:rsidP="00696F01">
      <w:pPr>
        <w:rPr>
          <w:lang w:val="ru-RU"/>
        </w:rPr>
      </w:pPr>
    </w:p>
    <w:p w14:paraId="14530C57" w14:textId="77777777" w:rsidR="00696F01" w:rsidRPr="00DF146B" w:rsidRDefault="00696F01" w:rsidP="00696F01">
      <w:pPr>
        <w:rPr>
          <w:lang w:val="ru-RU"/>
        </w:rPr>
      </w:pPr>
    </w:p>
    <w:p w14:paraId="510D22F9" w14:textId="77777777" w:rsidR="00F8077F" w:rsidRDefault="00696F01"/>
    <w:p w14:paraId="00037B3C" w14:textId="77777777" w:rsidR="00696F01" w:rsidRDefault="00696F01"/>
    <w:p w14:paraId="209B58EF" w14:textId="77777777" w:rsidR="00696F01" w:rsidRDefault="00696F01" w:rsidP="00696F01">
      <w:pPr>
        <w:ind w:left="4962" w:hanging="567"/>
        <w:jc w:val="center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УТВЕРЖДЕНО</w:t>
      </w:r>
    </w:p>
    <w:p w14:paraId="02AF7BC8" w14:textId="77777777" w:rsidR="00696F01" w:rsidRDefault="00696F01" w:rsidP="00696F01">
      <w:pPr>
        <w:ind w:left="4395"/>
        <w:jc w:val="center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постановлением Правительства</w:t>
      </w:r>
    </w:p>
    <w:p w14:paraId="212C5660" w14:textId="77777777" w:rsidR="00696F01" w:rsidRDefault="00696F01" w:rsidP="00696F01">
      <w:pPr>
        <w:ind w:left="5103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       Российской Федерации</w:t>
      </w:r>
    </w:p>
    <w:p w14:paraId="3CFA713D" w14:textId="77777777" w:rsidR="00696F01" w:rsidRDefault="00696F01" w:rsidP="00696F01">
      <w:pPr>
        <w:ind w:left="482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      от _____________   № _____</w:t>
      </w:r>
    </w:p>
    <w:p w14:paraId="6ED70783" w14:textId="77777777" w:rsidR="00696F01" w:rsidRDefault="00696F01" w:rsidP="00696F01">
      <w:pPr>
        <w:rPr>
          <w:lang w:val="ru-RU"/>
        </w:rPr>
      </w:pPr>
    </w:p>
    <w:p w14:paraId="4A4826B9" w14:textId="77777777" w:rsidR="00696F01" w:rsidRDefault="00696F01" w:rsidP="00696F01">
      <w:pPr>
        <w:spacing w:line="288" w:lineRule="auto"/>
        <w:jc w:val="center"/>
        <w:rPr>
          <w:b/>
          <w:lang w:val="ru-RU"/>
        </w:rPr>
      </w:pPr>
    </w:p>
    <w:p w14:paraId="4D02640B" w14:textId="77777777" w:rsidR="00696F01" w:rsidRDefault="00696F01" w:rsidP="00696F01">
      <w:pPr>
        <w:spacing w:line="360" w:lineRule="auto"/>
        <w:jc w:val="center"/>
        <w:rPr>
          <w:b/>
          <w:lang w:val="ru-RU"/>
        </w:rPr>
      </w:pPr>
      <w:r>
        <w:rPr>
          <w:b/>
          <w:lang w:val="ru-RU"/>
        </w:rPr>
        <w:t>ПОЛОЖЕНИЕ</w:t>
      </w:r>
    </w:p>
    <w:p w14:paraId="6FC4D5DB" w14:textId="77777777" w:rsidR="00696F01" w:rsidRDefault="00696F01" w:rsidP="00696F01">
      <w:pPr>
        <w:spacing w:line="360" w:lineRule="auto"/>
        <w:jc w:val="center"/>
        <w:rPr>
          <w:b/>
          <w:lang w:val="ru-RU"/>
        </w:rPr>
      </w:pPr>
      <w:r>
        <w:rPr>
          <w:b/>
          <w:lang w:val="ru-RU"/>
        </w:rPr>
        <w:t xml:space="preserve">о федеральной государственной </w:t>
      </w:r>
      <w:r>
        <w:rPr>
          <w:b/>
          <w:lang w:val="ru-RU"/>
        </w:rPr>
        <w:br/>
        <w:t>информационной системе здоровья спортсменов</w:t>
      </w:r>
    </w:p>
    <w:p w14:paraId="6D4D26EB" w14:textId="77777777" w:rsidR="00696F01" w:rsidRDefault="00696F01" w:rsidP="00696F01">
      <w:pPr>
        <w:spacing w:line="288" w:lineRule="auto"/>
        <w:ind w:firstLine="708"/>
        <w:jc w:val="both"/>
        <w:rPr>
          <w:lang w:val="ru-RU"/>
        </w:rPr>
      </w:pPr>
    </w:p>
    <w:p w14:paraId="43DB0905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t xml:space="preserve">1. </w:t>
      </w:r>
      <w:r>
        <w:rPr>
          <w:color w:val="000000" w:themeColor="text1"/>
          <w:sz w:val="28"/>
          <w:szCs w:val="28"/>
        </w:rPr>
        <w:t xml:space="preserve">Настоящее Положение определяет порядок формирования и ведения федеральной государственной информационной системы здоровья спортсменов (далее — информационная система), в том числе состав включаемых в нее сведений, порядок, сроки и форму представления таких сведений поставщиками информации в информационную систему, особенности представления таких сведений в отношении несовершеннолетних лиц, сроки хранения таких сведений в информационной системе,  порядок осуществления доступа к сведениям, содержащимся </w:t>
      </w:r>
      <w:r>
        <w:rPr>
          <w:color w:val="000000" w:themeColor="text1"/>
          <w:sz w:val="28"/>
          <w:szCs w:val="28"/>
        </w:rPr>
        <w:br/>
        <w:t xml:space="preserve">в информационной системе, порядок взаимодействия информационной системы с государственными и иными информационными системами в сфере здравоохранения, а также права и обязанности оператора информационной системы, поставщиков информации в информационную систему </w:t>
      </w:r>
      <w:r>
        <w:rPr>
          <w:color w:val="000000" w:themeColor="text1"/>
          <w:sz w:val="28"/>
          <w:szCs w:val="28"/>
        </w:rPr>
        <w:br/>
        <w:t>и пользователей информационной системы.</w:t>
      </w:r>
    </w:p>
    <w:p w14:paraId="44F5E433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 Информационная система предназначена для выполнения </w:t>
      </w:r>
      <w:r>
        <w:rPr>
          <w:color w:val="000000" w:themeColor="text1"/>
          <w:sz w:val="28"/>
          <w:szCs w:val="28"/>
        </w:rPr>
        <w:br/>
        <w:t>следующих задач:</w:t>
      </w:r>
    </w:p>
    <w:p w14:paraId="28405B22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организация информационного взаимодействия между поставщиками информации в информационную систему и пользователями информационной системы;</w:t>
      </w:r>
    </w:p>
    <w:p w14:paraId="47F502B0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автоматизация процессов сбора и обработки сведений о медико-биологическом обеспечении спортсменов спортивных сборных команд Российской Федерации, спортивных сборных команд субъектов Российской </w:t>
      </w:r>
      <w:r>
        <w:rPr>
          <w:color w:val="000000" w:themeColor="text1"/>
          <w:sz w:val="28"/>
          <w:szCs w:val="28"/>
        </w:rPr>
        <w:lastRenderedPageBreak/>
        <w:t xml:space="preserve">Федерации и спортивных сборных команд федеральной территории «Сириус», в том числе о состоянии их здоровья в период нахождения в списках кандидатов в спортивные сборные команды Российской Федерации, </w:t>
      </w:r>
      <w:r>
        <w:rPr>
          <w:color w:val="000000" w:themeColor="text1"/>
          <w:sz w:val="28"/>
          <w:szCs w:val="28"/>
        </w:rPr>
        <w:br/>
        <w:t xml:space="preserve">и (или) спортивные сборные команды субъектов Российской Федерации, </w:t>
      </w:r>
      <w:r>
        <w:rPr>
          <w:color w:val="000000" w:themeColor="text1"/>
          <w:sz w:val="28"/>
          <w:szCs w:val="28"/>
        </w:rPr>
        <w:br/>
        <w:t>и (или) спортивные сборные команды федеральной территории «Сириус».</w:t>
      </w:r>
    </w:p>
    <w:p w14:paraId="1D7503E3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Обладателем информации, содержащейся в информационной системе, является Российская Федерация.</w:t>
      </w:r>
    </w:p>
    <w:p w14:paraId="2D22EF29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имени Российской Федерации правомочия обладателя информации, содержащейся в информационной системе, осуществляются Федеральным медико-биологическим агентством.</w:t>
      </w:r>
    </w:p>
    <w:p w14:paraId="303DCD9D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решению Федерального медико-биологического агентства полномочия оператора по ведению информационной системы возлагаются </w:t>
      </w:r>
      <w:r>
        <w:rPr>
          <w:color w:val="000000" w:themeColor="text1"/>
          <w:sz w:val="28"/>
          <w:szCs w:val="28"/>
        </w:rPr>
        <w:br/>
        <w:t>на подведомственную ему медицинскую организацию.</w:t>
      </w:r>
    </w:p>
    <w:p w14:paraId="4E05D215" w14:textId="77777777" w:rsidR="00696F01" w:rsidRDefault="00696F01" w:rsidP="00696F01">
      <w:pPr>
        <w:spacing w:line="360" w:lineRule="auto"/>
        <w:ind w:firstLine="709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4. В информационную систему включаются следующие сведения:</w:t>
      </w:r>
    </w:p>
    <w:p w14:paraId="5059457F" w14:textId="77777777" w:rsidR="00696F01" w:rsidRPr="001B6CB8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 о страховом номере индивидуального лицевого счёта спортсмена</w:t>
      </w:r>
      <w:r>
        <w:rPr>
          <w:color w:val="000000" w:themeColor="text1"/>
          <w:sz w:val="28"/>
          <w:szCs w:val="28"/>
        </w:rPr>
        <w:br/>
        <w:t xml:space="preserve">в системе </w:t>
      </w:r>
      <w:r w:rsidRPr="001B6CB8">
        <w:rPr>
          <w:color w:val="000000" w:themeColor="text1"/>
          <w:sz w:val="28"/>
          <w:szCs w:val="28"/>
        </w:rPr>
        <w:t>индивидуального (персонифицированного) учёта;</w:t>
      </w:r>
    </w:p>
    <w:p w14:paraId="0BCBF920" w14:textId="77777777" w:rsidR="00696F01" w:rsidRPr="001B6CB8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B6CB8">
        <w:rPr>
          <w:color w:val="000000" w:themeColor="text1"/>
          <w:sz w:val="28"/>
          <w:szCs w:val="28"/>
        </w:rPr>
        <w:t>б) о фамилии, имени, отчестве (при наличии) спортсмена, обо всех случаях изменения фамилии, и (или) имени, и (или) отчества на протяжении жизни спортсмена;</w:t>
      </w:r>
    </w:p>
    <w:p w14:paraId="2B20E7E4" w14:textId="77777777" w:rsidR="00696F01" w:rsidRPr="001B6CB8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B6CB8">
        <w:rPr>
          <w:color w:val="000000" w:themeColor="text1"/>
          <w:sz w:val="28"/>
          <w:szCs w:val="28"/>
        </w:rPr>
        <w:t>в) о дате рождения спортсмена;</w:t>
      </w:r>
    </w:p>
    <w:p w14:paraId="286CD033" w14:textId="77777777" w:rsidR="00696F01" w:rsidRPr="001B6CB8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B6CB8">
        <w:rPr>
          <w:color w:val="000000" w:themeColor="text1"/>
          <w:sz w:val="28"/>
          <w:szCs w:val="28"/>
        </w:rPr>
        <w:t>г) о поле спортсмена;</w:t>
      </w:r>
    </w:p>
    <w:p w14:paraId="717BFB1B" w14:textId="77777777" w:rsidR="00696F01" w:rsidRPr="001B6CB8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B6CB8">
        <w:rPr>
          <w:color w:val="000000" w:themeColor="text1"/>
          <w:sz w:val="28"/>
          <w:szCs w:val="28"/>
        </w:rPr>
        <w:t>д) об адресе места жительства (места пребывания) спортсмена;</w:t>
      </w:r>
    </w:p>
    <w:p w14:paraId="3C5D3F0F" w14:textId="77777777" w:rsidR="00696F01" w:rsidRPr="001B6CB8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B6CB8">
        <w:rPr>
          <w:color w:val="000000" w:themeColor="text1"/>
          <w:sz w:val="28"/>
          <w:szCs w:val="28"/>
        </w:rPr>
        <w:t>е) о серии, номере и дате выдачи паспорта (свидетельства о рождении) или иного документа, удостоверяющего личность спортсмена;</w:t>
      </w:r>
    </w:p>
    <w:p w14:paraId="6048ECDA" w14:textId="77777777" w:rsidR="00696F01" w:rsidRPr="001B6CB8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B6CB8">
        <w:rPr>
          <w:color w:val="000000" w:themeColor="text1"/>
          <w:sz w:val="28"/>
          <w:szCs w:val="28"/>
        </w:rPr>
        <w:t>ж) о виде или видах спорта (спортивных дисциплинах), по которым спортсмен проходит спортивную подготовку и (или) принимает участие</w:t>
      </w:r>
      <w:r w:rsidRPr="001B6CB8">
        <w:rPr>
          <w:color w:val="000000" w:themeColor="text1"/>
          <w:sz w:val="28"/>
          <w:szCs w:val="28"/>
        </w:rPr>
        <w:br/>
        <w:t xml:space="preserve">в спортивных соревнованиях; </w:t>
      </w:r>
    </w:p>
    <w:p w14:paraId="68B34F32" w14:textId="77777777" w:rsidR="00696F01" w:rsidRPr="001B6CB8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B6CB8">
        <w:rPr>
          <w:color w:val="000000" w:themeColor="text1"/>
          <w:sz w:val="28"/>
          <w:szCs w:val="28"/>
        </w:rPr>
        <w:t xml:space="preserve">з) о принадлежности спортсмена к спортивной сборной команде Российской Федерации, к спортивной сборной команде субъекта Российской Федерации, к спортивной сборной команде федеральной территории </w:t>
      </w:r>
      <w:r w:rsidRPr="001B6CB8">
        <w:rPr>
          <w:color w:val="000000" w:themeColor="text1"/>
          <w:sz w:val="28"/>
          <w:szCs w:val="28"/>
        </w:rPr>
        <w:lastRenderedPageBreak/>
        <w:t xml:space="preserve">«Сириус»; </w:t>
      </w:r>
    </w:p>
    <w:p w14:paraId="41F20F80" w14:textId="77777777" w:rsidR="00696F01" w:rsidRPr="001B6CB8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B6CB8">
        <w:rPr>
          <w:color w:val="000000" w:themeColor="text1"/>
          <w:sz w:val="28"/>
          <w:szCs w:val="28"/>
        </w:rPr>
        <w:t>и) о спортивном разряде или спортивном звании спортсмена;</w:t>
      </w:r>
    </w:p>
    <w:p w14:paraId="7E496F46" w14:textId="77777777" w:rsidR="00696F01" w:rsidRPr="004C6C69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C6C69">
        <w:rPr>
          <w:color w:val="000000" w:themeColor="text1"/>
          <w:sz w:val="28"/>
          <w:szCs w:val="28"/>
        </w:rPr>
        <w:t>к) об участии спортсмена в антидопинговых мероприятиях;</w:t>
      </w:r>
    </w:p>
    <w:p w14:paraId="623EBF19" w14:textId="77777777" w:rsidR="00696F01" w:rsidRPr="004C6C69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C6C69">
        <w:rPr>
          <w:color w:val="000000" w:themeColor="text1"/>
          <w:sz w:val="28"/>
          <w:szCs w:val="28"/>
        </w:rPr>
        <w:t>л) о результатах выступления спортсмена на спортивных соревнованиях;</w:t>
      </w:r>
    </w:p>
    <w:p w14:paraId="1C3606DD" w14:textId="77777777" w:rsidR="00696F01" w:rsidRPr="004C6C69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C6C69">
        <w:rPr>
          <w:color w:val="000000" w:themeColor="text1"/>
          <w:sz w:val="28"/>
          <w:szCs w:val="28"/>
        </w:rPr>
        <w:t>м) о принадлежности спортсмена к спортивной организации;</w:t>
      </w:r>
    </w:p>
    <w:p w14:paraId="5FB20B86" w14:textId="77777777" w:rsidR="00696F01" w:rsidRPr="004C6C69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C6C69">
        <w:rPr>
          <w:color w:val="000000" w:themeColor="text1"/>
          <w:sz w:val="28"/>
          <w:szCs w:val="28"/>
        </w:rPr>
        <w:t>н) о состоянии здоровья спортсмена, включая результаты мероприятий медико-биологического обеспечения;</w:t>
      </w:r>
    </w:p>
    <w:p w14:paraId="4C70F935" w14:textId="77777777" w:rsidR="00696F01" w:rsidRPr="004C6C69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C6C69">
        <w:rPr>
          <w:color w:val="000000" w:themeColor="text1"/>
          <w:sz w:val="28"/>
          <w:szCs w:val="28"/>
        </w:rPr>
        <w:t xml:space="preserve">п) медицинское заключение о допуске спортсмена к прохождению спортивной подготовки и участию в спортивных соревнованиях </w:t>
      </w:r>
      <w:r w:rsidRPr="004C6C69">
        <w:rPr>
          <w:color w:val="000000" w:themeColor="text1"/>
          <w:sz w:val="28"/>
          <w:szCs w:val="28"/>
        </w:rPr>
        <w:br/>
        <w:t>(справка-допуск);</w:t>
      </w:r>
    </w:p>
    <w:p w14:paraId="251544D1" w14:textId="77777777" w:rsidR="00696F01" w:rsidRPr="004C6C69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C6C69">
        <w:rPr>
          <w:color w:val="000000" w:themeColor="text1"/>
          <w:sz w:val="28"/>
          <w:szCs w:val="28"/>
        </w:rPr>
        <w:t>р) сводное медицинское заключение о допуске спортивной команды</w:t>
      </w:r>
      <w:r w:rsidRPr="004C6C69">
        <w:rPr>
          <w:color w:val="000000" w:themeColor="text1"/>
          <w:sz w:val="28"/>
          <w:szCs w:val="28"/>
        </w:rPr>
        <w:br/>
        <w:t>к участию в спортивных соревнованиях (сводная справка-допуск);</w:t>
      </w:r>
    </w:p>
    <w:p w14:paraId="3BFDC23E" w14:textId="77777777" w:rsidR="00696F01" w:rsidRPr="004C6C69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C6C69">
        <w:rPr>
          <w:color w:val="000000" w:themeColor="text1"/>
          <w:sz w:val="28"/>
          <w:szCs w:val="28"/>
        </w:rPr>
        <w:t>с) об этапе спортивной подготовки спортсмена;</w:t>
      </w:r>
    </w:p>
    <w:p w14:paraId="1111A6D5" w14:textId="77777777" w:rsidR="00696F01" w:rsidRPr="004C6C69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т) </w:t>
      </w:r>
      <w:r w:rsidRPr="004C6C69">
        <w:rPr>
          <w:color w:val="000000" w:themeColor="text1"/>
          <w:sz w:val="28"/>
          <w:szCs w:val="28"/>
        </w:rPr>
        <w:t>о реквизитах полиса обязательного медицинского страхования спортсмена или его договора (полиса) добровольного медицинского страхования.</w:t>
      </w:r>
    </w:p>
    <w:p w14:paraId="6D39F8D7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C6C69">
        <w:rPr>
          <w:color w:val="000000" w:themeColor="text1"/>
          <w:sz w:val="28"/>
          <w:szCs w:val="28"/>
        </w:rPr>
        <w:t>5. Сведения предоставляются поставщиками в формате структурированных электронные мед</w:t>
      </w:r>
      <w:r>
        <w:rPr>
          <w:color w:val="000000" w:themeColor="text1"/>
          <w:sz w:val="28"/>
          <w:szCs w:val="28"/>
        </w:rPr>
        <w:t>ицинские документов (СЭМД) либо</w:t>
      </w:r>
      <w:r>
        <w:rPr>
          <w:color w:val="000000" w:themeColor="text1"/>
          <w:sz w:val="28"/>
          <w:szCs w:val="28"/>
        </w:rPr>
        <w:br/>
      </w:r>
      <w:r w:rsidRPr="004C6C69">
        <w:rPr>
          <w:color w:val="000000" w:themeColor="text1"/>
          <w:sz w:val="28"/>
          <w:szCs w:val="28"/>
        </w:rPr>
        <w:t>в иных форматах, согласованных в рамках соглашений об информационном взаимодействии между поставщиками сведений и оператором информационной системы.</w:t>
      </w:r>
    </w:p>
    <w:p w14:paraId="640C4A89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В случае предоставления сведений, указанных в пункте 4 настоящего Положения, в отношении несовершеннолетнего спортсмена согласие </w:t>
      </w:r>
      <w:r>
        <w:rPr>
          <w:color w:val="000000" w:themeColor="text1"/>
          <w:sz w:val="28"/>
          <w:szCs w:val="28"/>
        </w:rPr>
        <w:br/>
        <w:t>на обработку его персональных данных дает законный представитель несовершеннолетнего спортсмена.</w:t>
      </w:r>
    </w:p>
    <w:p w14:paraId="4694627B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7.</w:t>
      </w:r>
      <w:commentRangeStart w:id="0"/>
      <w:r>
        <w:rPr>
          <w:color w:val="000000" w:themeColor="text1"/>
          <w:sz w:val="28"/>
        </w:rPr>
        <w:t> Пользователями и поставщиками</w:t>
      </w:r>
      <w:commentRangeEnd w:id="0"/>
      <w:r>
        <w:commentReference w:id="0"/>
      </w:r>
      <w:r>
        <w:rPr>
          <w:color w:val="000000" w:themeColor="text1"/>
          <w:sz w:val="28"/>
        </w:rPr>
        <w:t xml:space="preserve"> информации для размещения</w:t>
      </w:r>
      <w:r>
        <w:rPr>
          <w:color w:val="000000" w:themeColor="text1"/>
          <w:sz w:val="28"/>
        </w:rPr>
        <w:br/>
        <w:t xml:space="preserve">в информационной системе </w:t>
      </w:r>
      <w:r>
        <w:rPr>
          <w:color w:val="000000" w:themeColor="text1"/>
          <w:sz w:val="28"/>
        </w:rPr>
        <w:commentReference w:id="1"/>
      </w:r>
      <w:r>
        <w:rPr>
          <w:color w:val="000000" w:themeColor="text1"/>
          <w:sz w:val="28"/>
        </w:rPr>
        <w:t>являются:</w:t>
      </w:r>
      <w:r>
        <w:rPr>
          <w:color w:val="000000" w:themeColor="text1"/>
          <w:sz w:val="28"/>
        </w:rPr>
        <w:commentReference w:id="2"/>
      </w:r>
    </w:p>
    <w:p w14:paraId="4592D410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а) Министерство спорта Российской Федерации, а также подведомственные ему организации;</w:t>
      </w:r>
    </w:p>
    <w:p w14:paraId="2CDE3950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>б) Федеральное медико-биологическое агентство, а также подведомственные ему организации;</w:t>
      </w:r>
    </w:p>
    <w:p w14:paraId="6449812F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в) органы государственной власти субъектов Российской Федерации</w:t>
      </w:r>
      <w:r>
        <w:rPr>
          <w:color w:val="000000" w:themeColor="text1"/>
          <w:sz w:val="28"/>
        </w:rPr>
        <w:br/>
        <w:t>в сфере физической культуры и спорта, а также подведомственные</w:t>
      </w:r>
      <w:r>
        <w:rPr>
          <w:color w:val="000000" w:themeColor="text1"/>
          <w:sz w:val="28"/>
        </w:rPr>
        <w:br/>
        <w:t>им организации;</w:t>
      </w:r>
    </w:p>
    <w:p w14:paraId="72EDE115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г) органы государственной власти субъектов Российской Федерации</w:t>
      </w:r>
      <w:r>
        <w:rPr>
          <w:color w:val="000000" w:themeColor="text1"/>
          <w:sz w:val="28"/>
        </w:rPr>
        <w:br/>
        <w:t>в сфере здравоохранения, а также подведомственные им организации;</w:t>
      </w:r>
    </w:p>
    <w:p w14:paraId="2AE0C9E2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д) органы публичной власти федеральной территории «Сириус»;</w:t>
      </w:r>
    </w:p>
    <w:p w14:paraId="0CADA245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е) медицинские организации государственной и муниципальной систем здравоохранения, участвующие в медико-биологическом обеспечении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а также медицинские организации, учредителем или одним из учредителей которых является федеральная территория «Сириус» в лице органа публичной власти федеральной территории «Сириус», участвующие в медико-биологическом обеспечении спортсменов спортивных сборных команд федеральной территории «Сириус»; </w:t>
      </w:r>
    </w:p>
    <w:p w14:paraId="7C36E942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ж) общероссийские спортивные федерации, в том числе заключившие </w:t>
      </w:r>
      <w:r>
        <w:rPr>
          <w:color w:val="000000" w:themeColor="text1"/>
          <w:sz w:val="28"/>
        </w:rPr>
        <w:br/>
        <w:t>с уполномоченным органом публичной власти федеральной территории «Сириус» соглашения о сотрудничестве;</w:t>
      </w:r>
    </w:p>
    <w:p w14:paraId="619F9205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з) региональные спортивные федерации;</w:t>
      </w:r>
    </w:p>
    <w:p w14:paraId="41B1AC33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и) региональные центры спортивной подготовки, центры спортивной подготовки федеральной территории «Сириус»;</w:t>
      </w:r>
    </w:p>
    <w:p w14:paraId="5827E6F5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к) спортсмены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«Сириус».</w:t>
      </w:r>
    </w:p>
    <w:p w14:paraId="0DD43B52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8. Поставщики информации в информационную систему обеспечивают:</w:t>
      </w:r>
    </w:p>
    <w:p w14:paraId="21F46500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а) предоставление в рамках своей компетенции сведений </w:t>
      </w:r>
      <w:r>
        <w:rPr>
          <w:color w:val="000000" w:themeColor="text1"/>
          <w:sz w:val="28"/>
        </w:rPr>
        <w:br/>
        <w:t xml:space="preserve">в информационную систему в порядке и в сроки, установленные настоящим </w:t>
      </w:r>
      <w:r>
        <w:rPr>
          <w:color w:val="000000" w:themeColor="text1"/>
          <w:sz w:val="28"/>
        </w:rPr>
        <w:lastRenderedPageBreak/>
        <w:t>Положением;</w:t>
      </w:r>
    </w:p>
    <w:p w14:paraId="37D36AEC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б) информационное взаимодействие с информационной системой иных информационных систем в сфере здравоохранения, операторами которых</w:t>
      </w:r>
      <w:r>
        <w:rPr>
          <w:color w:val="000000" w:themeColor="text1"/>
          <w:sz w:val="28"/>
        </w:rPr>
        <w:br/>
        <w:t xml:space="preserve"> они являются, в случае их использования в целях предоставления сведений, указанных в пункте 4 </w:t>
      </w:r>
      <w:r>
        <w:rPr>
          <w:color w:val="000000" w:themeColor="text1"/>
          <w:sz w:val="28"/>
          <w:szCs w:val="28"/>
        </w:rPr>
        <w:t>настоящего Положения</w:t>
      </w:r>
      <w:r>
        <w:rPr>
          <w:color w:val="000000" w:themeColor="text1"/>
          <w:sz w:val="28"/>
        </w:rPr>
        <w:t>;</w:t>
      </w:r>
    </w:p>
    <w:p w14:paraId="44B9A2DF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в) актуальность, достоверность и полноту сведений, предоставляемых </w:t>
      </w:r>
      <w:r>
        <w:rPr>
          <w:color w:val="000000" w:themeColor="text1"/>
          <w:sz w:val="28"/>
        </w:rPr>
        <w:br/>
        <w:t>в информационную систему;</w:t>
      </w:r>
    </w:p>
    <w:p w14:paraId="20AA1543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г) работоспособность используемых в целях информационного взаимодействия информационных систем в сфере здравоохранения, операторами которых они являются;</w:t>
      </w:r>
    </w:p>
    <w:p w14:paraId="37FE736C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д) выполнение установленных законодательством Российской Федерации требований по защите информации.</w:t>
      </w:r>
    </w:p>
    <w:p w14:paraId="379EC609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commentReference w:id="3"/>
      </w:r>
      <w:r>
        <w:rPr>
          <w:color w:val="000000" w:themeColor="text1"/>
          <w:sz w:val="28"/>
          <w:szCs w:val="28"/>
        </w:rPr>
        <w:t xml:space="preserve">9.  Сведения, указанные в пункте 4 настоящего Положения, вносятся </w:t>
      </w:r>
      <w:r>
        <w:rPr>
          <w:color w:val="000000" w:themeColor="text1"/>
          <w:sz w:val="28"/>
          <w:szCs w:val="28"/>
        </w:rPr>
        <w:br/>
        <w:t>поставщиками информации в информационную систему в период нахождения спортсменов в списках кандидатов в спортивные сборные команды Российской Федерации, кандидатов в спортивные сборные команды субъектов Российской Федерации или кандидатов в спортивные сборные команды федеральной территории «Сириус», а также в период включения спортсменов в спортивные сборные команды Российской Федерации, спортивные сборные команды субъектов Российской Федерации или спортивные сборные команды федеральной территории «Сириус».</w:t>
      </w:r>
    </w:p>
    <w:p w14:paraId="61200BE7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10. Поставщики информации вносят в информационную систему следующие сведения:</w:t>
      </w:r>
    </w:p>
    <w:p w14:paraId="25758572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 Министерство спорта Российской Федерации, а также подведомственные ему организации — сведения, указанные </w:t>
      </w:r>
      <w:r>
        <w:rPr>
          <w:color w:val="000000" w:themeColor="text1"/>
          <w:sz w:val="28"/>
          <w:szCs w:val="28"/>
        </w:rPr>
        <w:br/>
        <w:t>в подпунктах «а» – «и», «л» – «м», «с», «т» пункта 4 настоящего Положения;</w:t>
      </w:r>
    </w:p>
    <w:p w14:paraId="288D28CD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 Федеральное медико-биологическое агентство, а также подведомственные ему организации — сведения, указанные в подпунктах </w:t>
      </w:r>
      <w:r>
        <w:rPr>
          <w:color w:val="000000" w:themeColor="text1"/>
          <w:sz w:val="28"/>
          <w:szCs w:val="28"/>
        </w:rPr>
        <w:br/>
        <w:t>«а» – «е», «н» – «п», «р» – «т» пункта 4 настоящего Положения;</w:t>
      </w:r>
    </w:p>
    <w:p w14:paraId="4A6317C4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 </w:t>
      </w:r>
      <w:r>
        <w:rPr>
          <w:color w:val="000000" w:themeColor="text1"/>
          <w:sz w:val="28"/>
        </w:rPr>
        <w:t xml:space="preserve">органы государственной власти субъектов Российской Федерации </w:t>
      </w:r>
      <w:r>
        <w:rPr>
          <w:color w:val="000000" w:themeColor="text1"/>
          <w:sz w:val="28"/>
        </w:rPr>
        <w:br/>
      </w:r>
      <w:r>
        <w:rPr>
          <w:color w:val="000000" w:themeColor="text1"/>
          <w:sz w:val="28"/>
        </w:rPr>
        <w:lastRenderedPageBreak/>
        <w:t xml:space="preserve">в сфере физической культуры и спорта, а также подведомственные </w:t>
      </w:r>
      <w:r>
        <w:rPr>
          <w:color w:val="000000" w:themeColor="text1"/>
          <w:sz w:val="28"/>
        </w:rPr>
        <w:br/>
        <w:t>им организации</w:t>
      </w:r>
      <w:r>
        <w:rPr>
          <w:color w:val="000000" w:themeColor="text1"/>
          <w:sz w:val="28"/>
          <w:szCs w:val="28"/>
        </w:rPr>
        <w:t xml:space="preserve"> — сведения, указанные в подпунктах </w:t>
      </w:r>
      <w:r>
        <w:rPr>
          <w:color w:val="000000" w:themeColor="text1"/>
          <w:sz w:val="28"/>
          <w:szCs w:val="28"/>
        </w:rPr>
        <w:br/>
        <w:t>«а» – «м», «с», «т» пункта 4 настоящего Положения;</w:t>
      </w:r>
    </w:p>
    <w:p w14:paraId="56938521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г) органы государственной власти </w:t>
      </w:r>
      <w:r>
        <w:rPr>
          <w:color w:val="000000" w:themeColor="text1"/>
          <w:sz w:val="28"/>
        </w:rPr>
        <w:t xml:space="preserve">субъектов Российской Федерации </w:t>
      </w:r>
      <w:r>
        <w:rPr>
          <w:color w:val="000000" w:themeColor="text1"/>
          <w:sz w:val="28"/>
        </w:rPr>
        <w:br/>
      </w:r>
      <w:r>
        <w:rPr>
          <w:color w:val="000000" w:themeColor="text1"/>
          <w:sz w:val="28"/>
          <w:szCs w:val="28"/>
        </w:rPr>
        <w:t>в сфере здравоохранения и подведомственные им организации — сведения, указанные в подпунктах «а» – «е», «н» – «с» пункта 4 настоящего Положения;</w:t>
      </w:r>
    </w:p>
    <w:p w14:paraId="74673567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д) органы публичной власти федеральной территории «Сириус» —сведения, указанные в подпунктах «а» – «м», «н» – «п», «р» – «т» пункта 4 настоящего Положения;</w:t>
      </w:r>
    </w:p>
    <w:p w14:paraId="36789845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е)  медицинские организации государственной и муниципальной систем здравоохранения, участвующие в медико-биологическом обеспечении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а также медицинские организации, учредителем или одним из учредителей которых является федеральная территория «Сириус» в лице органа публичной власти федеральной территории «Сириус», участвующие в медико-биологическом обеспечении спортсменов спортивных сборных команд федеральной территории «Сириус» — сведения, указанные в подпунктах «а» – «е», «н» – «т» пункта 4 настоящего Положения;</w:t>
      </w:r>
    </w:p>
    <w:p w14:paraId="4B765F9D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ж) общероссийские спортивные федерации, в том числе заключившие </w:t>
      </w:r>
      <w:r>
        <w:rPr>
          <w:color w:val="000000" w:themeColor="text1"/>
          <w:sz w:val="28"/>
          <w:szCs w:val="28"/>
        </w:rPr>
        <w:br/>
        <w:t>с уполномоченным органом публичной власти федеральной территории «Сириус» соглашения о сотрудничестве — сведения, указанные в подпунктах «а» – «м», «с» пункта 4 настоящего Положения;</w:t>
      </w:r>
    </w:p>
    <w:p w14:paraId="173EEDFE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з) региональные спортивные федерации — сведения, указанные </w:t>
      </w:r>
      <w:r>
        <w:rPr>
          <w:color w:val="000000" w:themeColor="text1"/>
          <w:sz w:val="28"/>
          <w:szCs w:val="28"/>
        </w:rPr>
        <w:br/>
        <w:t>в подпунктах «а» – «м», «с» пункта 4 настоящего Положения;</w:t>
      </w:r>
    </w:p>
    <w:p w14:paraId="643CE896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и) региональные центры спортивной подготовки, центры спортивной подготовки федеральной территории «Сириус» — сведения, указанные </w:t>
      </w:r>
      <w:r>
        <w:rPr>
          <w:color w:val="000000" w:themeColor="text1"/>
          <w:sz w:val="28"/>
          <w:szCs w:val="28"/>
        </w:rPr>
        <w:br/>
        <w:t>в подпунктах «а» – «з», «к» – «м», «с», «т» пункта 4 настоящего Положения;</w:t>
      </w:r>
    </w:p>
    <w:p w14:paraId="0FB3AEFE" w14:textId="77777777" w:rsidR="00696F01" w:rsidRPr="004C6C69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к) спортсмены — сведения, указанные в подпунктах «а» – «ж», </w:t>
      </w:r>
      <w:r>
        <w:rPr>
          <w:color w:val="000000" w:themeColor="text1"/>
          <w:sz w:val="28"/>
          <w:szCs w:val="28"/>
        </w:rPr>
        <w:br/>
      </w:r>
      <w:r w:rsidRPr="004C6C69">
        <w:rPr>
          <w:color w:val="000000" w:themeColor="text1"/>
          <w:sz w:val="28"/>
          <w:szCs w:val="28"/>
        </w:rPr>
        <w:lastRenderedPageBreak/>
        <w:t>«л» –«м», «с» пункта 4 настоящ</w:t>
      </w:r>
      <w:r>
        <w:rPr>
          <w:color w:val="000000" w:themeColor="text1"/>
          <w:sz w:val="28"/>
          <w:szCs w:val="28"/>
        </w:rPr>
        <w:t>его</w:t>
      </w:r>
      <w:r w:rsidRPr="004C6C69">
        <w:rPr>
          <w:color w:val="000000" w:themeColor="text1"/>
          <w:sz w:val="28"/>
          <w:szCs w:val="28"/>
        </w:rPr>
        <w:t xml:space="preserve"> П</w:t>
      </w:r>
      <w:r>
        <w:rPr>
          <w:color w:val="000000" w:themeColor="text1"/>
          <w:sz w:val="28"/>
          <w:szCs w:val="28"/>
        </w:rPr>
        <w:t>орядка</w:t>
      </w:r>
      <w:r w:rsidRPr="004C6C69">
        <w:rPr>
          <w:color w:val="000000" w:themeColor="text1"/>
          <w:sz w:val="28"/>
          <w:szCs w:val="28"/>
        </w:rPr>
        <w:t>;</w:t>
      </w:r>
    </w:p>
    <w:p w14:paraId="7B4CFA58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C6C69">
        <w:rPr>
          <w:color w:val="000000" w:themeColor="text1"/>
          <w:sz w:val="28"/>
          <w:szCs w:val="28"/>
        </w:rPr>
        <w:t xml:space="preserve">11. Срок внесения сведений не превышает 10 рабочих дней со дня </w:t>
      </w:r>
      <w:r>
        <w:rPr>
          <w:color w:val="000000" w:themeColor="text1"/>
          <w:sz w:val="28"/>
          <w:szCs w:val="28"/>
        </w:rPr>
        <w:t>изменения сведений, указанных в подпунктах «н» - «р» пункта 4 настоящего Положения</w:t>
      </w:r>
      <w:r w:rsidRPr="004C6C69">
        <w:rPr>
          <w:color w:val="000000" w:themeColor="text1"/>
          <w:sz w:val="28"/>
          <w:szCs w:val="28"/>
        </w:rPr>
        <w:t>.</w:t>
      </w:r>
    </w:p>
    <w:p w14:paraId="532D0B63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 Доступ к информации, содержащейся в информационной системе, </w:t>
      </w:r>
      <w:r>
        <w:rPr>
          <w:color w:val="000000" w:themeColor="text1"/>
          <w:sz w:val="28"/>
          <w:szCs w:val="28"/>
        </w:rPr>
        <w:br/>
        <w:t xml:space="preserve">а также к результатам ее обработки </w:t>
      </w:r>
      <w:r>
        <w:rPr>
          <w:spacing w:val="-4"/>
          <w:sz w:val="28"/>
          <w:szCs w:val="28"/>
        </w:rPr>
        <w:t>предоставляется поставщикам информации в информационную систему, а также пользователям информационной системы</w:t>
      </w:r>
      <w:r>
        <w:rPr>
          <w:spacing w:val="-4"/>
          <w:sz w:val="28"/>
          <w:szCs w:val="28"/>
        </w:rPr>
        <w:br/>
        <w:t>в соответствии с их компетенцией, установленной федеральными законами</w:t>
      </w:r>
      <w:r>
        <w:rPr>
          <w:spacing w:val="-4"/>
          <w:sz w:val="28"/>
          <w:szCs w:val="28"/>
        </w:rPr>
        <w:br/>
        <w:t xml:space="preserve">и принятыми в соответствии с ними нормативными правовыми актами Президента Российской Федерации и Правительства Российской Федерации </w:t>
      </w:r>
      <w:r>
        <w:rPr>
          <w:spacing w:val="-4"/>
          <w:sz w:val="28"/>
          <w:szCs w:val="28"/>
        </w:rPr>
        <w:br/>
        <w:t xml:space="preserve">и </w:t>
      </w:r>
      <w:r>
        <w:rPr>
          <w:color w:val="000000" w:themeColor="text1"/>
          <w:sz w:val="28"/>
          <w:szCs w:val="28"/>
        </w:rPr>
        <w:t>осуществляется с использованием:</w:t>
      </w:r>
    </w:p>
    <w:p w14:paraId="021AB3E7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а) информационно-телекоммуникационной сети «Интернет» с учетом требований, установленных законодательством Российской Федерации </w:t>
      </w:r>
      <w:r>
        <w:rPr>
          <w:color w:val="000000" w:themeColor="text1"/>
          <w:sz w:val="28"/>
        </w:rPr>
        <w:br/>
        <w:t xml:space="preserve">об информации, информационных технологиях и о защите информации, </w:t>
      </w:r>
      <w:r>
        <w:rPr>
          <w:color w:val="000000" w:themeColor="text1"/>
          <w:sz w:val="28"/>
        </w:rPr>
        <w:br/>
        <w:t>при условии применения программно-технических средств, позволяющих идентифицировать лицо, получающее доступ к информации;</w:t>
      </w:r>
    </w:p>
    <w:p w14:paraId="55745DB6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б)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6C3C032E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13. Предоставление информации в информационную систему осуществляется путем заполнения экранных форм веб-интерфейса информационной системы или путем представления в информационную систему электронного документа посредством взаимодействия информационной системы с иными информационными системами </w:t>
      </w:r>
      <w:r>
        <w:rPr>
          <w:color w:val="000000" w:themeColor="text1"/>
          <w:sz w:val="28"/>
          <w:szCs w:val="28"/>
        </w:rPr>
        <w:t>в сфере здравоохранения</w:t>
      </w:r>
      <w:r>
        <w:rPr>
          <w:color w:val="000000" w:themeColor="text1"/>
          <w:sz w:val="28"/>
        </w:rPr>
        <w:t>, информационно-телекоммуникационными сетями</w:t>
      </w:r>
      <w:r>
        <w:rPr>
          <w:color w:val="000000" w:themeColor="text1"/>
          <w:sz w:val="28"/>
        </w:rPr>
        <w:br/>
        <w:t>и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5552FA6A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>14. Пользователи государственной информационной системы вправе использовать информацию, содержащуюся в информационной системе, исключительно в целях реализации полномочий в установленной сфере деятельности.</w:t>
      </w:r>
    </w:p>
    <w:p w14:paraId="6B5D9457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color w:val="000000" w:themeColor="text1"/>
          <w:sz w:val="28"/>
        </w:rPr>
      </w:pPr>
      <w:commentRangeStart w:id="4"/>
      <w:r>
        <w:rPr>
          <w:color w:val="000000" w:themeColor="text1"/>
          <w:sz w:val="28"/>
        </w:rPr>
        <w:t>15. Сведения, содержащиеся в информационной системе, подлежат хранению без ограничения срока, если иной срок их хранения не установлен федеральным законом, либо до момента отзыва согласия на обработку сведений субъектом персональных данных. Порядок отзыва согласий</w:t>
      </w:r>
      <w:r>
        <w:rPr>
          <w:color w:val="000000" w:themeColor="text1"/>
          <w:sz w:val="28"/>
        </w:rPr>
        <w:br/>
        <w:t>и удаления сведений устанавливается оператором информационной системы.</w:t>
      </w:r>
      <w:commentRangeEnd w:id="4"/>
      <w:r>
        <w:commentReference w:id="4"/>
      </w:r>
    </w:p>
    <w:p w14:paraId="0010B3A9" w14:textId="77777777" w:rsidR="00696F01" w:rsidRDefault="00696F01" w:rsidP="00696F01">
      <w:pPr>
        <w:pStyle w:val="a4"/>
        <w:widowControl w:val="0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color w:val="000000" w:themeColor="text1"/>
          <w:sz w:val="28"/>
        </w:rPr>
        <w:t>16. Взаимодействие информационной системы с иными информационными системами, а также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осуществляется посредством единой системы межведомственного электронного взаимодействия в соответствии с требованиями постановления Правительства Российской</w:t>
      </w:r>
      <w:r>
        <w:t xml:space="preserve"> </w:t>
      </w:r>
      <w:r>
        <w:rPr>
          <w:sz w:val="28"/>
        </w:rPr>
        <w:t>Федерации от 8 сентября 2010 г. № 697 «О единой системе межведомственного электронного взаимодействия».</w:t>
      </w:r>
    </w:p>
    <w:p w14:paraId="1BC91D28" w14:textId="77777777" w:rsidR="00696F01" w:rsidRPr="008A065A" w:rsidRDefault="00696F01" w:rsidP="00696F01">
      <w:pPr>
        <w:spacing w:line="360" w:lineRule="auto"/>
        <w:rPr>
          <w:lang w:val="ru-RU"/>
        </w:rPr>
      </w:pPr>
    </w:p>
    <w:p w14:paraId="0D705B4E" w14:textId="77777777" w:rsidR="00696F01" w:rsidRPr="00696F01" w:rsidRDefault="00696F01">
      <w:pPr>
        <w:rPr>
          <w:lang w:val="ru-RU"/>
        </w:rPr>
      </w:pPr>
      <w:bookmarkStart w:id="5" w:name="_GoBack"/>
      <w:bookmarkEnd w:id="5"/>
    </w:p>
    <w:sectPr w:rsidR="00696F01" w:rsidRPr="00696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&lt;анонимный&gt;" w:date="2026-07-24T11:00:00Z" w:initials="">
    <w:p w14:paraId="6386FCAA" w14:textId="77777777" w:rsidR="00696F01" w:rsidRPr="00220831" w:rsidRDefault="00696F01" w:rsidP="00696F01">
      <w:pPr>
        <w:overflowPunct w:val="0"/>
        <w:rPr>
          <w:lang w:val="ru-RU"/>
        </w:rPr>
      </w:pPr>
      <w:r>
        <w:rPr>
          <w:rFonts w:asciiTheme="minorHAnsi" w:eastAsiaTheme="minorHAnsi" w:hAnsiTheme="minorHAnsi" w:cstheme="minorBidi"/>
          <w:sz w:val="20"/>
          <w:szCs w:val="22"/>
          <w:lang w:val="ru-RU" w:eastAsia="en-US" w:bidi="ar-SA"/>
        </w:rPr>
        <w:t>Фактически получателями (пользователями) информации являются только поставщики информации. В самом законопроекте тоже нет перечня получателей информации. Соответственно, если доступ пользователей предполагается, создается риск пробела в регулировании, т.к. ни законопроект, ни проект ПП не регулируют перечень и порядок получения информации пользователями, которые не являются поставщиками информации.</w:t>
      </w:r>
      <w:r>
        <w:rPr>
          <w:rFonts w:asciiTheme="minorHAnsi" w:eastAsiaTheme="minorHAnsi" w:hAnsiTheme="minorHAnsi" w:cstheme="minorBidi"/>
          <w:sz w:val="20"/>
          <w:szCs w:val="22"/>
          <w:lang w:val="ru-RU" w:eastAsia="en-US" w:bidi="ar-SA"/>
        </w:rPr>
        <w:br/>
      </w:r>
      <w:r>
        <w:rPr>
          <w:rFonts w:asciiTheme="minorHAnsi" w:eastAsiaTheme="minorHAnsi" w:hAnsiTheme="minorHAnsi" w:cstheme="minorBidi"/>
          <w:sz w:val="20"/>
          <w:szCs w:val="22"/>
          <w:lang w:val="ru-RU" w:eastAsia="en-US" w:bidi="ar-SA"/>
        </w:rPr>
        <w:br/>
        <w:t xml:space="preserve">В текущей конфигурации можно будет вносить изменения в этот пункт и добавлять новых пользователей. </w:t>
      </w:r>
    </w:p>
  </w:comment>
  <w:comment w:id="1" w:author="&lt;анонимный&gt;" w:date="2026-07-24T10:50:00Z" w:initials="">
    <w:p w14:paraId="4C97DFBF" w14:textId="77777777" w:rsidR="00696F01" w:rsidRPr="00220831" w:rsidRDefault="00696F01" w:rsidP="00696F01">
      <w:pPr>
        <w:overflowPunct w:val="0"/>
        <w:rPr>
          <w:lang w:val="ru-RU"/>
        </w:rPr>
      </w:pPr>
      <w:r>
        <w:rPr>
          <w:rFonts w:asciiTheme="minorHAnsi" w:eastAsiaTheme="minorHAnsi" w:hAnsiTheme="minorHAnsi" w:cstheme="minorBidi"/>
          <w:sz w:val="20"/>
          <w:szCs w:val="22"/>
          <w:lang w:val="ru-RU" w:eastAsia="en-US" w:bidi="ar-SA"/>
        </w:rPr>
        <w:t>Избыточно</w:t>
      </w:r>
    </w:p>
  </w:comment>
  <w:comment w:id="2" w:author="&lt;анонимный&gt;" w:date="2026-07-24T11:01:00Z" w:initials="">
    <w:p w14:paraId="796F81FE" w14:textId="77777777" w:rsidR="00696F01" w:rsidRPr="00220831" w:rsidRDefault="00696F01" w:rsidP="00696F01">
      <w:pPr>
        <w:overflowPunct w:val="0"/>
        <w:rPr>
          <w:lang w:val="ru-RU"/>
        </w:rPr>
      </w:pPr>
      <w:r>
        <w:rPr>
          <w:rFonts w:asciiTheme="minorHAnsi" w:eastAsiaTheme="minorHAnsi" w:hAnsiTheme="minorHAnsi" w:cstheme="minorBidi"/>
          <w:sz w:val="20"/>
          <w:szCs w:val="22"/>
          <w:lang w:val="ru-RU" w:eastAsia="en-US" w:bidi="ar-SA"/>
        </w:rPr>
        <w:t xml:space="preserve">Мб стоит </w:t>
      </w:r>
      <w:proofErr w:type="gramStart"/>
      <w:r>
        <w:rPr>
          <w:rFonts w:asciiTheme="minorHAnsi" w:eastAsiaTheme="minorHAnsi" w:hAnsiTheme="minorHAnsi" w:cstheme="minorBidi"/>
          <w:sz w:val="20"/>
          <w:szCs w:val="22"/>
          <w:lang w:val="ru-RU" w:eastAsia="en-US" w:bidi="ar-SA"/>
        </w:rPr>
        <w:t>добавить  представителей</w:t>
      </w:r>
      <w:proofErr w:type="gramEnd"/>
      <w:r>
        <w:rPr>
          <w:rFonts w:asciiTheme="minorHAnsi" w:eastAsiaTheme="minorHAnsi" w:hAnsiTheme="minorHAnsi" w:cstheme="minorBidi"/>
          <w:sz w:val="20"/>
          <w:szCs w:val="22"/>
          <w:lang w:val="ru-RU" w:eastAsia="en-US" w:bidi="ar-SA"/>
        </w:rPr>
        <w:t xml:space="preserve"> спортсменов (для детей)?</w:t>
      </w:r>
    </w:p>
  </w:comment>
  <w:comment w:id="3" w:author="&lt;анонимный&gt;" w:date="2026-07-24T10:50:00Z" w:initials="">
    <w:p w14:paraId="45DAE4C9" w14:textId="77777777" w:rsidR="00696F01" w:rsidRPr="00220831" w:rsidRDefault="00696F01" w:rsidP="00696F01">
      <w:pPr>
        <w:overflowPunct w:val="0"/>
        <w:rPr>
          <w:lang w:val="ru-RU"/>
        </w:rPr>
      </w:pPr>
      <w:r>
        <w:rPr>
          <w:rFonts w:asciiTheme="minorHAnsi" w:eastAsiaTheme="minorHAnsi" w:hAnsiTheme="minorHAnsi" w:cstheme="minorBidi"/>
          <w:sz w:val="20"/>
          <w:szCs w:val="22"/>
          <w:lang w:val="ru-RU" w:eastAsia="en-US" w:bidi="ar-SA"/>
        </w:rPr>
        <w:t>Избыточно</w:t>
      </w:r>
    </w:p>
  </w:comment>
  <w:comment w:id="4" w:author="&lt;анонимный&gt;" w:date="2026-07-24T11:24:00Z" w:initials="">
    <w:p w14:paraId="7987C211" w14:textId="77777777" w:rsidR="00696F01" w:rsidRPr="00220831" w:rsidRDefault="00696F01" w:rsidP="00696F01">
      <w:pPr>
        <w:overflowPunct w:val="0"/>
        <w:rPr>
          <w:lang w:val="ru-RU"/>
        </w:rPr>
      </w:pPr>
      <w:r>
        <w:rPr>
          <w:rFonts w:asciiTheme="minorHAnsi" w:eastAsiaTheme="minorHAnsi" w:hAnsiTheme="minorHAnsi" w:cstheme="minorBidi"/>
          <w:sz w:val="20"/>
          <w:szCs w:val="22"/>
          <w:lang w:val="ru-RU" w:eastAsia="en-US" w:bidi="ar-SA"/>
        </w:rPr>
        <w:t>Добавил, чтобы не противоречило ФЗ-152 + делаем отсылку, что будет положение о конфиденциальности в котором подробно пропишем порядок хранения и удаления сведений при отзыве согласий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386FCAA" w15:done="0"/>
  <w15:commentEx w15:paraId="4C97DFBF" w15:done="0"/>
  <w15:commentEx w15:paraId="796F81FE" w15:done="0"/>
  <w15:commentEx w15:paraId="45DAE4C9" w15:done="0"/>
  <w15:commentEx w15:paraId="7987C21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A32"/>
    <w:rsid w:val="0045317D"/>
    <w:rsid w:val="00696F01"/>
    <w:rsid w:val="00831A32"/>
    <w:rsid w:val="0092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FD93"/>
  <w15:chartTrackingRefBased/>
  <w15:docId w15:val="{BFED32B5-0B17-441F-AF9C-B8C3264B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F0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6F0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qFormat/>
    <w:rsid w:val="00696F01"/>
    <w:pPr>
      <w:suppressAutoHyphens w:val="0"/>
      <w:spacing w:beforeAutospacing="1" w:afterAutospacing="1"/>
    </w:pPr>
    <w:rPr>
      <w:sz w:val="24"/>
      <w:szCs w:val="24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696F01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F01"/>
    <w:rPr>
      <w:rFonts w:ascii="Segoe UI" w:eastAsia="Times New Roman" w:hAnsi="Segoe UI" w:cs="Mangal"/>
      <w:sz w:val="18"/>
      <w:szCs w:val="16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2063</Words>
  <Characters>11763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Семенченко Никита Владиславович</dc:creator>
  <cp:keywords/>
  <dc:description/>
  <cp:lastModifiedBy>Семенченко Никита Владиславович</cp:lastModifiedBy>
  <cp:revision>2</cp:revision>
  <dcterms:created xsi:type="dcterms:W3CDTF">2026-08-24T16:19:00Z</dcterms:created>
  <dcterms:modified xsi:type="dcterms:W3CDTF">2026-08-24T16:19:00Z</dcterms:modified>
</cp:coreProperties>
</file>