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8EC1F" w14:textId="6E700179" w:rsidR="009B5BDA" w:rsidRPr="00C66392" w:rsidRDefault="009B5BDA" w:rsidP="009B5BDA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Сводный отчет</w:t>
      </w:r>
      <w:r w:rsidRPr="00C66392">
        <w:rPr>
          <w:b/>
          <w:bCs/>
          <w:sz w:val="28"/>
          <w:szCs w:val="28"/>
        </w:rPr>
        <w:t xml:space="preserve"> о проведении оценки регулирующего воздействия</w:t>
      </w:r>
      <w:r w:rsidR="00BF43A8">
        <w:rPr>
          <w:b/>
          <w:bCs/>
          <w:sz w:val="28"/>
          <w:szCs w:val="28"/>
        </w:rPr>
        <w:t xml:space="preserve"> </w:t>
      </w:r>
      <w:r w:rsidRPr="00610DA5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а</w:t>
      </w:r>
      <w:r w:rsidRPr="00610DA5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 правового</w:t>
      </w:r>
      <w:r w:rsidRPr="00610DA5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</w:p>
    <w:p w14:paraId="38025C9A" w14:textId="77777777" w:rsidR="0000043E" w:rsidRPr="00C66392" w:rsidRDefault="006C19D5" w:rsidP="007963A3">
      <w:pPr>
        <w:spacing w:after="240"/>
        <w:jc w:val="both"/>
        <w:rPr>
          <w:b/>
          <w:bCs/>
          <w:color w:val="2F5496" w:themeColor="accent1" w:themeShade="BF"/>
          <w:sz w:val="32"/>
          <w:szCs w:val="32"/>
        </w:rPr>
      </w:pPr>
      <w:r w:rsidRPr="00C66392">
        <w:rPr>
          <w:b/>
          <w:bCs/>
          <w:sz w:val="28"/>
          <w:szCs w:val="28"/>
        </w:rPr>
        <w:t xml:space="preserve">1. </w:t>
      </w:r>
      <w:r w:rsidR="00761651" w:rsidRPr="00C66392">
        <w:rPr>
          <w:b/>
          <w:bCs/>
          <w:sz w:val="28"/>
          <w:szCs w:val="28"/>
        </w:rPr>
        <w:t>Общая информация о проекте акта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622"/>
        <w:gridCol w:w="1730"/>
        <w:gridCol w:w="3460"/>
        <w:gridCol w:w="1383"/>
      </w:tblGrid>
      <w:tr w:rsidR="006C19D5" w:rsidRPr="00D14AAB" w14:paraId="6F5CF7BD" w14:textId="77777777" w:rsidTr="00F366E1">
        <w:trPr>
          <w:trHeight w:val="903"/>
        </w:trPr>
        <w:tc>
          <w:tcPr>
            <w:tcW w:w="3622" w:type="dxa"/>
          </w:tcPr>
          <w:p w14:paraId="4DA74481" w14:textId="1B80C1DE" w:rsidR="006C19D5" w:rsidRPr="00D14AAB" w:rsidRDefault="006C19D5" w:rsidP="001A2352">
            <w:pPr>
              <w:spacing w:before="120" w:after="120"/>
              <w:rPr>
                <w:szCs w:val="24"/>
              </w:rPr>
            </w:pPr>
            <w:r w:rsidRPr="00D14AAB">
              <w:rPr>
                <w:szCs w:val="24"/>
              </w:rPr>
              <w:t>1.1</w:t>
            </w:r>
            <w:r w:rsidR="001A7ADD"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Вид и наименование проекта </w:t>
            </w:r>
            <w:r w:rsidR="001A2352">
              <w:rPr>
                <w:szCs w:val="24"/>
              </w:rPr>
              <w:t xml:space="preserve">нормативного правового </w:t>
            </w:r>
            <w:r w:rsidRPr="00D14AAB">
              <w:rPr>
                <w:szCs w:val="24"/>
              </w:rPr>
              <w:t>акта</w:t>
            </w:r>
            <w:r w:rsidR="001A2352">
              <w:rPr>
                <w:rStyle w:val="a9"/>
                <w:szCs w:val="24"/>
              </w:rPr>
              <w:footnoteReference w:id="1"/>
            </w:r>
            <w:r w:rsidRPr="00D14AAB">
              <w:rPr>
                <w:szCs w:val="24"/>
              </w:rPr>
              <w:t>:</w:t>
            </w:r>
          </w:p>
        </w:tc>
        <w:tc>
          <w:tcPr>
            <w:tcW w:w="6573" w:type="dxa"/>
            <w:gridSpan w:val="3"/>
            <w:vAlign w:val="center"/>
          </w:tcPr>
          <w:p w14:paraId="24FBEA6C" w14:textId="29E3CE3B" w:rsidR="006C19D5" w:rsidRPr="000511DB" w:rsidRDefault="00BF43A8" w:rsidP="00FC7958">
            <w:pPr>
              <w:rPr>
                <w:sz w:val="28"/>
                <w:szCs w:val="28"/>
              </w:rPr>
            </w:pPr>
            <w:r w:rsidRPr="000511DB">
              <w:rPr>
                <w:sz w:val="28"/>
                <w:szCs w:val="28"/>
              </w:rPr>
              <w:t>Проект постановления Главного государственного санитарного врача Российской Федерации «О внесении изменений в санитарные правила и нормы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утвержденные постановлением Главного государственного санитарного врача Российской Федерации от 28.01.2021 № 3»</w:t>
            </w:r>
          </w:p>
        </w:tc>
      </w:tr>
      <w:tr w:rsidR="00761651" w:rsidRPr="00D14AAB" w14:paraId="656576A8" w14:textId="77777777" w:rsidTr="00F366E1">
        <w:trPr>
          <w:trHeight w:val="850"/>
        </w:trPr>
        <w:tc>
          <w:tcPr>
            <w:tcW w:w="5352" w:type="dxa"/>
            <w:gridSpan w:val="2"/>
          </w:tcPr>
          <w:p w14:paraId="5C990AF0" w14:textId="1567B1C8" w:rsidR="00761651" w:rsidRPr="00D14AAB" w:rsidRDefault="00761651" w:rsidP="001A2352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1.2</w:t>
            </w:r>
            <w:r w:rsidR="001A7ADD"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Федеральный орган исполнительной власти</w:t>
            </w:r>
            <w:r w:rsidR="001A2352">
              <w:rPr>
                <w:rStyle w:val="a9"/>
                <w:szCs w:val="24"/>
              </w:rPr>
              <w:footnoteReference w:id="2"/>
            </w:r>
            <w:r w:rsidRPr="00D14AAB">
              <w:rPr>
                <w:szCs w:val="24"/>
              </w:rPr>
              <w:t>:</w:t>
            </w:r>
          </w:p>
        </w:tc>
        <w:tc>
          <w:tcPr>
            <w:tcW w:w="4843" w:type="dxa"/>
            <w:gridSpan w:val="2"/>
            <w:vAlign w:val="center"/>
          </w:tcPr>
          <w:p w14:paraId="12F9585D" w14:textId="77777777" w:rsidR="00BF43A8" w:rsidRPr="000511DB" w:rsidRDefault="00BF43A8" w:rsidP="00FC7958">
            <w:pPr>
              <w:rPr>
                <w:sz w:val="28"/>
                <w:szCs w:val="28"/>
              </w:rPr>
            </w:pPr>
            <w:r w:rsidRPr="000511DB">
              <w:rPr>
                <w:sz w:val="28"/>
                <w:szCs w:val="28"/>
              </w:rPr>
              <w:t>Федеральная служба по надзору в сфере защиты прав потребителей и благополучия человека (</w:t>
            </w:r>
            <w:proofErr w:type="spellStart"/>
            <w:r w:rsidRPr="000511DB">
              <w:rPr>
                <w:sz w:val="28"/>
                <w:szCs w:val="28"/>
              </w:rPr>
              <w:t>Роспотребнадзор</w:t>
            </w:r>
            <w:proofErr w:type="spellEnd"/>
            <w:r w:rsidRPr="000511DB">
              <w:rPr>
                <w:sz w:val="28"/>
                <w:szCs w:val="28"/>
              </w:rPr>
              <w:t>)</w:t>
            </w:r>
          </w:p>
          <w:p w14:paraId="76458DFF" w14:textId="77777777" w:rsidR="00761651" w:rsidRPr="00D14AAB" w:rsidRDefault="00761651" w:rsidP="00FC7958">
            <w:pPr>
              <w:rPr>
                <w:szCs w:val="24"/>
              </w:rPr>
            </w:pPr>
          </w:p>
        </w:tc>
      </w:tr>
      <w:tr w:rsidR="00F366E1" w:rsidRPr="00D14AAB" w14:paraId="2F844862" w14:textId="77777777" w:rsidTr="0053522D">
        <w:trPr>
          <w:trHeight w:val="161"/>
        </w:trPr>
        <w:tc>
          <w:tcPr>
            <w:tcW w:w="5352" w:type="dxa"/>
            <w:gridSpan w:val="2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14:paraId="660AF26D" w14:textId="1ED0E253" w:rsidR="00F366E1" w:rsidRPr="00D14AAB" w:rsidRDefault="00F366E1" w:rsidP="00F366E1">
            <w:pPr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1.3. Степень регулирующего воздействия проекта акта:</w:t>
            </w: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03281F" w14:textId="380E534C" w:rsidR="00F366E1" w:rsidRPr="00D14AAB" w:rsidRDefault="00F366E1" w:rsidP="0053522D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высокая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271604" w14:textId="5B7BB57E" w:rsidR="00F366E1" w:rsidRDefault="00207E4F" w:rsidP="0053522D">
            <w:pPr>
              <w:spacing w:before="24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</w:tr>
      <w:tr w:rsidR="00F366E1" w:rsidRPr="00D14AAB" w14:paraId="2870BC92" w14:textId="77777777" w:rsidTr="0053522D">
        <w:trPr>
          <w:trHeight w:val="161"/>
        </w:trPr>
        <w:tc>
          <w:tcPr>
            <w:tcW w:w="5352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68DEADEB" w14:textId="77777777" w:rsidR="00F366E1" w:rsidRPr="00D14AAB" w:rsidRDefault="00F366E1" w:rsidP="00F366E1">
            <w:pPr>
              <w:spacing w:before="120" w:after="120"/>
              <w:rPr>
                <w:szCs w:val="24"/>
              </w:rPr>
            </w:pP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C304BC" w14:textId="12BD8251" w:rsidR="00F366E1" w:rsidRPr="00D14AAB" w:rsidRDefault="00F366E1" w:rsidP="0053522D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средняя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1997D81" w14:textId="62CCFB10" w:rsidR="00F366E1" w:rsidRDefault="00207E4F" w:rsidP="0053522D">
            <w:pPr>
              <w:spacing w:before="24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366E1" w:rsidRPr="00D14AAB" w14:paraId="553241A4" w14:textId="77777777" w:rsidTr="0053522D">
        <w:trPr>
          <w:trHeight w:val="161"/>
        </w:trPr>
        <w:tc>
          <w:tcPr>
            <w:tcW w:w="5352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6233CE66" w14:textId="77777777" w:rsidR="00F366E1" w:rsidRPr="00D14AAB" w:rsidRDefault="00F366E1" w:rsidP="00F366E1">
            <w:pPr>
              <w:spacing w:before="120" w:after="120"/>
              <w:rPr>
                <w:szCs w:val="24"/>
              </w:rPr>
            </w:pP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8203FB" w14:textId="0FFCDD08" w:rsidR="00F366E1" w:rsidRPr="00D14AAB" w:rsidRDefault="00F366E1" w:rsidP="0053522D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низкая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DFA7B9" w14:textId="629433F5" w:rsidR="00F366E1" w:rsidRDefault="00207E4F" w:rsidP="0053522D">
            <w:pPr>
              <w:spacing w:before="24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366E1" w:rsidRPr="00D14AAB" w14:paraId="55662059" w14:textId="77777777" w:rsidTr="0053522D">
        <w:trPr>
          <w:trHeight w:val="655"/>
        </w:trPr>
        <w:tc>
          <w:tcPr>
            <w:tcW w:w="3622" w:type="dxa"/>
          </w:tcPr>
          <w:p w14:paraId="2B7C8B1F" w14:textId="401AFF7D" w:rsidR="00F366E1" w:rsidRPr="00D14AAB" w:rsidRDefault="00F366E1" w:rsidP="00F366E1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1.4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08612D">
              <w:rPr>
                <w:szCs w:val="24"/>
              </w:rPr>
              <w:t>дентификационный номер проекта акта</w:t>
            </w:r>
            <w:r w:rsidRPr="00D14AAB">
              <w:rPr>
                <w:szCs w:val="24"/>
              </w:rPr>
              <w:t>:</w:t>
            </w:r>
          </w:p>
        </w:tc>
        <w:tc>
          <w:tcPr>
            <w:tcW w:w="6573" w:type="dxa"/>
            <w:gridSpan w:val="3"/>
            <w:vAlign w:val="center"/>
          </w:tcPr>
          <w:p w14:paraId="63F1FC3A" w14:textId="33E33F14" w:rsidR="00F366E1" w:rsidRPr="00C23159" w:rsidRDefault="004A5783" w:rsidP="004A5783">
            <w:pPr>
              <w:jc w:val="center"/>
              <w:rPr>
                <w:bCs/>
                <w:szCs w:val="24"/>
              </w:rPr>
            </w:pPr>
            <w:r w:rsidRPr="00C23159">
              <w:rPr>
                <w:bCs/>
                <w:szCs w:val="24"/>
              </w:rPr>
              <w:t>02/08/06-2</w:t>
            </w:r>
            <w:r>
              <w:rPr>
                <w:bCs/>
                <w:szCs w:val="24"/>
              </w:rPr>
              <w:t>2</w:t>
            </w:r>
            <w:r w:rsidRPr="00C23159">
              <w:rPr>
                <w:bCs/>
                <w:szCs w:val="24"/>
              </w:rPr>
              <w:t>/0013</w:t>
            </w:r>
            <w:r>
              <w:rPr>
                <w:bCs/>
                <w:szCs w:val="24"/>
              </w:rPr>
              <w:t xml:space="preserve">2296, </w:t>
            </w:r>
            <w:r>
              <w:rPr>
                <w:bCs/>
                <w:szCs w:val="24"/>
              </w:rPr>
              <w:br/>
            </w:r>
            <w:r w:rsidR="00C23159" w:rsidRPr="00C23159">
              <w:rPr>
                <w:bCs/>
                <w:szCs w:val="24"/>
              </w:rPr>
              <w:t>02/08/06-23/00139601</w:t>
            </w:r>
            <w:r w:rsidR="00C23159">
              <w:rPr>
                <w:bCs/>
                <w:szCs w:val="24"/>
              </w:rPr>
              <w:t xml:space="preserve">, </w:t>
            </w:r>
            <w:r w:rsidR="00C23159">
              <w:rPr>
                <w:bCs/>
                <w:szCs w:val="24"/>
              </w:rPr>
              <w:br/>
            </w:r>
            <w:r w:rsidR="00F366E1" w:rsidRPr="00C23159">
              <w:rPr>
                <w:bCs/>
                <w:szCs w:val="24"/>
              </w:rPr>
              <w:t>02/08/10-24/00151352</w:t>
            </w:r>
          </w:p>
        </w:tc>
      </w:tr>
      <w:tr w:rsidR="00F366E1" w:rsidRPr="00D14AAB" w14:paraId="30AC2FB3" w14:textId="77777777" w:rsidTr="0053522D">
        <w:trPr>
          <w:trHeight w:val="655"/>
        </w:trPr>
        <w:tc>
          <w:tcPr>
            <w:tcW w:w="5352" w:type="dxa"/>
            <w:gridSpan w:val="2"/>
          </w:tcPr>
          <w:p w14:paraId="49F3EA05" w14:textId="77777777" w:rsidR="00F366E1" w:rsidRPr="00D14AAB" w:rsidRDefault="00F366E1" w:rsidP="00F366E1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1.5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Сроки размещения уведомления:</w:t>
            </w:r>
          </w:p>
        </w:tc>
        <w:tc>
          <w:tcPr>
            <w:tcW w:w="4843" w:type="dxa"/>
            <w:gridSpan w:val="2"/>
            <w:vAlign w:val="center"/>
          </w:tcPr>
          <w:p w14:paraId="40C3DFC5" w14:textId="77777777" w:rsidR="00C23159" w:rsidRPr="0089208D" w:rsidRDefault="00C23159" w:rsidP="00C23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Разработчиком принято решение о размещении проекта акта без уведомления</w:t>
            </w:r>
          </w:p>
          <w:p w14:paraId="2D65AD0A" w14:textId="70A71B39" w:rsidR="00F366E1" w:rsidRPr="00C23159" w:rsidRDefault="00F366E1" w:rsidP="0038242A">
            <w:pPr>
              <w:jc w:val="center"/>
              <w:rPr>
                <w:sz w:val="28"/>
                <w:szCs w:val="28"/>
              </w:rPr>
            </w:pPr>
          </w:p>
        </w:tc>
      </w:tr>
      <w:tr w:rsidR="00F366E1" w:rsidRPr="00D14AAB" w14:paraId="1CAC2877" w14:textId="77777777" w:rsidTr="0053522D">
        <w:trPr>
          <w:trHeight w:val="621"/>
        </w:trPr>
        <w:tc>
          <w:tcPr>
            <w:tcW w:w="5352" w:type="dxa"/>
            <w:gridSpan w:val="2"/>
          </w:tcPr>
          <w:p w14:paraId="58AEC26A" w14:textId="77777777" w:rsidR="00F366E1" w:rsidRPr="00D14AAB" w:rsidRDefault="00F366E1" w:rsidP="00F366E1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1.6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Сроки проведения публичных обсуждений проекта акта:</w:t>
            </w:r>
          </w:p>
        </w:tc>
        <w:tc>
          <w:tcPr>
            <w:tcW w:w="4843" w:type="dxa"/>
            <w:gridSpan w:val="2"/>
            <w:vAlign w:val="center"/>
          </w:tcPr>
          <w:p w14:paraId="0DCDECA7" w14:textId="25002FAC" w:rsidR="00C23159" w:rsidRPr="00C23159" w:rsidRDefault="00C23159" w:rsidP="0053522D">
            <w:pPr>
              <w:jc w:val="center"/>
              <w:rPr>
                <w:sz w:val="28"/>
                <w:szCs w:val="28"/>
              </w:rPr>
            </w:pPr>
            <w:r w:rsidRPr="00C23159">
              <w:rPr>
                <w:sz w:val="28"/>
                <w:szCs w:val="28"/>
                <w:lang w:val="en-US"/>
              </w:rPr>
              <w:t>13.10.2022-02.11.2022</w:t>
            </w:r>
            <w:r>
              <w:rPr>
                <w:sz w:val="28"/>
                <w:szCs w:val="28"/>
              </w:rPr>
              <w:t xml:space="preserve">, </w:t>
            </w:r>
          </w:p>
          <w:p w14:paraId="02B2021A" w14:textId="2B67C282" w:rsidR="00C23159" w:rsidRPr="00C23159" w:rsidRDefault="00C23159" w:rsidP="00C23159">
            <w:pPr>
              <w:jc w:val="center"/>
              <w:rPr>
                <w:sz w:val="28"/>
                <w:szCs w:val="28"/>
              </w:rPr>
            </w:pPr>
            <w:r w:rsidRPr="004A5783">
              <w:rPr>
                <w:sz w:val="28"/>
                <w:szCs w:val="28"/>
                <w:lang w:val="en-US"/>
              </w:rPr>
              <w:t>29.06.2023 – 26.07.2023</w:t>
            </w:r>
            <w:r>
              <w:rPr>
                <w:sz w:val="28"/>
                <w:szCs w:val="28"/>
              </w:rPr>
              <w:t xml:space="preserve">, </w:t>
            </w:r>
          </w:p>
          <w:p w14:paraId="436534EC" w14:textId="3D23C538" w:rsidR="00F366E1" w:rsidRPr="00D62DEA" w:rsidRDefault="004A5783" w:rsidP="004A57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07.10.2024-</w:t>
            </w:r>
            <w:r>
              <w:rPr>
                <w:sz w:val="28"/>
                <w:szCs w:val="28"/>
              </w:rPr>
              <w:t>18</w:t>
            </w:r>
            <w:r w:rsidR="00F366E1" w:rsidRPr="00D62DEA">
              <w:rPr>
                <w:sz w:val="28"/>
                <w:szCs w:val="28"/>
                <w:lang w:val="en-US"/>
              </w:rPr>
              <w:t>.10.2024</w:t>
            </w:r>
          </w:p>
        </w:tc>
      </w:tr>
    </w:tbl>
    <w:p w14:paraId="139911D5" w14:textId="77777777" w:rsidR="00587F7A" w:rsidRPr="00C66392" w:rsidRDefault="000F4AD8" w:rsidP="007963A3">
      <w:pPr>
        <w:spacing w:before="120" w:after="120"/>
        <w:jc w:val="both"/>
        <w:rPr>
          <w:b/>
          <w:bCs/>
          <w:color w:val="2F5496" w:themeColor="accent1" w:themeShade="BF"/>
          <w:sz w:val="32"/>
          <w:szCs w:val="32"/>
        </w:rPr>
      </w:pPr>
      <w:r w:rsidRPr="00C66392">
        <w:rPr>
          <w:b/>
          <w:bCs/>
          <w:sz w:val="28"/>
          <w:szCs w:val="28"/>
        </w:rPr>
        <w:t>2</w:t>
      </w:r>
      <w:r w:rsidR="006C19D5" w:rsidRPr="00C66392">
        <w:rPr>
          <w:b/>
          <w:bCs/>
          <w:sz w:val="28"/>
          <w:szCs w:val="28"/>
        </w:rPr>
        <w:t>. Краткое описание проблемы и способов ее ре</w:t>
      </w:r>
      <w:r w:rsidR="00A27A77" w:rsidRPr="00C66392">
        <w:rPr>
          <w:b/>
          <w:bCs/>
          <w:sz w:val="28"/>
          <w:szCs w:val="28"/>
        </w:rPr>
        <w:t>шения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786"/>
        <w:gridCol w:w="41"/>
        <w:gridCol w:w="1388"/>
        <w:gridCol w:w="111"/>
        <w:gridCol w:w="1663"/>
        <w:gridCol w:w="210"/>
        <w:gridCol w:w="3473"/>
        <w:gridCol w:w="1523"/>
      </w:tblGrid>
      <w:tr w:rsidR="00587F7A" w:rsidRPr="00431BED" w14:paraId="02906402" w14:textId="77777777" w:rsidTr="00F366E1">
        <w:trPr>
          <w:trHeight w:val="352"/>
        </w:trPr>
        <w:tc>
          <w:tcPr>
            <w:tcW w:w="1786" w:type="dxa"/>
            <w:vMerge w:val="restart"/>
          </w:tcPr>
          <w:p w14:paraId="724DDF7C" w14:textId="77AA215C" w:rsidR="00587F7A" w:rsidRPr="00431BED" w:rsidRDefault="00076B5B" w:rsidP="00076B5B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lastRenderedPageBreak/>
              <w:t>2</w:t>
            </w:r>
            <w:r w:rsidR="00587F7A" w:rsidRPr="00431BED">
              <w:rPr>
                <w:szCs w:val="24"/>
              </w:rPr>
              <w:t>.</w:t>
            </w:r>
            <w:r w:rsidRPr="00431BED">
              <w:rPr>
                <w:szCs w:val="24"/>
              </w:rPr>
              <w:t>1</w:t>
            </w:r>
            <w:r w:rsidR="001A7ADD">
              <w:rPr>
                <w:szCs w:val="24"/>
              </w:rPr>
              <w:t>.</w:t>
            </w:r>
            <w:r w:rsidR="00587F7A" w:rsidRPr="00431BED">
              <w:rPr>
                <w:szCs w:val="24"/>
              </w:rPr>
              <w:t xml:space="preserve"> Основанием для разработки проекта акта является</w:t>
            </w:r>
            <w:r w:rsidR="00D62DEA" w:rsidRPr="00431BED">
              <w:rPr>
                <w:szCs w:val="24"/>
              </w:rPr>
              <w:t>:</w:t>
            </w:r>
          </w:p>
        </w:tc>
        <w:tc>
          <w:tcPr>
            <w:tcW w:w="6886" w:type="dxa"/>
            <w:gridSpan w:val="6"/>
          </w:tcPr>
          <w:p w14:paraId="30838059" w14:textId="77777777" w:rsidR="00587F7A" w:rsidRPr="00431BED" w:rsidRDefault="00587F7A" w:rsidP="00800436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 xml:space="preserve">Положения нормативного правового </w:t>
            </w:r>
            <w:r w:rsidRPr="00F709EE">
              <w:rPr>
                <w:szCs w:val="24"/>
              </w:rPr>
              <w:t>акта большей юридической силы</w:t>
            </w:r>
          </w:p>
        </w:tc>
        <w:tc>
          <w:tcPr>
            <w:tcW w:w="1523" w:type="dxa"/>
          </w:tcPr>
          <w:p w14:paraId="3FDFAA2D" w14:textId="350485F8" w:rsidR="00587F7A" w:rsidRPr="00D62DEA" w:rsidRDefault="00207E4F" w:rsidP="00800436">
            <w:pPr>
              <w:spacing w:before="40" w:after="40"/>
              <w:rPr>
                <w:rFonts w:asciiTheme="minorHAnsi" w:hAnsiTheme="minorHAnsi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76472" w:rsidRPr="00431BED" w14:paraId="123ACD65" w14:textId="77777777" w:rsidTr="00F366E1">
        <w:trPr>
          <w:trHeight w:val="352"/>
        </w:trPr>
        <w:tc>
          <w:tcPr>
            <w:tcW w:w="1786" w:type="dxa"/>
            <w:vMerge/>
          </w:tcPr>
          <w:p w14:paraId="7859442A" w14:textId="77777777" w:rsidR="00C76472" w:rsidRPr="00431BED" w:rsidRDefault="00C76472" w:rsidP="00C76472">
            <w:pPr>
              <w:spacing w:before="240" w:after="120"/>
              <w:rPr>
                <w:szCs w:val="24"/>
              </w:rPr>
            </w:pPr>
          </w:p>
        </w:tc>
        <w:tc>
          <w:tcPr>
            <w:tcW w:w="6886" w:type="dxa"/>
            <w:gridSpan w:val="6"/>
          </w:tcPr>
          <w:p w14:paraId="1398FC3E" w14:textId="77777777" w:rsidR="00C76472" w:rsidRPr="00431BED" w:rsidRDefault="00C76472" w:rsidP="00800436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>Инициатива разработчика</w:t>
            </w:r>
          </w:p>
        </w:tc>
        <w:tc>
          <w:tcPr>
            <w:tcW w:w="1523" w:type="dxa"/>
          </w:tcPr>
          <w:p w14:paraId="6F11A02D" w14:textId="18C4FAEF" w:rsidR="00C76472" w:rsidRPr="00D62DEA" w:rsidRDefault="00207E4F" w:rsidP="00800436">
            <w:pPr>
              <w:spacing w:before="40" w:after="40"/>
              <w:rPr>
                <w:rFonts w:asciiTheme="minorHAnsi" w:hAnsiTheme="minorHAnsi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87F7A" w:rsidRPr="00431BED" w14:paraId="1ACC7376" w14:textId="77777777" w:rsidTr="00F366E1">
        <w:trPr>
          <w:trHeight w:val="351"/>
        </w:trPr>
        <w:tc>
          <w:tcPr>
            <w:tcW w:w="1786" w:type="dxa"/>
            <w:vMerge/>
          </w:tcPr>
          <w:p w14:paraId="74E656A8" w14:textId="77777777" w:rsidR="00587F7A" w:rsidRPr="00431BED" w:rsidRDefault="00587F7A" w:rsidP="00450725">
            <w:pPr>
              <w:spacing w:before="240" w:after="120"/>
              <w:rPr>
                <w:szCs w:val="24"/>
              </w:rPr>
            </w:pPr>
          </w:p>
        </w:tc>
        <w:tc>
          <w:tcPr>
            <w:tcW w:w="6886" w:type="dxa"/>
            <w:gridSpan w:val="6"/>
          </w:tcPr>
          <w:p w14:paraId="4397695C" w14:textId="77777777" w:rsidR="00587F7A" w:rsidRPr="00431BED" w:rsidRDefault="00C76472" w:rsidP="00800436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>Иное</w:t>
            </w:r>
          </w:p>
        </w:tc>
        <w:tc>
          <w:tcPr>
            <w:tcW w:w="1523" w:type="dxa"/>
          </w:tcPr>
          <w:p w14:paraId="22B1D1DB" w14:textId="5A6EEF1C" w:rsidR="00587F7A" w:rsidRPr="00D62DEA" w:rsidRDefault="004A5783" w:rsidP="00800436">
            <w:pPr>
              <w:spacing w:before="40" w:after="40"/>
              <w:rPr>
                <w:rFonts w:asciiTheme="minorHAnsi" w:hAnsiTheme="minorHAnsi"/>
                <w:szCs w:val="24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21246D" w:rsidRPr="00431BED" w14:paraId="417B96DD" w14:textId="77777777" w:rsidTr="00F366E1">
        <w:trPr>
          <w:trHeight w:val="351"/>
        </w:trPr>
        <w:tc>
          <w:tcPr>
            <w:tcW w:w="10195" w:type="dxa"/>
            <w:gridSpan w:val="8"/>
          </w:tcPr>
          <w:p w14:paraId="402002A3" w14:textId="77777777" w:rsidR="00D62DEA" w:rsidRPr="00253EAD" w:rsidRDefault="00D62DEA" w:rsidP="00D62DEA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Поручение Правительства Российской Федерации от 01.08.2022 № ДГ-П36-12921,Федеральный закон от 31.07.2020 № 247-ФЗ «Об обязательных требованиях в Российской Федерации», Федеральный закон от 30.03.1999 № 52-ФЗ «О санитарно-эпидемиологическом благополучии населения», Положение о государственном санитарно-эпидемиологическом нормировании, утвержденное постановлением Правительства Российской Федерации от 24.07.2000 № 554, постановление Правительства Российской Федерации от 30.06.2004 № 322 «Об утверждении Положения о Федеральной службе по надзору в сфере защиты прав потребителей и благополучия человека»</w:t>
            </w:r>
          </w:p>
          <w:p w14:paraId="3076327C" w14:textId="2711FBA9" w:rsidR="00AC162D" w:rsidRPr="00D62DEA" w:rsidRDefault="00D62DEA" w:rsidP="00D62DEA">
            <w:pPr>
              <w:spacing w:after="120"/>
              <w:jc w:val="center"/>
              <w:rPr>
                <w:i/>
                <w:iCs/>
                <w:color w:val="A6A6A6" w:themeColor="background1" w:themeShade="A6"/>
                <w:szCs w:val="24"/>
                <w:u w:val="single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3952A4">
              <w:rPr>
                <w:i/>
                <w:iCs/>
                <w:color w:val="808080" w:themeColor="background1" w:themeShade="80"/>
                <w:szCs w:val="24"/>
              </w:rPr>
              <w:t>(место для текстового описания)</w:t>
            </w:r>
          </w:p>
        </w:tc>
      </w:tr>
      <w:tr w:rsidR="00587F7A" w:rsidRPr="00431BED" w14:paraId="73A8BE0E" w14:textId="77777777" w:rsidTr="00F366E1">
        <w:trPr>
          <w:trHeight w:val="416"/>
        </w:trPr>
        <w:tc>
          <w:tcPr>
            <w:tcW w:w="10195" w:type="dxa"/>
            <w:gridSpan w:val="8"/>
          </w:tcPr>
          <w:p w14:paraId="3D5771A1" w14:textId="77777777" w:rsidR="00587F7A" w:rsidRPr="00431BED" w:rsidRDefault="00076B5B" w:rsidP="009B7343">
            <w:pPr>
              <w:spacing w:before="120" w:after="40"/>
              <w:rPr>
                <w:szCs w:val="24"/>
              </w:rPr>
            </w:pPr>
            <w:r w:rsidRPr="00431BED">
              <w:rPr>
                <w:szCs w:val="24"/>
              </w:rPr>
              <w:t>2</w:t>
            </w:r>
            <w:r w:rsidR="00587F7A" w:rsidRPr="00431BED">
              <w:rPr>
                <w:szCs w:val="24"/>
              </w:rPr>
              <w:t>.</w:t>
            </w:r>
            <w:r w:rsidRPr="00431BED">
              <w:rPr>
                <w:szCs w:val="24"/>
              </w:rPr>
              <w:t>2</w:t>
            </w:r>
            <w:r w:rsidR="001A7ADD">
              <w:rPr>
                <w:szCs w:val="24"/>
              </w:rPr>
              <w:t>.</w:t>
            </w:r>
            <w:r w:rsidR="00587F7A" w:rsidRPr="00431BED">
              <w:rPr>
                <w:szCs w:val="24"/>
              </w:rPr>
              <w:t xml:space="preserve"> К</w:t>
            </w:r>
            <w:r w:rsidR="00AC162D" w:rsidRPr="00431BED">
              <w:rPr>
                <w:szCs w:val="24"/>
              </w:rPr>
              <w:t>раткое</w:t>
            </w:r>
            <w:r w:rsidR="00587F7A" w:rsidRPr="00431BED">
              <w:rPr>
                <w:szCs w:val="24"/>
              </w:rPr>
              <w:t xml:space="preserve"> опи</w:t>
            </w:r>
            <w:r w:rsidR="00AC162D" w:rsidRPr="00431BED">
              <w:rPr>
                <w:szCs w:val="24"/>
              </w:rPr>
              <w:t>сание</w:t>
            </w:r>
            <w:r w:rsidR="00587F7A" w:rsidRPr="00431BED">
              <w:rPr>
                <w:szCs w:val="24"/>
              </w:rPr>
              <w:t xml:space="preserve"> проблем</w:t>
            </w:r>
            <w:r w:rsidR="00AC162D" w:rsidRPr="00431BED">
              <w:rPr>
                <w:szCs w:val="24"/>
              </w:rPr>
              <w:t>ы</w:t>
            </w:r>
            <w:r w:rsidR="00587F7A" w:rsidRPr="00431BED">
              <w:rPr>
                <w:szCs w:val="24"/>
              </w:rPr>
              <w:t>, на решение которой направлен предлагаемый способ регулирования</w:t>
            </w:r>
            <w:r w:rsidR="00652A49" w:rsidRPr="00431BED">
              <w:rPr>
                <w:szCs w:val="24"/>
              </w:rPr>
              <w:t>:</w:t>
            </w:r>
            <w:r w:rsidR="00587F7A" w:rsidRPr="00431BED">
              <w:rPr>
                <w:szCs w:val="24"/>
              </w:rPr>
              <w:t xml:space="preserve"> </w:t>
            </w:r>
          </w:p>
          <w:p w14:paraId="788D9914" w14:textId="77777777" w:rsidR="002B70A6" w:rsidRPr="00253EAD" w:rsidRDefault="002B70A6" w:rsidP="002B70A6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Актуализация требований, установленных в СанПиН 2.1.3684-21 «Санитарно-эпидемиологические требования к содержанию территорий городских и сельских поселений, территоий производственных объектов,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мероприятий, к обращению с медицинскими отходами, пестицидами и агрохимикатами,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требований, в том числе внесение в них технических и редакционных исправлений.</w:t>
            </w:r>
          </w:p>
          <w:p w14:paraId="6B36804F" w14:textId="77777777" w:rsidR="002B70A6" w:rsidRDefault="002B70A6" w:rsidP="002B70A6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 xml:space="preserve"> (место для текстового описания) (максимум 7 строк)</w:t>
            </w:r>
          </w:p>
          <w:p w14:paraId="7B151A8E" w14:textId="59E437A3" w:rsidR="00D87182" w:rsidRPr="00431BED" w:rsidRDefault="002B70A6" w:rsidP="002B70A6">
            <w:pPr>
              <w:spacing w:before="120" w:after="120"/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  <w:r w:rsidRPr="00FB380E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A84036">
              <w:rPr>
                <w:i/>
                <w:iCs/>
                <w:color w:val="808080" w:themeColor="background1" w:themeShade="80"/>
                <w:szCs w:val="24"/>
              </w:rPr>
              <w:t>пункте 3.9</w:t>
            </w:r>
            <w:r w:rsidRPr="00FB380E">
              <w:rPr>
                <w:color w:val="808080" w:themeColor="background1" w:themeShade="80"/>
                <w:szCs w:val="24"/>
              </w:rPr>
              <w:t xml:space="preserve"> </w:t>
            </w:r>
            <w:r w:rsidRPr="00FB380E">
              <w:rPr>
                <w:i/>
                <w:iCs/>
                <w:color w:val="808080" w:themeColor="background1" w:themeShade="80"/>
                <w:szCs w:val="24"/>
              </w:rPr>
              <w:t>сводного отчета</w:t>
            </w:r>
          </w:p>
        </w:tc>
      </w:tr>
      <w:tr w:rsidR="00587F7A" w:rsidRPr="00431BED" w14:paraId="662AA089" w14:textId="77777777" w:rsidTr="00F366E1">
        <w:trPr>
          <w:trHeight w:val="416"/>
        </w:trPr>
        <w:tc>
          <w:tcPr>
            <w:tcW w:w="10195" w:type="dxa"/>
            <w:gridSpan w:val="8"/>
          </w:tcPr>
          <w:p w14:paraId="2B9024AF" w14:textId="77777777" w:rsidR="00587F7A" w:rsidRPr="00431BED" w:rsidRDefault="00076B5B" w:rsidP="00652A49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2</w:t>
            </w:r>
            <w:r w:rsidR="00587F7A" w:rsidRPr="00431BED">
              <w:rPr>
                <w:szCs w:val="24"/>
              </w:rPr>
              <w:t>.</w:t>
            </w:r>
            <w:r w:rsidRPr="00431BED">
              <w:rPr>
                <w:szCs w:val="24"/>
              </w:rPr>
              <w:t>3</w:t>
            </w:r>
            <w:r w:rsidR="001A7ADD">
              <w:rPr>
                <w:szCs w:val="24"/>
              </w:rPr>
              <w:t>.</w:t>
            </w:r>
            <w:r w:rsidR="00587F7A" w:rsidRPr="00431BED">
              <w:rPr>
                <w:szCs w:val="24"/>
              </w:rPr>
              <w:t xml:space="preserve"> Каким образом предлагается решить указанную </w:t>
            </w:r>
            <w:r w:rsidRPr="00431BED">
              <w:rPr>
                <w:szCs w:val="24"/>
              </w:rPr>
              <w:t>в пункте 2</w:t>
            </w:r>
            <w:r w:rsidR="00AC162D" w:rsidRPr="00431BED">
              <w:rPr>
                <w:szCs w:val="24"/>
              </w:rPr>
              <w:t>.</w:t>
            </w:r>
            <w:r w:rsidRPr="00431BED">
              <w:rPr>
                <w:szCs w:val="24"/>
              </w:rPr>
              <w:t>2</w:t>
            </w:r>
            <w:r w:rsidR="00AC162D" w:rsidRPr="00431BED">
              <w:rPr>
                <w:szCs w:val="24"/>
              </w:rPr>
              <w:t xml:space="preserve"> </w:t>
            </w:r>
            <w:r w:rsidR="00587F7A" w:rsidRPr="00431BED">
              <w:rPr>
                <w:szCs w:val="24"/>
              </w:rPr>
              <w:t>проблему</w:t>
            </w:r>
            <w:r w:rsidR="00652A49" w:rsidRPr="00431BED">
              <w:rPr>
                <w:szCs w:val="24"/>
              </w:rPr>
              <w:t>?</w:t>
            </w:r>
          </w:p>
          <w:p w14:paraId="26CE0EAA" w14:textId="77777777" w:rsidR="002B70A6" w:rsidRPr="00253EAD" w:rsidRDefault="002B70A6" w:rsidP="002B70A6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Реализация актуальных санитарно-эпидемиологических требований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 по средством внесения изменений в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</w:p>
          <w:p w14:paraId="4A155225" w14:textId="77777777" w:rsidR="002B70A6" w:rsidRDefault="002B70A6" w:rsidP="002B70A6">
            <w:pPr>
              <w:spacing w:before="120" w:after="120"/>
              <w:jc w:val="center"/>
              <w:rPr>
                <w:i/>
                <w:iCs/>
                <w:color w:val="808080" w:themeColor="background1" w:themeShade="80"/>
                <w:szCs w:val="24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lastRenderedPageBreak/>
              <w:t xml:space="preserve"> (место для текстового описания) (максимум 7 строк)</w:t>
            </w:r>
          </w:p>
          <w:p w14:paraId="3F1D67F9" w14:textId="483E257E" w:rsidR="00244381" w:rsidRPr="00431BED" w:rsidRDefault="002B70A6" w:rsidP="002B70A6">
            <w:pPr>
              <w:spacing w:before="240" w:after="120"/>
              <w:jc w:val="center"/>
              <w:rPr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Опишите предполагаемый способ регулирования. Заполняется на основании информации, указанной в </w:t>
            </w:r>
            <w:r w:rsidRPr="00A84036">
              <w:rPr>
                <w:i/>
                <w:iCs/>
                <w:color w:val="808080" w:themeColor="background1" w:themeShade="80"/>
                <w:szCs w:val="24"/>
              </w:rPr>
              <w:t>пункте 3.13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</w:tr>
      <w:tr w:rsidR="00F366E1" w:rsidRPr="00431BED" w14:paraId="0266A105" w14:textId="77777777" w:rsidTr="00F366E1">
        <w:trPr>
          <w:trHeight w:val="607"/>
        </w:trPr>
        <w:tc>
          <w:tcPr>
            <w:tcW w:w="10195" w:type="dxa"/>
            <w:gridSpan w:val="8"/>
          </w:tcPr>
          <w:p w14:paraId="51AD5A1B" w14:textId="3F54205F" w:rsidR="00F366E1" w:rsidRDefault="00F366E1" w:rsidP="00F366E1">
            <w:pPr>
              <w:spacing w:before="240" w:after="12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2.4. На кого будет направлено предлагаемое регулирование?</w:t>
            </w:r>
          </w:p>
        </w:tc>
      </w:tr>
      <w:tr w:rsidR="0021677B" w:rsidRPr="00431BED" w14:paraId="79955531" w14:textId="77777777" w:rsidTr="00F366E1">
        <w:trPr>
          <w:trHeight w:val="607"/>
        </w:trPr>
        <w:tc>
          <w:tcPr>
            <w:tcW w:w="3326" w:type="dxa"/>
            <w:gridSpan w:val="4"/>
          </w:tcPr>
          <w:p w14:paraId="26008480" w14:textId="77777777" w:rsidR="0021677B" w:rsidRPr="00431BED" w:rsidRDefault="0021677B" w:rsidP="00450725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Субъекты предпринимательской и иной экономической деятельности</w:t>
            </w:r>
            <w:r w:rsidRPr="00431BED">
              <w:rPr>
                <w:rStyle w:val="a9"/>
                <w:szCs w:val="24"/>
              </w:rPr>
              <w:footnoteReference w:id="3"/>
            </w:r>
          </w:p>
        </w:tc>
        <w:tc>
          <w:tcPr>
            <w:tcW w:w="1663" w:type="dxa"/>
            <w:vAlign w:val="center"/>
          </w:tcPr>
          <w:p w14:paraId="7CE7F73E" w14:textId="6462CF0C" w:rsidR="0021677B" w:rsidRPr="00A84036" w:rsidRDefault="00207E4F" w:rsidP="00FC7958">
            <w:pPr>
              <w:spacing w:before="240" w:after="120"/>
              <w:rPr>
                <w:rFonts w:asciiTheme="minorHAnsi" w:hAnsiTheme="minorHAnsi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06" w:type="dxa"/>
            <w:gridSpan w:val="3"/>
            <w:vMerge w:val="restart"/>
            <w:shd w:val="clear" w:color="auto" w:fill="auto"/>
          </w:tcPr>
          <w:p w14:paraId="6A04F012" w14:textId="77777777" w:rsidR="0021677B" w:rsidRPr="00431BED" w:rsidRDefault="0021677B" w:rsidP="00450725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 xml:space="preserve">Конкретизируйте группы субъектов регулирования </w:t>
            </w:r>
          </w:p>
          <w:p w14:paraId="00713A39" w14:textId="77777777" w:rsidR="00C13EC2" w:rsidRPr="00253EAD" w:rsidRDefault="00C13EC2" w:rsidP="00C13EC2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A53D6E">
              <w:rPr>
                <w:sz w:val="28"/>
                <w:szCs w:val="28"/>
              </w:rPr>
              <w:t>объекты здравоохранения, водоканалы, предприятия благоустройства, управляющие компании, промышленные предприятия, предприятия общественного питания</w:t>
            </w:r>
          </w:p>
          <w:p w14:paraId="334E9341" w14:textId="795ADF76" w:rsidR="005B5942" w:rsidRDefault="00C13EC2" w:rsidP="0023798A">
            <w:pPr>
              <w:spacing w:before="240" w:after="120"/>
              <w:jc w:val="center"/>
              <w:rPr>
                <w:i/>
                <w:iCs/>
                <w:color w:val="A6A6A6" w:themeColor="background1" w:themeShade="A6"/>
                <w:szCs w:val="24"/>
                <w:u w:val="single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>(место для текстового описания)</w:t>
            </w:r>
          </w:p>
          <w:p w14:paraId="6873F16A" w14:textId="77777777" w:rsidR="005B5942" w:rsidRPr="00431BED" w:rsidRDefault="005B5942" w:rsidP="00450725">
            <w:pPr>
              <w:spacing w:before="240" w:after="120"/>
              <w:rPr>
                <w:i/>
                <w:iCs/>
                <w:color w:val="A6A6A6" w:themeColor="background1" w:themeShade="A6"/>
                <w:szCs w:val="24"/>
                <w:u w:val="single"/>
              </w:rPr>
            </w:pPr>
          </w:p>
          <w:p w14:paraId="43015051" w14:textId="77777777" w:rsidR="0021677B" w:rsidRPr="00431BED" w:rsidRDefault="0021677B" w:rsidP="00450725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 xml:space="preserve">Укажите численность субъектов регулирования </w:t>
            </w:r>
          </w:p>
          <w:p w14:paraId="23259DCA" w14:textId="77777777" w:rsidR="00C13EC2" w:rsidRPr="00253EAD" w:rsidRDefault="00C13EC2" w:rsidP="00C13EC2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BA268B">
              <w:rPr>
                <w:sz w:val="28"/>
                <w:szCs w:val="28"/>
              </w:rPr>
              <w:t>668784</w:t>
            </w:r>
          </w:p>
          <w:p w14:paraId="75231D5B" w14:textId="77777777" w:rsidR="00C13EC2" w:rsidRDefault="00C13EC2" w:rsidP="00C13EC2">
            <w:pPr>
              <w:spacing w:before="240" w:after="120"/>
              <w:jc w:val="center"/>
              <w:rPr>
                <w:i/>
                <w:iCs/>
                <w:color w:val="A6A6A6" w:themeColor="background1" w:themeShade="A6"/>
                <w:szCs w:val="24"/>
                <w:u w:val="single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>(место для текстового описания)</w:t>
            </w:r>
          </w:p>
          <w:p w14:paraId="6AF95095" w14:textId="211C6041" w:rsidR="0021677B" w:rsidRPr="00431BED" w:rsidRDefault="0021677B" w:rsidP="0021677B">
            <w:pPr>
              <w:spacing w:before="240" w:after="120"/>
              <w:jc w:val="center"/>
              <w:rPr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A84036">
              <w:rPr>
                <w:i/>
                <w:iCs/>
                <w:color w:val="808080" w:themeColor="background1" w:themeShade="80"/>
                <w:szCs w:val="24"/>
              </w:rPr>
              <w:t>пункте 4.1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</w:tr>
      <w:tr w:rsidR="0021677B" w:rsidRPr="00431BED" w14:paraId="62751484" w14:textId="77777777" w:rsidTr="00F366E1">
        <w:trPr>
          <w:trHeight w:val="607"/>
        </w:trPr>
        <w:tc>
          <w:tcPr>
            <w:tcW w:w="3326" w:type="dxa"/>
            <w:gridSpan w:val="4"/>
            <w:shd w:val="clear" w:color="auto" w:fill="auto"/>
          </w:tcPr>
          <w:p w14:paraId="70F23CBF" w14:textId="77777777" w:rsidR="0021677B" w:rsidRPr="00431BED" w:rsidRDefault="0021677B" w:rsidP="00450725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Граждане</w:t>
            </w:r>
          </w:p>
        </w:tc>
        <w:tc>
          <w:tcPr>
            <w:tcW w:w="1663" w:type="dxa"/>
            <w:vAlign w:val="center"/>
          </w:tcPr>
          <w:p w14:paraId="181166A6" w14:textId="54242C29" w:rsidR="0021677B" w:rsidRPr="00A84036" w:rsidRDefault="00207E4F" w:rsidP="00FC7958">
            <w:pPr>
              <w:spacing w:before="240" w:after="120"/>
              <w:rPr>
                <w:rFonts w:asciiTheme="minorHAnsi" w:hAnsiTheme="minorHAnsi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06" w:type="dxa"/>
            <w:gridSpan w:val="3"/>
            <w:vMerge/>
            <w:shd w:val="clear" w:color="auto" w:fill="auto"/>
          </w:tcPr>
          <w:p w14:paraId="6E9B9A23" w14:textId="77777777" w:rsidR="0021677B" w:rsidRPr="00431BED" w:rsidRDefault="0021677B" w:rsidP="00450725">
            <w:pPr>
              <w:spacing w:before="240" w:after="120"/>
              <w:rPr>
                <w:szCs w:val="24"/>
              </w:rPr>
            </w:pPr>
          </w:p>
        </w:tc>
      </w:tr>
      <w:tr w:rsidR="0021677B" w:rsidRPr="00431BED" w14:paraId="7370F2C7" w14:textId="77777777" w:rsidTr="00F366E1">
        <w:trPr>
          <w:trHeight w:val="607"/>
        </w:trPr>
        <w:tc>
          <w:tcPr>
            <w:tcW w:w="3326" w:type="dxa"/>
            <w:gridSpan w:val="4"/>
          </w:tcPr>
          <w:p w14:paraId="40A10A0F" w14:textId="77777777" w:rsidR="0021677B" w:rsidRPr="00431BED" w:rsidRDefault="0021677B" w:rsidP="00BA7DB3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 xml:space="preserve">Федеральные органы </w:t>
            </w:r>
            <w:r>
              <w:rPr>
                <w:szCs w:val="24"/>
              </w:rPr>
              <w:t xml:space="preserve">исполнительной </w:t>
            </w:r>
            <w:r w:rsidRPr="00431BED">
              <w:rPr>
                <w:szCs w:val="24"/>
              </w:rPr>
              <w:t>власти</w:t>
            </w:r>
          </w:p>
        </w:tc>
        <w:tc>
          <w:tcPr>
            <w:tcW w:w="1663" w:type="dxa"/>
            <w:vAlign w:val="center"/>
          </w:tcPr>
          <w:p w14:paraId="7D0BAFD2" w14:textId="5CD68242" w:rsidR="0021677B" w:rsidRPr="00A84036" w:rsidRDefault="00207E4F" w:rsidP="00FC7958">
            <w:pPr>
              <w:spacing w:before="240" w:after="120"/>
              <w:rPr>
                <w:rFonts w:asciiTheme="minorHAnsi" w:hAnsiTheme="minorHAnsi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06" w:type="dxa"/>
            <w:gridSpan w:val="3"/>
            <w:vMerge/>
            <w:shd w:val="clear" w:color="auto" w:fill="auto"/>
          </w:tcPr>
          <w:p w14:paraId="44650B57" w14:textId="77777777" w:rsidR="0021677B" w:rsidRPr="00431BED" w:rsidRDefault="0021677B" w:rsidP="00450725">
            <w:pPr>
              <w:spacing w:before="240" w:after="120"/>
              <w:rPr>
                <w:szCs w:val="24"/>
              </w:rPr>
            </w:pPr>
          </w:p>
        </w:tc>
      </w:tr>
      <w:tr w:rsidR="0021677B" w:rsidRPr="00431BED" w14:paraId="26D07236" w14:textId="77777777" w:rsidTr="00F366E1">
        <w:trPr>
          <w:trHeight w:val="607"/>
        </w:trPr>
        <w:tc>
          <w:tcPr>
            <w:tcW w:w="3326" w:type="dxa"/>
            <w:gridSpan w:val="4"/>
          </w:tcPr>
          <w:p w14:paraId="4F1EA4E4" w14:textId="77777777" w:rsidR="0021677B" w:rsidRPr="00431BED" w:rsidRDefault="0021677B" w:rsidP="0021677B">
            <w:pPr>
              <w:spacing w:before="240" w:after="120"/>
              <w:rPr>
                <w:szCs w:val="24"/>
              </w:rPr>
            </w:pPr>
            <w:r w:rsidRPr="0021677B">
              <w:rPr>
                <w:szCs w:val="24"/>
              </w:rPr>
              <w:t xml:space="preserve">Органы власти </w:t>
            </w:r>
            <w:r>
              <w:rPr>
                <w:szCs w:val="24"/>
              </w:rPr>
              <w:t>субъектов Российской Федерации,</w:t>
            </w:r>
            <w:r>
              <w:t xml:space="preserve"> в</w:t>
            </w:r>
            <w:r>
              <w:rPr>
                <w:szCs w:val="24"/>
              </w:rPr>
              <w:t xml:space="preserve"> том числе бюджетные учреждения</w:t>
            </w:r>
          </w:p>
        </w:tc>
        <w:tc>
          <w:tcPr>
            <w:tcW w:w="1663" w:type="dxa"/>
            <w:vAlign w:val="center"/>
          </w:tcPr>
          <w:p w14:paraId="65A8AE8B" w14:textId="165836C5" w:rsidR="0021677B" w:rsidRPr="00A84036" w:rsidRDefault="00207E4F" w:rsidP="00FC7958">
            <w:pPr>
              <w:spacing w:before="240" w:after="120"/>
              <w:rPr>
                <w:rFonts w:asciiTheme="minorHAnsi" w:hAnsiTheme="minorHAnsi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06" w:type="dxa"/>
            <w:gridSpan w:val="3"/>
            <w:vMerge/>
            <w:shd w:val="clear" w:color="auto" w:fill="auto"/>
          </w:tcPr>
          <w:p w14:paraId="133D0408" w14:textId="77777777" w:rsidR="0021677B" w:rsidRPr="00431BED" w:rsidRDefault="0021677B" w:rsidP="00450725">
            <w:pPr>
              <w:spacing w:before="240" w:after="120"/>
              <w:rPr>
                <w:szCs w:val="24"/>
              </w:rPr>
            </w:pPr>
          </w:p>
        </w:tc>
      </w:tr>
      <w:tr w:rsidR="0021677B" w:rsidRPr="00431BED" w14:paraId="0DD70E33" w14:textId="77777777" w:rsidTr="00F366E1">
        <w:trPr>
          <w:trHeight w:val="607"/>
        </w:trPr>
        <w:tc>
          <w:tcPr>
            <w:tcW w:w="3326" w:type="dxa"/>
            <w:gridSpan w:val="4"/>
          </w:tcPr>
          <w:p w14:paraId="25BA4A26" w14:textId="77777777" w:rsidR="0021677B" w:rsidRPr="00431BED" w:rsidRDefault="0021677B" w:rsidP="0021677B">
            <w:pPr>
              <w:spacing w:before="240" w:after="120"/>
              <w:rPr>
                <w:szCs w:val="24"/>
              </w:rPr>
            </w:pPr>
            <w:r>
              <w:rPr>
                <w:szCs w:val="24"/>
              </w:rPr>
              <w:t xml:space="preserve">Органы местного самоуправления, </w:t>
            </w:r>
            <w:r w:rsidRPr="0021677B">
              <w:rPr>
                <w:szCs w:val="24"/>
              </w:rPr>
              <w:t>в том числе бюджетные учреждения</w:t>
            </w:r>
          </w:p>
        </w:tc>
        <w:tc>
          <w:tcPr>
            <w:tcW w:w="1663" w:type="dxa"/>
            <w:vAlign w:val="center"/>
          </w:tcPr>
          <w:p w14:paraId="76BB670C" w14:textId="326BD923" w:rsidR="0021677B" w:rsidRDefault="00207E4F" w:rsidP="00FC7958">
            <w:pPr>
              <w:spacing w:before="240" w:after="120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06" w:type="dxa"/>
            <w:gridSpan w:val="3"/>
            <w:vMerge/>
            <w:shd w:val="clear" w:color="auto" w:fill="auto"/>
          </w:tcPr>
          <w:p w14:paraId="0E6D2FFF" w14:textId="77777777" w:rsidR="0021677B" w:rsidRPr="00431BED" w:rsidRDefault="0021677B" w:rsidP="0021677B">
            <w:pPr>
              <w:spacing w:before="240" w:after="120"/>
              <w:rPr>
                <w:szCs w:val="24"/>
              </w:rPr>
            </w:pPr>
          </w:p>
        </w:tc>
      </w:tr>
      <w:tr w:rsidR="0021677B" w:rsidRPr="00431BED" w14:paraId="0CD900B8" w14:textId="77777777" w:rsidTr="00F366E1">
        <w:trPr>
          <w:trHeight w:val="150"/>
        </w:trPr>
        <w:tc>
          <w:tcPr>
            <w:tcW w:w="10195" w:type="dxa"/>
            <w:gridSpan w:val="8"/>
          </w:tcPr>
          <w:p w14:paraId="0E4875B9" w14:textId="69AB63C9" w:rsidR="0021677B" w:rsidRPr="00431BED" w:rsidRDefault="0021677B" w:rsidP="0021677B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2.5</w:t>
            </w:r>
            <w:r w:rsidR="001A7ADD"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Вид контроля и (или) форма оценки соблюдения требований (при наличии):</w:t>
            </w:r>
            <w:r w:rsidR="00C13EC2">
              <w:rPr>
                <w:szCs w:val="24"/>
              </w:rPr>
              <w:t xml:space="preserve"> </w:t>
            </w:r>
            <w:r w:rsidR="00C13EC2" w:rsidRPr="00F37303">
              <w:rPr>
                <w:sz w:val="28"/>
                <w:szCs w:val="28"/>
              </w:rPr>
              <w:t>федеральный государственный санитарно-эпидемиологический контроль (надзор)</w:t>
            </w:r>
          </w:p>
        </w:tc>
      </w:tr>
      <w:tr w:rsidR="0021677B" w:rsidRPr="00431BED" w14:paraId="3E0F6E81" w14:textId="77777777" w:rsidTr="00F366E1">
        <w:trPr>
          <w:trHeight w:val="150"/>
        </w:trPr>
        <w:tc>
          <w:tcPr>
            <w:tcW w:w="10195" w:type="dxa"/>
            <w:gridSpan w:val="8"/>
          </w:tcPr>
          <w:p w14:paraId="7BFD4365" w14:textId="290EC768" w:rsidR="0021677B" w:rsidRPr="00431BED" w:rsidRDefault="0021677B" w:rsidP="0021677B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2.6</w:t>
            </w:r>
            <w:r w:rsidR="001A7ADD"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Ответственность за неисполнение положений проекта акта (при наличии):</w:t>
            </w:r>
            <w:r w:rsidR="00C13EC2">
              <w:rPr>
                <w:sz w:val="28"/>
                <w:szCs w:val="28"/>
              </w:rPr>
              <w:t xml:space="preserve"> </w:t>
            </w:r>
            <w:r w:rsidR="00C13EC2" w:rsidRPr="003952A4">
              <w:rPr>
                <w:sz w:val="28"/>
                <w:szCs w:val="28"/>
              </w:rPr>
              <w:t>ст. 6.3, 6.4, 6.5, 8.5, 19.7, 6.35 КоАП РФ</w:t>
            </w:r>
          </w:p>
        </w:tc>
      </w:tr>
      <w:tr w:rsidR="0021677B" w:rsidRPr="00431BED" w14:paraId="506B504B" w14:textId="77777777" w:rsidTr="00F366E1">
        <w:trPr>
          <w:trHeight w:val="150"/>
        </w:trPr>
        <w:tc>
          <w:tcPr>
            <w:tcW w:w="8672" w:type="dxa"/>
            <w:gridSpan w:val="7"/>
            <w:shd w:val="clear" w:color="auto" w:fill="auto"/>
          </w:tcPr>
          <w:p w14:paraId="710F2B98" w14:textId="17EF449B" w:rsidR="0021677B" w:rsidRPr="00431BED" w:rsidRDefault="0021677B" w:rsidP="0021677B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2.7</w:t>
            </w:r>
            <w:r w:rsidR="001A7ADD"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Проект акта относится к соответствующей сфере общественных отношений согласно утвержденному</w:t>
            </w:r>
            <w:r>
              <w:rPr>
                <w:szCs w:val="24"/>
              </w:rPr>
              <w:t xml:space="preserve"> </w:t>
            </w:r>
            <w:r w:rsidRPr="00431BED">
              <w:rPr>
                <w:szCs w:val="24"/>
              </w:rPr>
              <w:t>на соответствующий год плану проведения оценки применения обязательных требовани</w:t>
            </w:r>
            <w:r>
              <w:rPr>
                <w:szCs w:val="24"/>
              </w:rPr>
              <w:t>й</w:t>
            </w:r>
            <w:r w:rsidRPr="00431BED">
              <w:rPr>
                <w:szCs w:val="24"/>
              </w:rPr>
              <w:t xml:space="preserve"> 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>(присваивается высокая степень регулирующего воздействия)</w:t>
            </w:r>
            <w:r w:rsidR="00C13EC2">
              <w:rPr>
                <w:i/>
                <w:iCs/>
                <w:color w:val="808080" w:themeColor="background1" w:themeShade="80"/>
                <w:szCs w:val="24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E085329" w14:textId="5EFCEA49" w:rsidR="0021677B" w:rsidRPr="00431BED" w:rsidRDefault="00C13EC2" w:rsidP="00FC7958">
            <w:pPr>
              <w:spacing w:before="240" w:after="120"/>
              <w:rPr>
                <w:szCs w:val="24"/>
              </w:rPr>
            </w:pPr>
            <w:r w:rsidRPr="003952A4">
              <w:rPr>
                <w:sz w:val="28"/>
                <w:szCs w:val="28"/>
              </w:rPr>
              <w:t>да</w:t>
            </w:r>
          </w:p>
        </w:tc>
      </w:tr>
      <w:tr w:rsidR="0021677B" w:rsidRPr="00431BED" w14:paraId="474C3555" w14:textId="77777777" w:rsidTr="00F366E1">
        <w:trPr>
          <w:trHeight w:val="150"/>
        </w:trPr>
        <w:tc>
          <w:tcPr>
            <w:tcW w:w="8672" w:type="dxa"/>
            <w:gridSpan w:val="7"/>
          </w:tcPr>
          <w:p w14:paraId="3FF42596" w14:textId="5127B6B0" w:rsidR="0021677B" w:rsidRPr="00431BED" w:rsidRDefault="0021677B" w:rsidP="0021677B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2.8</w:t>
            </w:r>
            <w:r w:rsidR="001A7ADD"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Проект акта разработан в целях снижения затрат субъектов регулирования на исполнение ранее установленных обязательных требований и не предусматривает установление новых условий, ограничений, запретов, обязанностей</w:t>
            </w:r>
            <w:r w:rsidRPr="00431BED">
              <w:rPr>
                <w:i/>
                <w:iCs/>
                <w:color w:val="A6A6A6" w:themeColor="background1" w:themeShade="A6"/>
                <w:szCs w:val="24"/>
              </w:rPr>
              <w:t xml:space="preserve"> 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>(присваивается низкая степень регулирующего воздействия)</w:t>
            </w:r>
            <w:r w:rsidR="00C13EC2">
              <w:rPr>
                <w:i/>
                <w:iCs/>
                <w:color w:val="808080" w:themeColor="background1" w:themeShade="80"/>
                <w:szCs w:val="24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14:paraId="1452CB41" w14:textId="4D88172B" w:rsidR="0021677B" w:rsidRPr="00C13EC2" w:rsidRDefault="00C13EC2" w:rsidP="00FC7958">
            <w:pPr>
              <w:spacing w:before="240" w:after="120"/>
              <w:rPr>
                <w:rFonts w:asciiTheme="minorHAnsi" w:hAnsiTheme="minorHAnsi"/>
                <w:szCs w:val="24"/>
              </w:rPr>
            </w:pPr>
            <w:r w:rsidRPr="003952A4">
              <w:rPr>
                <w:sz w:val="28"/>
                <w:szCs w:val="28"/>
              </w:rPr>
              <w:t>нет</w:t>
            </w:r>
          </w:p>
        </w:tc>
      </w:tr>
      <w:tr w:rsidR="00F366E1" w:rsidRPr="00431BED" w14:paraId="6C5A7D6A" w14:textId="77777777" w:rsidTr="001E5A35">
        <w:trPr>
          <w:trHeight w:val="1042"/>
        </w:trPr>
        <w:tc>
          <w:tcPr>
            <w:tcW w:w="5199" w:type="dxa"/>
            <w:gridSpan w:val="6"/>
            <w:shd w:val="clear" w:color="auto" w:fill="auto"/>
          </w:tcPr>
          <w:p w14:paraId="77AD4F8F" w14:textId="0B55CBED" w:rsidR="00F366E1" w:rsidRPr="00431BED" w:rsidRDefault="00F366E1" w:rsidP="00F366E1">
            <w:pPr>
              <w:spacing w:before="240" w:after="12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2.9. Содержатся ли в проекте акта обязательные требования</w:t>
            </w:r>
            <w:r>
              <w:rPr>
                <w:rStyle w:val="a9"/>
                <w:szCs w:val="24"/>
              </w:rPr>
              <w:footnoteReference w:id="4"/>
            </w:r>
            <w:r w:rsidRPr="00431BED">
              <w:rPr>
                <w:szCs w:val="24"/>
              </w:rPr>
              <w:t>?</w:t>
            </w:r>
          </w:p>
        </w:tc>
        <w:tc>
          <w:tcPr>
            <w:tcW w:w="4996" w:type="dxa"/>
            <w:gridSpan w:val="2"/>
            <w:shd w:val="clear" w:color="auto" w:fill="auto"/>
            <w:vAlign w:val="center"/>
          </w:tcPr>
          <w:p w14:paraId="4ED2141D" w14:textId="39785CAD" w:rsidR="00F366E1" w:rsidRDefault="00207E4F" w:rsidP="00FC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21677B" w:rsidRPr="00431BED" w14:paraId="1A2F58E0" w14:textId="77777777" w:rsidTr="00F366E1">
        <w:trPr>
          <w:trHeight w:val="150"/>
        </w:trPr>
        <w:tc>
          <w:tcPr>
            <w:tcW w:w="10195" w:type="dxa"/>
            <w:gridSpan w:val="8"/>
            <w:shd w:val="clear" w:color="auto" w:fill="auto"/>
          </w:tcPr>
          <w:p w14:paraId="08A76929" w14:textId="77777777" w:rsidR="0021677B" w:rsidRPr="00431BED" w:rsidRDefault="0021677B" w:rsidP="0021677B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Если да, то перечислите основные обязательные требования, которые повлекут за собой затраты субъектов регулирования:</w:t>
            </w:r>
          </w:p>
          <w:p w14:paraId="4DD57DE6" w14:textId="3BBF7F1E" w:rsidR="00C13EC2" w:rsidRDefault="000511DB" w:rsidP="00C13EC2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мест накопления ТКО, оборудование общественных туалетов, использование сертифицированных реагентов, исследование горячей питьевой воды на </w:t>
            </w:r>
            <w:proofErr w:type="spellStart"/>
            <w:r>
              <w:rPr>
                <w:sz w:val="28"/>
                <w:szCs w:val="28"/>
              </w:rPr>
              <w:t>колифаги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C7C76CB" w14:textId="77777777" w:rsidR="00677CEA" w:rsidRDefault="00677CEA" w:rsidP="00C13EC2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</w:p>
          <w:p w14:paraId="124BBB5F" w14:textId="77777777" w:rsidR="00C13EC2" w:rsidRDefault="00C13EC2" w:rsidP="00C13EC2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 xml:space="preserve"> (место для текстового описания) (максимум 7 строк)</w:t>
            </w:r>
          </w:p>
          <w:p w14:paraId="3F813D24" w14:textId="7B98699B" w:rsidR="00E266DF" w:rsidRPr="0023798A" w:rsidRDefault="00C13EC2" w:rsidP="0023798A">
            <w:pPr>
              <w:jc w:val="center"/>
              <w:rPr>
                <w:i/>
                <w:iCs/>
                <w:color w:val="808080" w:themeColor="background1" w:themeShade="80"/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0325B2">
              <w:rPr>
                <w:i/>
                <w:iCs/>
                <w:color w:val="808080" w:themeColor="background1" w:themeShade="80"/>
                <w:szCs w:val="24"/>
              </w:rPr>
              <w:t>пункте 3.5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  <w:p w14:paraId="180886FD" w14:textId="5A10545C" w:rsidR="00E266DF" w:rsidRPr="00431BED" w:rsidRDefault="00E266DF" w:rsidP="0021677B">
            <w:pPr>
              <w:jc w:val="center"/>
              <w:rPr>
                <w:szCs w:val="24"/>
              </w:rPr>
            </w:pPr>
          </w:p>
        </w:tc>
      </w:tr>
      <w:tr w:rsidR="0021677B" w:rsidRPr="00431BED" w14:paraId="1EB27ED2" w14:textId="77777777" w:rsidTr="001E5A35">
        <w:trPr>
          <w:trHeight w:val="101"/>
        </w:trPr>
        <w:tc>
          <w:tcPr>
            <w:tcW w:w="5199" w:type="dxa"/>
            <w:gridSpan w:val="6"/>
            <w:vMerge w:val="restart"/>
          </w:tcPr>
          <w:p w14:paraId="25714F5C" w14:textId="6985FDC8" w:rsidR="0021677B" w:rsidRPr="00431BED" w:rsidRDefault="0021677B" w:rsidP="0021677B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2.10</w:t>
            </w:r>
            <w:r w:rsidR="001A7ADD"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Затраты субъектов регулирования </w:t>
            </w:r>
            <w:r w:rsidR="00FC7958" w:rsidRPr="00431BED">
              <w:rPr>
                <w:szCs w:val="24"/>
              </w:rPr>
              <w:t>на соблюдение,</w:t>
            </w:r>
            <w:r w:rsidRPr="00431BED">
              <w:rPr>
                <w:szCs w:val="24"/>
              </w:rPr>
              <w:t xml:space="preserve"> содержащихся в проекте акта обязательных требований или других положений, не относящихся к обязательным требованиям за 6 лет ‎с предполагаемой даты вступления в силу проекта акта</w:t>
            </w:r>
            <w:r>
              <w:rPr>
                <w:szCs w:val="24"/>
              </w:rPr>
              <w:t>,</w:t>
            </w:r>
            <w:r w:rsidRPr="00431BED">
              <w:rPr>
                <w:szCs w:val="24"/>
              </w:rPr>
              <w:t xml:space="preserve"> составят:</w:t>
            </w:r>
          </w:p>
          <w:p w14:paraId="06FE48ED" w14:textId="58A55176" w:rsidR="0021677B" w:rsidRPr="008F0C4C" w:rsidRDefault="00C13EC2" w:rsidP="00C13EC2">
            <w:pPr>
              <w:spacing w:before="240" w:after="120"/>
              <w:rPr>
                <w:i/>
                <w:iCs/>
                <w:color w:val="A6A6A6" w:themeColor="background1" w:themeShade="A6"/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0325B2">
              <w:rPr>
                <w:i/>
                <w:iCs/>
                <w:color w:val="808080" w:themeColor="background1" w:themeShade="80"/>
                <w:szCs w:val="24"/>
              </w:rPr>
              <w:t>разделе 4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  <w:tc>
          <w:tcPr>
            <w:tcW w:w="3473" w:type="dxa"/>
            <w:vAlign w:val="center"/>
          </w:tcPr>
          <w:p w14:paraId="64407108" w14:textId="77777777" w:rsidR="0021677B" w:rsidRPr="00431BED" w:rsidRDefault="0021677B" w:rsidP="00FC7958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более 3 млрд руб.</w:t>
            </w:r>
          </w:p>
        </w:tc>
        <w:tc>
          <w:tcPr>
            <w:tcW w:w="1523" w:type="dxa"/>
            <w:vAlign w:val="center"/>
          </w:tcPr>
          <w:p w14:paraId="173D1DF2" w14:textId="734C4F87" w:rsidR="0021677B" w:rsidRPr="00431BED" w:rsidRDefault="00207E4F" w:rsidP="00FC795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11DB">
              <w:rPr>
                <w:sz w:val="28"/>
                <w:szCs w:val="28"/>
              </w:rPr>
              <w:t>да</w:t>
            </w:r>
          </w:p>
        </w:tc>
      </w:tr>
      <w:tr w:rsidR="0021677B" w:rsidRPr="00431BED" w14:paraId="1505B1AB" w14:textId="77777777" w:rsidTr="001E5A35">
        <w:trPr>
          <w:trHeight w:val="100"/>
        </w:trPr>
        <w:tc>
          <w:tcPr>
            <w:tcW w:w="5199" w:type="dxa"/>
            <w:gridSpan w:val="6"/>
            <w:vMerge/>
          </w:tcPr>
          <w:p w14:paraId="40B7F0B7" w14:textId="77777777" w:rsidR="0021677B" w:rsidRPr="00431BED" w:rsidRDefault="0021677B" w:rsidP="0021677B">
            <w:pPr>
              <w:rPr>
                <w:szCs w:val="24"/>
              </w:rPr>
            </w:pPr>
          </w:p>
        </w:tc>
        <w:tc>
          <w:tcPr>
            <w:tcW w:w="3473" w:type="dxa"/>
            <w:vAlign w:val="center"/>
          </w:tcPr>
          <w:p w14:paraId="6B9A7FAF" w14:textId="77777777" w:rsidR="0021677B" w:rsidRPr="00431BED" w:rsidRDefault="0021677B" w:rsidP="00FC7958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от 300 млн руб. до 3 млрд руб.</w:t>
            </w:r>
          </w:p>
        </w:tc>
        <w:tc>
          <w:tcPr>
            <w:tcW w:w="1523" w:type="dxa"/>
            <w:vAlign w:val="center"/>
          </w:tcPr>
          <w:p w14:paraId="2121494C" w14:textId="37A27318" w:rsidR="0021677B" w:rsidRPr="00C13EC2" w:rsidRDefault="00207E4F" w:rsidP="00FC7958">
            <w:pPr>
              <w:rPr>
                <w:rFonts w:asciiTheme="minorHAnsi" w:hAnsiTheme="minorHAnsi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1677B" w:rsidRPr="00431BED" w14:paraId="1E67E0EF" w14:textId="77777777" w:rsidTr="001E5A35">
        <w:trPr>
          <w:trHeight w:val="100"/>
        </w:trPr>
        <w:tc>
          <w:tcPr>
            <w:tcW w:w="5199" w:type="dxa"/>
            <w:gridSpan w:val="6"/>
            <w:vMerge/>
          </w:tcPr>
          <w:p w14:paraId="167DA46C" w14:textId="77777777" w:rsidR="0021677B" w:rsidRPr="00431BED" w:rsidRDefault="0021677B" w:rsidP="0021677B">
            <w:pPr>
              <w:rPr>
                <w:szCs w:val="24"/>
              </w:rPr>
            </w:pPr>
          </w:p>
        </w:tc>
        <w:tc>
          <w:tcPr>
            <w:tcW w:w="3473" w:type="dxa"/>
            <w:vAlign w:val="center"/>
          </w:tcPr>
          <w:p w14:paraId="6D1978A8" w14:textId="77777777" w:rsidR="0021677B" w:rsidRPr="00431BED" w:rsidRDefault="0021677B" w:rsidP="00FC7958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менее 300 млн руб.</w:t>
            </w:r>
          </w:p>
        </w:tc>
        <w:tc>
          <w:tcPr>
            <w:tcW w:w="1523" w:type="dxa"/>
            <w:vAlign w:val="center"/>
          </w:tcPr>
          <w:p w14:paraId="0536B26E" w14:textId="484D7938" w:rsidR="0021677B" w:rsidRPr="00C13EC2" w:rsidRDefault="00207E4F" w:rsidP="00FC7958">
            <w:pPr>
              <w:rPr>
                <w:rFonts w:asciiTheme="minorHAnsi" w:hAnsiTheme="minorHAnsi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1677B" w:rsidRPr="00431BED" w14:paraId="386D0409" w14:textId="77777777" w:rsidTr="001E5A35">
        <w:trPr>
          <w:trHeight w:val="100"/>
        </w:trPr>
        <w:tc>
          <w:tcPr>
            <w:tcW w:w="5199" w:type="dxa"/>
            <w:gridSpan w:val="6"/>
            <w:vMerge/>
          </w:tcPr>
          <w:p w14:paraId="122CE26E" w14:textId="77777777" w:rsidR="0021677B" w:rsidRPr="00431BED" w:rsidRDefault="0021677B" w:rsidP="0021677B">
            <w:pPr>
              <w:rPr>
                <w:szCs w:val="24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5EF752E0" w14:textId="77777777" w:rsidR="0021677B" w:rsidRPr="00431BED" w:rsidRDefault="0021677B" w:rsidP="00FC7958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Денежные затраты не предусматриваются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1334F10" w14:textId="596749E1" w:rsidR="0021677B" w:rsidRPr="00C13EC2" w:rsidRDefault="00207E4F" w:rsidP="00FC7958">
            <w:pPr>
              <w:rPr>
                <w:rFonts w:asciiTheme="minorHAnsi" w:hAnsiTheme="minorHAnsi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1677B" w:rsidRPr="00431BED" w14:paraId="5EAE1FE7" w14:textId="77777777" w:rsidTr="00F366E1">
        <w:trPr>
          <w:trHeight w:val="100"/>
        </w:trPr>
        <w:tc>
          <w:tcPr>
            <w:tcW w:w="10195" w:type="dxa"/>
            <w:gridSpan w:val="8"/>
          </w:tcPr>
          <w:p w14:paraId="4940A456" w14:textId="77777777" w:rsidR="0021677B" w:rsidRPr="00431BED" w:rsidRDefault="0021677B" w:rsidP="0021677B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2.11</w:t>
            </w:r>
            <w:r w:rsidR="001A7ADD"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Какое влияние окажет введение предполагаемого регулирования на бюджеты бюджетной системы Российской Федерации? </w:t>
            </w:r>
          </w:p>
          <w:p w14:paraId="4FED53A1" w14:textId="04648C79" w:rsidR="0021677B" w:rsidRPr="00431BED" w:rsidRDefault="001760DD" w:rsidP="001760DD">
            <w:pPr>
              <w:spacing w:before="120" w:after="120"/>
              <w:jc w:val="center"/>
              <w:rPr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основе информации, указанной в </w:t>
            </w:r>
            <w:r w:rsidRPr="000325B2">
              <w:rPr>
                <w:i/>
                <w:iCs/>
                <w:color w:val="808080" w:themeColor="background1" w:themeShade="80"/>
                <w:szCs w:val="24"/>
              </w:rPr>
              <w:t>разделе 5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</w:tr>
      <w:tr w:rsidR="0021677B" w:rsidRPr="00431BED" w14:paraId="008B888D" w14:textId="77777777" w:rsidTr="00F366E1">
        <w:trPr>
          <w:trHeight w:val="100"/>
        </w:trPr>
        <w:tc>
          <w:tcPr>
            <w:tcW w:w="1827" w:type="dxa"/>
            <w:gridSpan w:val="2"/>
            <w:vMerge w:val="restart"/>
          </w:tcPr>
          <w:p w14:paraId="590AC7A5" w14:textId="77777777" w:rsidR="0021677B" w:rsidRPr="00431BED" w:rsidRDefault="0021677B" w:rsidP="0021677B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Доходы бюджетов</w:t>
            </w:r>
          </w:p>
        </w:tc>
        <w:tc>
          <w:tcPr>
            <w:tcW w:w="1388" w:type="dxa"/>
          </w:tcPr>
          <w:p w14:paraId="0D99DFE8" w14:textId="77777777" w:rsidR="0021677B" w:rsidRPr="00431BED" w:rsidRDefault="0021677B" w:rsidP="0021677B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увеличатся</w:t>
            </w:r>
          </w:p>
        </w:tc>
        <w:tc>
          <w:tcPr>
            <w:tcW w:w="1984" w:type="dxa"/>
            <w:gridSpan w:val="3"/>
            <w:vAlign w:val="center"/>
          </w:tcPr>
          <w:p w14:paraId="632F8E63" w14:textId="51769C12" w:rsidR="0021677B" w:rsidRPr="001760DD" w:rsidRDefault="00207E4F" w:rsidP="00FC7958">
            <w:pPr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6" w:type="dxa"/>
            <w:gridSpan w:val="2"/>
            <w:vMerge w:val="restart"/>
          </w:tcPr>
          <w:p w14:paraId="2062DF4F" w14:textId="0CF556F2" w:rsidR="001760DD" w:rsidRPr="0089208D" w:rsidRDefault="00207E4F" w:rsidP="001760DD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2765444" w14:textId="0C1D9FE9" w:rsidR="0021677B" w:rsidRPr="00BB171E" w:rsidRDefault="001760DD" w:rsidP="001760DD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указать уровень бюджета)</w:t>
            </w:r>
          </w:p>
        </w:tc>
      </w:tr>
      <w:tr w:rsidR="0021677B" w:rsidRPr="00431BED" w14:paraId="011714BC" w14:textId="77777777" w:rsidTr="00F366E1">
        <w:trPr>
          <w:trHeight w:val="100"/>
        </w:trPr>
        <w:tc>
          <w:tcPr>
            <w:tcW w:w="1827" w:type="dxa"/>
            <w:gridSpan w:val="2"/>
            <w:vMerge/>
          </w:tcPr>
          <w:p w14:paraId="04024685" w14:textId="77777777" w:rsidR="0021677B" w:rsidRPr="00431BED" w:rsidRDefault="0021677B" w:rsidP="0021677B">
            <w:pPr>
              <w:spacing w:before="120" w:after="120"/>
              <w:rPr>
                <w:szCs w:val="24"/>
              </w:rPr>
            </w:pPr>
          </w:p>
        </w:tc>
        <w:tc>
          <w:tcPr>
            <w:tcW w:w="1388" w:type="dxa"/>
          </w:tcPr>
          <w:p w14:paraId="6657FFC2" w14:textId="77777777" w:rsidR="0021677B" w:rsidRPr="00431BED" w:rsidRDefault="0021677B" w:rsidP="0021677B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снизятся</w:t>
            </w:r>
          </w:p>
        </w:tc>
        <w:tc>
          <w:tcPr>
            <w:tcW w:w="1984" w:type="dxa"/>
            <w:gridSpan w:val="3"/>
            <w:vAlign w:val="center"/>
          </w:tcPr>
          <w:p w14:paraId="58FB9797" w14:textId="2B6820CE" w:rsidR="0021677B" w:rsidRPr="001760DD" w:rsidRDefault="00207E4F" w:rsidP="00FC7958">
            <w:pPr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6" w:type="dxa"/>
            <w:gridSpan w:val="2"/>
            <w:vMerge/>
          </w:tcPr>
          <w:p w14:paraId="46F35BD7" w14:textId="77777777" w:rsidR="0021677B" w:rsidRPr="00BB171E" w:rsidRDefault="0021677B" w:rsidP="0021677B">
            <w:pPr>
              <w:spacing w:before="120" w:after="120"/>
              <w:rPr>
                <w:color w:val="808080" w:themeColor="background1" w:themeShade="80"/>
                <w:szCs w:val="24"/>
              </w:rPr>
            </w:pPr>
          </w:p>
        </w:tc>
      </w:tr>
      <w:tr w:rsidR="0021677B" w:rsidRPr="00431BED" w14:paraId="6FB24674" w14:textId="77777777" w:rsidTr="00F366E1">
        <w:trPr>
          <w:trHeight w:val="100"/>
        </w:trPr>
        <w:tc>
          <w:tcPr>
            <w:tcW w:w="1827" w:type="dxa"/>
            <w:gridSpan w:val="2"/>
            <w:vMerge w:val="restart"/>
          </w:tcPr>
          <w:p w14:paraId="6D832AAA" w14:textId="77777777" w:rsidR="0021677B" w:rsidRPr="00431BED" w:rsidRDefault="0021677B" w:rsidP="0021677B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Расходы бюджетов</w:t>
            </w:r>
          </w:p>
        </w:tc>
        <w:tc>
          <w:tcPr>
            <w:tcW w:w="1388" w:type="dxa"/>
          </w:tcPr>
          <w:p w14:paraId="5C08A8B4" w14:textId="77777777" w:rsidR="0021677B" w:rsidRPr="00431BED" w:rsidRDefault="0021677B" w:rsidP="0021677B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увеличатся</w:t>
            </w:r>
          </w:p>
        </w:tc>
        <w:tc>
          <w:tcPr>
            <w:tcW w:w="1984" w:type="dxa"/>
            <w:gridSpan w:val="3"/>
            <w:vAlign w:val="center"/>
          </w:tcPr>
          <w:p w14:paraId="533CEAD0" w14:textId="4B6EF9E2" w:rsidR="0021677B" w:rsidRPr="001760DD" w:rsidRDefault="00207E4F" w:rsidP="00FC7958">
            <w:pPr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6" w:type="dxa"/>
            <w:gridSpan w:val="2"/>
            <w:vMerge w:val="restart"/>
          </w:tcPr>
          <w:p w14:paraId="19BBECCA" w14:textId="39B93777" w:rsidR="001760DD" w:rsidRPr="0089208D" w:rsidRDefault="00207E4F" w:rsidP="001760DD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3091D34" w14:textId="5977B18F" w:rsidR="0021677B" w:rsidRPr="00BB171E" w:rsidRDefault="001760DD" w:rsidP="001760DD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указать уровень бюджета)</w:t>
            </w:r>
          </w:p>
        </w:tc>
      </w:tr>
      <w:tr w:rsidR="0021677B" w:rsidRPr="00431BED" w14:paraId="02D1E9DE" w14:textId="77777777" w:rsidTr="00F366E1">
        <w:trPr>
          <w:trHeight w:val="100"/>
        </w:trPr>
        <w:tc>
          <w:tcPr>
            <w:tcW w:w="1827" w:type="dxa"/>
            <w:gridSpan w:val="2"/>
            <w:vMerge/>
          </w:tcPr>
          <w:p w14:paraId="2545C5EE" w14:textId="77777777" w:rsidR="0021677B" w:rsidRPr="00431BED" w:rsidRDefault="0021677B" w:rsidP="0021677B">
            <w:pPr>
              <w:spacing w:before="120" w:after="120"/>
              <w:rPr>
                <w:szCs w:val="24"/>
              </w:rPr>
            </w:pPr>
          </w:p>
        </w:tc>
        <w:tc>
          <w:tcPr>
            <w:tcW w:w="1388" w:type="dxa"/>
          </w:tcPr>
          <w:p w14:paraId="00C7039F" w14:textId="77777777" w:rsidR="0021677B" w:rsidRPr="00431BED" w:rsidRDefault="0021677B" w:rsidP="0021677B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снизятся</w:t>
            </w:r>
          </w:p>
        </w:tc>
        <w:tc>
          <w:tcPr>
            <w:tcW w:w="1984" w:type="dxa"/>
            <w:gridSpan w:val="3"/>
            <w:vAlign w:val="center"/>
          </w:tcPr>
          <w:p w14:paraId="6DE29B2A" w14:textId="5807F9B5" w:rsidR="0021677B" w:rsidRPr="001760DD" w:rsidRDefault="00DB1854" w:rsidP="00FC7958">
            <w:pPr>
              <w:spacing w:before="120" w:after="120"/>
              <w:rPr>
                <w:rFonts w:asciiTheme="minorHAnsi" w:hAnsiTheme="minorHAnsi"/>
                <w:szCs w:val="24"/>
              </w:rPr>
            </w:pPr>
            <w:sdt>
              <w:sdtPr>
                <w:rPr>
                  <w:sz w:val="28"/>
                  <w:szCs w:val="28"/>
                </w:rPr>
                <w:alias w:val="[o_2_11_2_2]"/>
                <w:tag w:val="multiline"/>
                <w:id w:val="-631869122"/>
                <w:placeholder>
                  <w:docPart w:val="B41D086999D14DDAB17B4FAE7B8772C4"/>
                </w:placeholder>
                <w:text/>
              </w:sdtPr>
              <w:sdtEndPr/>
              <w:sdtContent>
                <w:r w:rsidR="00207E4F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4996" w:type="dxa"/>
            <w:gridSpan w:val="2"/>
            <w:vMerge/>
          </w:tcPr>
          <w:p w14:paraId="29678123" w14:textId="77777777" w:rsidR="0021677B" w:rsidRPr="00BB171E" w:rsidRDefault="0021677B" w:rsidP="0021677B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21677B" w:rsidRPr="00431BED" w14:paraId="29B9245D" w14:textId="77777777" w:rsidTr="00F366E1">
        <w:trPr>
          <w:trHeight w:val="100"/>
        </w:trPr>
        <w:tc>
          <w:tcPr>
            <w:tcW w:w="3215" w:type="dxa"/>
            <w:gridSpan w:val="3"/>
          </w:tcPr>
          <w:p w14:paraId="4A05AE6F" w14:textId="77777777" w:rsidR="0021677B" w:rsidRPr="00431BED" w:rsidRDefault="0021677B" w:rsidP="0021677B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Не окажет влияния на бюджеты</w:t>
            </w:r>
          </w:p>
        </w:tc>
        <w:tc>
          <w:tcPr>
            <w:tcW w:w="1984" w:type="dxa"/>
            <w:gridSpan w:val="3"/>
            <w:vAlign w:val="center"/>
          </w:tcPr>
          <w:p w14:paraId="5701A86C" w14:textId="41ADCA09" w:rsidR="0021677B" w:rsidRPr="001760DD" w:rsidRDefault="000511DB" w:rsidP="00FC7958">
            <w:pPr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4996" w:type="dxa"/>
            <w:gridSpan w:val="2"/>
          </w:tcPr>
          <w:p w14:paraId="291C4981" w14:textId="4A3C108D" w:rsidR="001760DD" w:rsidRPr="00F90E03" w:rsidRDefault="000511DB" w:rsidP="001760DD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Используются средства юридических лиц и индивидуальных предпринимателей, осуществляющих предпринимательскую деятельность </w:t>
            </w:r>
          </w:p>
          <w:p w14:paraId="75A72EBE" w14:textId="3D3CAB03" w:rsidR="0021677B" w:rsidRPr="00BB171E" w:rsidRDefault="001760DD" w:rsidP="001760DD">
            <w:pPr>
              <w:spacing w:before="120" w:after="120"/>
              <w:rPr>
                <w:color w:val="808080" w:themeColor="background1" w:themeShade="80"/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кратко обосновать выбор)</w:t>
            </w:r>
          </w:p>
        </w:tc>
      </w:tr>
    </w:tbl>
    <w:p w14:paraId="3EB4C8A5" w14:textId="6ACC86E0" w:rsidR="009D486D" w:rsidRDefault="009D486D" w:rsidP="00FC6A62">
      <w:pPr>
        <w:pStyle w:val="1"/>
        <w:spacing w:before="0"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35F39A8" w14:textId="77777777" w:rsidR="00395EFB" w:rsidRPr="00395EFB" w:rsidRDefault="00395EFB" w:rsidP="00395EFB"/>
    <w:p w14:paraId="38823902" w14:textId="77777777" w:rsidR="00FC6A62" w:rsidRPr="00C66392" w:rsidRDefault="000F4AD8" w:rsidP="007963A3">
      <w:pPr>
        <w:pStyle w:val="1"/>
        <w:spacing w:before="0" w:after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3</w:t>
      </w:r>
      <w:r w:rsidR="00AC162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FC6A6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Сведения о проекте акта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0" w:name="_Hlk135156885"/>
      <w:r w:rsidR="00D92F5C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степен</w:t>
      </w:r>
      <w:r w:rsidR="00D92F5C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F50A6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его 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регулирующего воздействия</w:t>
      </w:r>
      <w:bookmarkEnd w:id="0"/>
    </w:p>
    <w:p w14:paraId="76D1DE1C" w14:textId="0F0ACC39" w:rsidR="00AF3BBB" w:rsidRPr="008F0C4C" w:rsidRDefault="000F4AD8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1" w:name="_2.1_Содержит_ли"/>
      <w:bookmarkEnd w:id="1"/>
      <w:r w:rsidRPr="008F0C4C">
        <w:rPr>
          <w:rFonts w:ascii="Times New Roman" w:hAnsi="Times New Roman" w:cs="Times New Roman"/>
          <w:color w:val="auto"/>
          <w:sz w:val="28"/>
        </w:rPr>
        <w:t>3</w:t>
      </w:r>
      <w:r w:rsidR="004449B4" w:rsidRPr="008F0C4C">
        <w:rPr>
          <w:rFonts w:ascii="Times New Roman" w:hAnsi="Times New Roman" w:cs="Times New Roman"/>
          <w:color w:val="auto"/>
          <w:sz w:val="28"/>
        </w:rPr>
        <w:t>.</w:t>
      </w:r>
      <w:r w:rsidR="00BB071F" w:rsidRPr="008F0C4C">
        <w:rPr>
          <w:rFonts w:ascii="Times New Roman" w:hAnsi="Times New Roman" w:cs="Times New Roman"/>
          <w:color w:val="auto"/>
          <w:sz w:val="28"/>
        </w:rPr>
        <w:t>1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4449B4" w:rsidRPr="008F0C4C">
        <w:rPr>
          <w:rFonts w:ascii="Times New Roman" w:hAnsi="Times New Roman" w:cs="Times New Roman"/>
          <w:color w:val="auto"/>
          <w:sz w:val="28"/>
        </w:rPr>
        <w:t xml:space="preserve"> </w:t>
      </w:r>
      <w:r w:rsidR="0005228E" w:rsidRPr="008F0C4C">
        <w:rPr>
          <w:rFonts w:ascii="Times New Roman" w:hAnsi="Times New Roman" w:cs="Times New Roman"/>
          <w:color w:val="auto"/>
          <w:sz w:val="28"/>
        </w:rPr>
        <w:t xml:space="preserve">Указание критериев выбора </w:t>
      </w:r>
      <w:r w:rsidR="004449B4" w:rsidRPr="008F0C4C">
        <w:rPr>
          <w:rFonts w:ascii="Times New Roman" w:hAnsi="Times New Roman" w:cs="Times New Roman"/>
          <w:color w:val="auto"/>
          <w:sz w:val="28"/>
        </w:rPr>
        <w:t>высок</w:t>
      </w:r>
      <w:r w:rsidR="0005228E" w:rsidRPr="008F0C4C">
        <w:rPr>
          <w:rFonts w:ascii="Times New Roman" w:hAnsi="Times New Roman" w:cs="Times New Roman"/>
          <w:color w:val="auto"/>
          <w:sz w:val="28"/>
        </w:rPr>
        <w:t>ой</w:t>
      </w:r>
      <w:r w:rsidR="004449B4" w:rsidRPr="008F0C4C">
        <w:rPr>
          <w:rFonts w:ascii="Times New Roman" w:hAnsi="Times New Roman" w:cs="Times New Roman"/>
          <w:color w:val="auto"/>
          <w:sz w:val="28"/>
        </w:rPr>
        <w:t xml:space="preserve"> степен</w:t>
      </w:r>
      <w:r w:rsidR="0005228E" w:rsidRPr="008F0C4C">
        <w:rPr>
          <w:rFonts w:ascii="Times New Roman" w:hAnsi="Times New Roman" w:cs="Times New Roman"/>
          <w:color w:val="auto"/>
          <w:sz w:val="28"/>
        </w:rPr>
        <w:t>и</w:t>
      </w:r>
      <w:r w:rsidR="004449B4" w:rsidRPr="008F0C4C">
        <w:rPr>
          <w:rFonts w:ascii="Times New Roman" w:hAnsi="Times New Roman" w:cs="Times New Roman"/>
          <w:color w:val="auto"/>
          <w:sz w:val="28"/>
        </w:rPr>
        <w:t xml:space="preserve"> регулирующего воздействия проекта акта</w:t>
      </w:r>
      <w:r w:rsidR="0005228E" w:rsidRPr="001760DD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413"/>
        <w:gridCol w:w="7082"/>
        <w:gridCol w:w="1700"/>
      </w:tblGrid>
      <w:tr w:rsidR="00AF3BBB" w:rsidRPr="008F0C4C" w14:paraId="44FF617E" w14:textId="77777777" w:rsidTr="00E63DD0">
        <w:tc>
          <w:tcPr>
            <w:tcW w:w="1413" w:type="dxa"/>
          </w:tcPr>
          <w:p w14:paraId="6C42D6F3" w14:textId="33345A10" w:rsidR="00AF3BBB" w:rsidRPr="008F0C4C" w:rsidRDefault="004449B4" w:rsidP="002C6AA6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Наличие в проекте акта ОТ</w:t>
            </w:r>
          </w:p>
        </w:tc>
        <w:tc>
          <w:tcPr>
            <w:tcW w:w="7087" w:type="dxa"/>
          </w:tcPr>
          <w:p w14:paraId="5B3D0F01" w14:textId="77777777" w:rsidR="00AF3BBB" w:rsidRPr="008F0C4C" w:rsidRDefault="00AF3BBB" w:rsidP="002C6AA6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Критерий</w:t>
            </w:r>
          </w:p>
        </w:tc>
        <w:tc>
          <w:tcPr>
            <w:tcW w:w="1701" w:type="dxa"/>
          </w:tcPr>
          <w:p w14:paraId="50757467" w14:textId="77777777" w:rsidR="00AF3BBB" w:rsidRPr="008F0C4C" w:rsidRDefault="00AF3BBB" w:rsidP="002C6AA6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Поле для выбора ответа</w:t>
            </w:r>
          </w:p>
        </w:tc>
      </w:tr>
      <w:tr w:rsidR="00AF3BBB" w:rsidRPr="008F0C4C" w14:paraId="70358ACB" w14:textId="77777777" w:rsidTr="00FC7958">
        <w:trPr>
          <w:trHeight w:val="1200"/>
        </w:trPr>
        <w:tc>
          <w:tcPr>
            <w:tcW w:w="1413" w:type="dxa"/>
            <w:vMerge w:val="restart"/>
          </w:tcPr>
          <w:p w14:paraId="144C02F5" w14:textId="77777777" w:rsidR="00AF3BBB" w:rsidRPr="008F0C4C" w:rsidRDefault="004449B4" w:rsidP="00F82537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t>Есть</w:t>
            </w:r>
          </w:p>
        </w:tc>
        <w:tc>
          <w:tcPr>
            <w:tcW w:w="7087" w:type="dxa"/>
          </w:tcPr>
          <w:p w14:paraId="431A1EDC" w14:textId="77777777" w:rsidR="00AF3BBB" w:rsidRPr="008F0C4C" w:rsidRDefault="00AF3BBB" w:rsidP="00F82537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Затраты субъектов регулирования на соблюдение</w:t>
            </w:r>
            <w:r w:rsidR="0085679D" w:rsidRPr="008F0C4C">
              <w:rPr>
                <w:szCs w:val="24"/>
              </w:rPr>
              <w:t xml:space="preserve"> обязательных требований</w:t>
            </w:r>
            <w:r w:rsidRPr="008F0C4C">
              <w:rPr>
                <w:szCs w:val="24"/>
              </w:rPr>
              <w:t xml:space="preserve"> за 6 лет с предполагаемой даты вступления в силу проекта акта составят более 3 млрд руб</w:t>
            </w:r>
            <w:r w:rsidR="004012BA" w:rsidRPr="008F0C4C">
              <w:rPr>
                <w:szCs w:val="24"/>
              </w:rPr>
              <w:t>лей</w:t>
            </w:r>
          </w:p>
          <w:p w14:paraId="5C1EBE0E" w14:textId="3C3484EF" w:rsidR="00BB071F" w:rsidRPr="008F0C4C" w:rsidRDefault="001760DD" w:rsidP="004C44E0">
            <w:pPr>
              <w:spacing w:before="120" w:after="120"/>
              <w:rPr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 xml:space="preserve">(в соответствии с расчетом в </w:t>
            </w:r>
            <w:r w:rsidRPr="000325B2">
              <w:rPr>
                <w:i/>
                <w:iCs/>
                <w:color w:val="808080" w:themeColor="background1" w:themeShade="80"/>
                <w:szCs w:val="24"/>
              </w:rPr>
              <w:t>разделе 4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отчета)</w:t>
            </w:r>
          </w:p>
        </w:tc>
        <w:tc>
          <w:tcPr>
            <w:tcW w:w="1701" w:type="dxa"/>
            <w:vAlign w:val="center"/>
          </w:tcPr>
          <w:p w14:paraId="226DFAA7" w14:textId="204ED975" w:rsidR="00AF3BBB" w:rsidRPr="001760DD" w:rsidRDefault="000511DB" w:rsidP="00FC7958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sz w:val="28"/>
                <w:szCs w:val="28"/>
              </w:rPr>
              <w:t>да</w:t>
            </w:r>
            <w:r w:rsidR="00207E4F">
              <w:rPr>
                <w:sz w:val="28"/>
                <w:szCs w:val="28"/>
              </w:rPr>
              <w:t xml:space="preserve"> </w:t>
            </w:r>
          </w:p>
        </w:tc>
      </w:tr>
      <w:tr w:rsidR="00AF3BBB" w:rsidRPr="008F0C4C" w14:paraId="5F3F7769" w14:textId="77777777" w:rsidTr="00FC7958">
        <w:trPr>
          <w:trHeight w:val="828"/>
        </w:trPr>
        <w:tc>
          <w:tcPr>
            <w:tcW w:w="1413" w:type="dxa"/>
            <w:vMerge/>
          </w:tcPr>
          <w:p w14:paraId="511A7B71" w14:textId="77777777" w:rsidR="00AF3BBB" w:rsidRPr="008F0C4C" w:rsidRDefault="00AF3BBB" w:rsidP="00F82537">
            <w:pPr>
              <w:spacing w:before="120" w:after="120"/>
              <w:rPr>
                <w:szCs w:val="24"/>
              </w:rPr>
            </w:pPr>
          </w:p>
        </w:tc>
        <w:tc>
          <w:tcPr>
            <w:tcW w:w="7087" w:type="dxa"/>
          </w:tcPr>
          <w:p w14:paraId="7FFE74E4" w14:textId="77777777" w:rsidR="00F90F1F" w:rsidRPr="008F0C4C" w:rsidRDefault="00AF3BBB" w:rsidP="00D9156F">
            <w:pPr>
              <w:spacing w:before="120" w:after="120"/>
              <w:rPr>
                <w:rStyle w:val="a6"/>
                <w:i w:val="0"/>
                <w:iCs w:val="0"/>
                <w:color w:val="auto"/>
                <w:szCs w:val="24"/>
              </w:rPr>
            </w:pPr>
            <w:r w:rsidRPr="008F0C4C">
              <w:rPr>
                <w:szCs w:val="24"/>
              </w:rPr>
              <w:t xml:space="preserve">Проект акта относится к сфере общественных отношений, включенной в план проведения оценки применения </w:t>
            </w:r>
            <w:r w:rsidR="00D9156F" w:rsidRPr="008F0C4C">
              <w:rPr>
                <w:szCs w:val="24"/>
              </w:rPr>
              <w:t>обязательных требований</w:t>
            </w:r>
            <w:r w:rsidRPr="008F0C4C">
              <w:rPr>
                <w:szCs w:val="24"/>
              </w:rPr>
              <w:t xml:space="preserve"> в соответствующем году</w:t>
            </w:r>
          </w:p>
        </w:tc>
        <w:tc>
          <w:tcPr>
            <w:tcW w:w="1701" w:type="dxa"/>
            <w:vAlign w:val="center"/>
          </w:tcPr>
          <w:p w14:paraId="5FD73CAC" w14:textId="50F5D2F9" w:rsidR="00AF3BBB" w:rsidRPr="001760DD" w:rsidRDefault="00207E4F" w:rsidP="00FC7958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11DB">
              <w:rPr>
                <w:sz w:val="28"/>
                <w:szCs w:val="28"/>
              </w:rPr>
              <w:t>да</w:t>
            </w:r>
          </w:p>
        </w:tc>
      </w:tr>
      <w:tr w:rsidR="00AF3BBB" w:rsidRPr="008F0C4C" w14:paraId="388DA612" w14:textId="77777777" w:rsidTr="00FC7958">
        <w:trPr>
          <w:trHeight w:val="558"/>
        </w:trPr>
        <w:tc>
          <w:tcPr>
            <w:tcW w:w="1413" w:type="dxa"/>
            <w:vMerge/>
          </w:tcPr>
          <w:p w14:paraId="20D4EAB0" w14:textId="77777777" w:rsidR="00AF3BBB" w:rsidRPr="008F0C4C" w:rsidRDefault="00AF3BBB" w:rsidP="00F82537">
            <w:pPr>
              <w:spacing w:before="120" w:after="120"/>
              <w:rPr>
                <w:szCs w:val="24"/>
              </w:rPr>
            </w:pPr>
          </w:p>
        </w:tc>
        <w:tc>
          <w:tcPr>
            <w:tcW w:w="7087" w:type="dxa"/>
          </w:tcPr>
          <w:p w14:paraId="233C18DD" w14:textId="7A6FF851" w:rsidR="00AF3BBB" w:rsidRPr="008F0C4C" w:rsidRDefault="00AF3BBB" w:rsidP="00F82537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Оценка затрат исходя из низкой степени регулирующего воздействия не была согласована рабочей группой по сферам деятельности федеральных органов исполнительной власти при подкомиссии Правительственной комиссии по проведению административной реформы</w:t>
            </w:r>
            <w:r w:rsidR="00DD619E" w:rsidRPr="008F0C4C">
              <w:rPr>
                <w:szCs w:val="24"/>
              </w:rPr>
              <w:t xml:space="preserve"> и</w:t>
            </w:r>
            <w:r w:rsidR="00E36B64">
              <w:rPr>
                <w:szCs w:val="24"/>
              </w:rPr>
              <w:t xml:space="preserve"> </w:t>
            </w:r>
            <w:r w:rsidR="00DD619E" w:rsidRPr="008F0C4C">
              <w:rPr>
                <w:szCs w:val="24"/>
              </w:rPr>
              <w:t>(или)</w:t>
            </w:r>
            <w:r w:rsidRPr="008F0C4C">
              <w:rPr>
                <w:szCs w:val="24"/>
              </w:rPr>
              <w:t xml:space="preserve"> Министерством экономического развития Российской Федерации</w:t>
            </w:r>
          </w:p>
        </w:tc>
        <w:tc>
          <w:tcPr>
            <w:tcW w:w="1701" w:type="dxa"/>
            <w:vAlign w:val="center"/>
          </w:tcPr>
          <w:p w14:paraId="53928F3B" w14:textId="4338ED53" w:rsidR="00AF3BBB" w:rsidRPr="001760DD" w:rsidRDefault="000511DB" w:rsidP="00FC7958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sz w:val="28"/>
                <w:szCs w:val="28"/>
              </w:rPr>
              <w:t>нет</w:t>
            </w:r>
            <w:r w:rsidR="00207E4F">
              <w:rPr>
                <w:sz w:val="28"/>
                <w:szCs w:val="28"/>
              </w:rPr>
              <w:t xml:space="preserve"> </w:t>
            </w:r>
          </w:p>
        </w:tc>
      </w:tr>
      <w:tr w:rsidR="00AF3BBB" w:rsidRPr="008F0C4C" w14:paraId="23E3C6B4" w14:textId="77777777" w:rsidTr="00FC7958">
        <w:tc>
          <w:tcPr>
            <w:tcW w:w="1413" w:type="dxa"/>
            <w:shd w:val="clear" w:color="auto" w:fill="auto"/>
          </w:tcPr>
          <w:p w14:paraId="2D28E000" w14:textId="77777777" w:rsidR="00AF3BBB" w:rsidRPr="008F0C4C" w:rsidRDefault="004449B4" w:rsidP="00767447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t>Нет</w:t>
            </w:r>
          </w:p>
        </w:tc>
        <w:tc>
          <w:tcPr>
            <w:tcW w:w="7087" w:type="dxa"/>
            <w:shd w:val="clear" w:color="auto" w:fill="auto"/>
          </w:tcPr>
          <w:p w14:paraId="14262337" w14:textId="02356458" w:rsidR="00AF3BBB" w:rsidRPr="008F0C4C" w:rsidRDefault="00AF3BBB" w:rsidP="00767447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 xml:space="preserve">Проект акта устанавливает либо способствует установлению ранее не предусмотренных </w:t>
            </w:r>
            <w:r w:rsidR="00E733AA" w:rsidRPr="008F0C4C">
              <w:rPr>
                <w:szCs w:val="24"/>
              </w:rPr>
              <w:t>нормативными правовыми актами</w:t>
            </w:r>
            <w:r w:rsidRPr="008F0C4C">
              <w:rPr>
                <w:szCs w:val="24"/>
              </w:rPr>
              <w:t xml:space="preserve"> Российской Федерации обязанностей, запретов и ограничений для субъектов регулирования, приводит к возникновению ранее не предусмотренных</w:t>
            </w:r>
            <w:r w:rsidR="00E733AA" w:rsidRPr="008F0C4C">
              <w:rPr>
                <w:szCs w:val="24"/>
              </w:rPr>
              <w:t xml:space="preserve"> нормативными правовыми актами</w:t>
            </w:r>
            <w:r w:rsidRPr="008F0C4C">
              <w:rPr>
                <w:szCs w:val="24"/>
              </w:rPr>
              <w:t xml:space="preserve"> Российской Федерации расходов субъектов регулирования, устанавливает ранее не предусмотренные </w:t>
            </w:r>
            <w:r w:rsidR="00E733AA" w:rsidRPr="008F0C4C">
              <w:rPr>
                <w:szCs w:val="24"/>
              </w:rPr>
              <w:t xml:space="preserve">нормативными правовыми актами </w:t>
            </w:r>
            <w:r w:rsidRPr="008F0C4C">
              <w:rPr>
                <w:szCs w:val="24"/>
              </w:rPr>
              <w:t>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к осуществлению полномочий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21A5D6" w14:textId="2B011187" w:rsidR="00AF3BBB" w:rsidRPr="001760DD" w:rsidRDefault="00207E4F" w:rsidP="00FC7958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745CC22B" w14:textId="2C495427" w:rsidR="000F71D2" w:rsidRPr="00B76AB2" w:rsidRDefault="000F4AD8" w:rsidP="00EF392C">
      <w:pPr>
        <w:keepNext/>
        <w:keepLines/>
        <w:spacing w:before="120" w:after="120" w:line="360" w:lineRule="auto"/>
        <w:jc w:val="both"/>
        <w:outlineLvl w:val="2"/>
        <w:rPr>
          <w:rFonts w:eastAsiaTheme="majorEastAsia"/>
          <w:sz w:val="28"/>
          <w:szCs w:val="28"/>
        </w:rPr>
      </w:pPr>
      <w:r w:rsidRPr="00B76AB2">
        <w:rPr>
          <w:rFonts w:eastAsiaTheme="majorEastAsia"/>
          <w:sz w:val="28"/>
          <w:szCs w:val="28"/>
        </w:rPr>
        <w:t>3</w:t>
      </w:r>
      <w:r w:rsidR="000F71D2" w:rsidRPr="00B76AB2">
        <w:rPr>
          <w:rFonts w:eastAsiaTheme="majorEastAsia"/>
          <w:sz w:val="28"/>
          <w:szCs w:val="28"/>
        </w:rPr>
        <w:t>.</w:t>
      </w:r>
      <w:r w:rsidR="00981D0C" w:rsidRPr="00B76AB2">
        <w:rPr>
          <w:rFonts w:eastAsiaTheme="majorEastAsia"/>
          <w:sz w:val="28"/>
          <w:szCs w:val="28"/>
        </w:rPr>
        <w:t>4</w:t>
      </w:r>
      <w:r w:rsidR="001A7ADD">
        <w:rPr>
          <w:rFonts w:eastAsiaTheme="majorEastAsia"/>
          <w:sz w:val="28"/>
          <w:szCs w:val="28"/>
        </w:rPr>
        <w:t>.</w:t>
      </w:r>
      <w:r w:rsidR="000F71D2" w:rsidRPr="00B76AB2">
        <w:rPr>
          <w:rFonts w:eastAsiaTheme="majorEastAsia"/>
          <w:sz w:val="28"/>
          <w:szCs w:val="28"/>
        </w:rPr>
        <w:t xml:space="preserve"> Оценка соблюдения принципов и условий установления обязательных требований</w:t>
      </w:r>
      <w:r w:rsidR="0062632F" w:rsidRPr="00B76AB2">
        <w:rPr>
          <w:rFonts w:eastAsiaTheme="majorEastAsia"/>
          <w:sz w:val="28"/>
          <w:szCs w:val="28"/>
        </w:rPr>
        <w:t xml:space="preserve"> (при наличии</w:t>
      </w:r>
      <w:r w:rsidR="001760DD" w:rsidRPr="00B76AB2">
        <w:rPr>
          <w:rFonts w:eastAsiaTheme="majorEastAsia"/>
          <w:sz w:val="28"/>
          <w:szCs w:val="28"/>
        </w:rPr>
        <w:t>):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8074"/>
        <w:gridCol w:w="2121"/>
      </w:tblGrid>
      <w:tr w:rsidR="000F71D2" w:rsidRPr="00C66392" w14:paraId="7C5911EA" w14:textId="77777777" w:rsidTr="00FC7958">
        <w:tc>
          <w:tcPr>
            <w:tcW w:w="8079" w:type="dxa"/>
          </w:tcPr>
          <w:p w14:paraId="2591F305" w14:textId="77777777" w:rsidR="000F71D2" w:rsidRPr="00C66392" w:rsidRDefault="000F71D2" w:rsidP="006D2AF7">
            <w:pPr>
              <w:spacing w:before="120" w:after="120"/>
              <w:rPr>
                <w:szCs w:val="24"/>
              </w:rPr>
            </w:pPr>
            <w:r w:rsidRPr="00C66392">
              <w:rPr>
                <w:szCs w:val="24"/>
              </w:rPr>
              <w:t>Законность</w:t>
            </w:r>
          </w:p>
        </w:tc>
        <w:tc>
          <w:tcPr>
            <w:tcW w:w="2122" w:type="dxa"/>
            <w:vAlign w:val="center"/>
          </w:tcPr>
          <w:p w14:paraId="6B24C2FB" w14:textId="5C41F75E" w:rsidR="000F71D2" w:rsidRPr="001760DD" w:rsidRDefault="00207E4F" w:rsidP="00FC7958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11DB">
              <w:rPr>
                <w:sz w:val="28"/>
                <w:szCs w:val="28"/>
              </w:rPr>
              <w:t xml:space="preserve">Да </w:t>
            </w:r>
          </w:p>
        </w:tc>
      </w:tr>
      <w:tr w:rsidR="000F71D2" w:rsidRPr="00C66392" w14:paraId="3495DD63" w14:textId="77777777" w:rsidTr="00FC7958">
        <w:tc>
          <w:tcPr>
            <w:tcW w:w="8079" w:type="dxa"/>
          </w:tcPr>
          <w:p w14:paraId="00112C3B" w14:textId="77777777" w:rsidR="000F71D2" w:rsidRPr="00C66392" w:rsidRDefault="000F71D2" w:rsidP="000F71D2">
            <w:pPr>
              <w:spacing w:before="120" w:after="120"/>
              <w:rPr>
                <w:szCs w:val="24"/>
              </w:rPr>
            </w:pPr>
            <w:r w:rsidRPr="00C66392">
              <w:rPr>
                <w:szCs w:val="24"/>
              </w:rPr>
              <w:t xml:space="preserve">Обоснованность </w:t>
            </w:r>
          </w:p>
        </w:tc>
        <w:tc>
          <w:tcPr>
            <w:tcW w:w="2122" w:type="dxa"/>
            <w:vAlign w:val="center"/>
          </w:tcPr>
          <w:p w14:paraId="2DDA8E67" w14:textId="191D0783" w:rsidR="000F71D2" w:rsidRPr="001760DD" w:rsidRDefault="00207E4F" w:rsidP="00FC7958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11DB">
              <w:rPr>
                <w:sz w:val="28"/>
                <w:szCs w:val="28"/>
              </w:rPr>
              <w:t xml:space="preserve">Да </w:t>
            </w:r>
          </w:p>
        </w:tc>
      </w:tr>
      <w:tr w:rsidR="000F71D2" w:rsidRPr="00C66392" w14:paraId="22879B13" w14:textId="77777777" w:rsidTr="00FC7958">
        <w:tc>
          <w:tcPr>
            <w:tcW w:w="8079" w:type="dxa"/>
          </w:tcPr>
          <w:p w14:paraId="745AE984" w14:textId="77777777" w:rsidR="000F71D2" w:rsidRPr="00C66392" w:rsidRDefault="000F71D2" w:rsidP="006D2AF7">
            <w:pPr>
              <w:spacing w:before="120" w:after="120"/>
              <w:rPr>
                <w:szCs w:val="24"/>
              </w:rPr>
            </w:pPr>
            <w:r w:rsidRPr="00C66392">
              <w:rPr>
                <w:szCs w:val="24"/>
              </w:rPr>
              <w:t>Правовая определенность и системность</w:t>
            </w:r>
          </w:p>
        </w:tc>
        <w:tc>
          <w:tcPr>
            <w:tcW w:w="2122" w:type="dxa"/>
            <w:vAlign w:val="center"/>
          </w:tcPr>
          <w:p w14:paraId="5EBD62E4" w14:textId="6A9921C7" w:rsidR="000F71D2" w:rsidRPr="001760DD" w:rsidRDefault="000511DB" w:rsidP="00FC7958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sz w:val="28"/>
                <w:szCs w:val="28"/>
              </w:rPr>
              <w:t xml:space="preserve">Да </w:t>
            </w:r>
            <w:r w:rsidR="00207E4F">
              <w:rPr>
                <w:sz w:val="28"/>
                <w:szCs w:val="28"/>
              </w:rPr>
              <w:t xml:space="preserve"> </w:t>
            </w:r>
          </w:p>
        </w:tc>
      </w:tr>
      <w:tr w:rsidR="000F71D2" w:rsidRPr="00C66392" w14:paraId="236AE336" w14:textId="77777777" w:rsidTr="00FC7958">
        <w:tc>
          <w:tcPr>
            <w:tcW w:w="8079" w:type="dxa"/>
          </w:tcPr>
          <w:p w14:paraId="4754DE00" w14:textId="77777777" w:rsidR="000F71D2" w:rsidRPr="00C66392" w:rsidRDefault="000F71D2" w:rsidP="006D2AF7">
            <w:pPr>
              <w:spacing w:before="120" w:after="120"/>
              <w:rPr>
                <w:szCs w:val="24"/>
              </w:rPr>
            </w:pPr>
            <w:r w:rsidRPr="00C66392">
              <w:rPr>
                <w:szCs w:val="24"/>
              </w:rPr>
              <w:t>Открытость и предсказуемость</w:t>
            </w:r>
          </w:p>
        </w:tc>
        <w:tc>
          <w:tcPr>
            <w:tcW w:w="2122" w:type="dxa"/>
            <w:vAlign w:val="center"/>
          </w:tcPr>
          <w:p w14:paraId="1DD58563" w14:textId="113DDF5E" w:rsidR="000F71D2" w:rsidRPr="001760DD" w:rsidRDefault="000511DB" w:rsidP="00FC7958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sz w:val="28"/>
                <w:szCs w:val="28"/>
              </w:rPr>
              <w:t xml:space="preserve">Да </w:t>
            </w:r>
            <w:r w:rsidR="00207E4F">
              <w:rPr>
                <w:sz w:val="28"/>
                <w:szCs w:val="28"/>
              </w:rPr>
              <w:t xml:space="preserve"> </w:t>
            </w:r>
          </w:p>
        </w:tc>
      </w:tr>
      <w:tr w:rsidR="000F71D2" w:rsidRPr="00C66392" w14:paraId="5AEF6F88" w14:textId="77777777" w:rsidTr="00FC7958">
        <w:tc>
          <w:tcPr>
            <w:tcW w:w="8079" w:type="dxa"/>
          </w:tcPr>
          <w:p w14:paraId="569B4397" w14:textId="77777777" w:rsidR="000F71D2" w:rsidRPr="00C66392" w:rsidRDefault="000F71D2" w:rsidP="000F71D2">
            <w:pPr>
              <w:spacing w:before="120" w:after="120"/>
              <w:rPr>
                <w:szCs w:val="24"/>
              </w:rPr>
            </w:pPr>
            <w:r w:rsidRPr="00C66392">
              <w:rPr>
                <w:szCs w:val="24"/>
              </w:rPr>
              <w:lastRenderedPageBreak/>
              <w:t xml:space="preserve">Исполнимость </w:t>
            </w:r>
          </w:p>
        </w:tc>
        <w:tc>
          <w:tcPr>
            <w:tcW w:w="2122" w:type="dxa"/>
            <w:vAlign w:val="center"/>
          </w:tcPr>
          <w:p w14:paraId="1D7CE1CE" w14:textId="154A7179" w:rsidR="000F71D2" w:rsidRPr="001760DD" w:rsidRDefault="000511DB" w:rsidP="00FC7958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sz w:val="28"/>
                <w:szCs w:val="28"/>
              </w:rPr>
              <w:t xml:space="preserve">Да </w:t>
            </w:r>
            <w:r w:rsidR="00207E4F">
              <w:rPr>
                <w:sz w:val="28"/>
                <w:szCs w:val="28"/>
              </w:rPr>
              <w:t xml:space="preserve"> </w:t>
            </w:r>
          </w:p>
        </w:tc>
      </w:tr>
      <w:tr w:rsidR="00116CF6" w:rsidRPr="00C66392" w14:paraId="3BEEFF5A" w14:textId="77777777" w:rsidTr="00FC7958">
        <w:tc>
          <w:tcPr>
            <w:tcW w:w="8079" w:type="dxa"/>
          </w:tcPr>
          <w:p w14:paraId="2E968A20" w14:textId="77777777" w:rsidR="00116CF6" w:rsidRPr="00C66392" w:rsidRDefault="00116CF6" w:rsidP="00116CF6">
            <w:pPr>
              <w:spacing w:before="120" w:after="120"/>
              <w:rPr>
                <w:szCs w:val="24"/>
              </w:rPr>
            </w:pPr>
            <w:r w:rsidRPr="00C66392">
              <w:rPr>
                <w:szCs w:val="24"/>
              </w:rPr>
              <w:t>Условия установления обязательных требований</w:t>
            </w:r>
          </w:p>
        </w:tc>
        <w:tc>
          <w:tcPr>
            <w:tcW w:w="2122" w:type="dxa"/>
            <w:vAlign w:val="center"/>
          </w:tcPr>
          <w:p w14:paraId="603DBFAB" w14:textId="0B05D44C" w:rsidR="00116CF6" w:rsidRPr="001760DD" w:rsidRDefault="000511DB" w:rsidP="00FC7958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sz w:val="28"/>
                <w:szCs w:val="28"/>
              </w:rPr>
              <w:t>нет</w:t>
            </w:r>
            <w:r w:rsidR="00207E4F">
              <w:rPr>
                <w:sz w:val="28"/>
                <w:szCs w:val="28"/>
              </w:rPr>
              <w:t xml:space="preserve"> </w:t>
            </w:r>
          </w:p>
        </w:tc>
      </w:tr>
    </w:tbl>
    <w:p w14:paraId="5AC6FFAD" w14:textId="77777777" w:rsidR="000F71D2" w:rsidRPr="00C66392" w:rsidRDefault="000F71D2" w:rsidP="000F71D2">
      <w:pPr>
        <w:keepNext/>
        <w:keepLines/>
        <w:spacing w:before="120" w:after="120"/>
        <w:outlineLvl w:val="2"/>
        <w:rPr>
          <w:rFonts w:eastAsiaTheme="majorEastAsia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0F71D2" w:rsidRPr="00C66392" w14:paraId="2F0D897A" w14:textId="77777777" w:rsidTr="00E63DD0">
        <w:tc>
          <w:tcPr>
            <w:tcW w:w="10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4B83D7" w14:textId="1B634EA8" w:rsidR="000F71D2" w:rsidRPr="001760DD" w:rsidRDefault="00207E4F" w:rsidP="001760D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55FD3E7" w14:textId="77777777" w:rsidR="000F71D2" w:rsidRPr="00BB171E" w:rsidRDefault="000F71D2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385122CE" w14:textId="0C8412C6" w:rsidR="00BB071F" w:rsidRPr="00B76AB2" w:rsidRDefault="000F4AD8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2" w:name="_3._Описание_проблемы,"/>
      <w:bookmarkStart w:id="3" w:name="_2.3_Новые_(изменяемые)"/>
      <w:bookmarkStart w:id="4" w:name="_3.3_Новые_(изменяемые)"/>
      <w:bookmarkStart w:id="5" w:name="_3.5_Новые_(изменяемые)"/>
      <w:bookmarkStart w:id="6" w:name="_3.5._Новые_(изменяемые)"/>
      <w:bookmarkStart w:id="7" w:name="_Ref133596632"/>
      <w:bookmarkEnd w:id="2"/>
      <w:bookmarkEnd w:id="3"/>
      <w:bookmarkEnd w:id="4"/>
      <w:bookmarkEnd w:id="5"/>
      <w:bookmarkEnd w:id="6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BB071F" w:rsidRPr="00B76AB2">
        <w:rPr>
          <w:rFonts w:ascii="Times New Roman" w:hAnsi="Times New Roman" w:cs="Times New Roman"/>
          <w:color w:val="auto"/>
          <w:sz w:val="28"/>
        </w:rPr>
        <w:t>.</w:t>
      </w:r>
      <w:r w:rsidR="00981D0C" w:rsidRPr="00B76AB2">
        <w:rPr>
          <w:rFonts w:ascii="Times New Roman" w:hAnsi="Times New Roman" w:cs="Times New Roman"/>
          <w:color w:val="auto"/>
          <w:sz w:val="28"/>
        </w:rPr>
        <w:t>5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BB071F" w:rsidRPr="00B76AB2">
        <w:rPr>
          <w:rFonts w:ascii="Times New Roman" w:hAnsi="Times New Roman" w:cs="Times New Roman"/>
          <w:color w:val="auto"/>
          <w:sz w:val="28"/>
        </w:rPr>
        <w:t xml:space="preserve"> Новые (изменяемые) </w:t>
      </w:r>
      <w:r w:rsidR="00F16D1E" w:rsidRPr="00B76AB2">
        <w:rPr>
          <w:rFonts w:ascii="Times New Roman" w:hAnsi="Times New Roman" w:cs="Times New Roman"/>
          <w:color w:val="auto"/>
          <w:sz w:val="28"/>
        </w:rPr>
        <w:t>обязательные требования</w:t>
      </w:r>
      <w:r w:rsidR="00BB071F" w:rsidRPr="00B76AB2">
        <w:rPr>
          <w:rFonts w:ascii="Times New Roman" w:hAnsi="Times New Roman" w:cs="Times New Roman"/>
          <w:color w:val="auto"/>
          <w:sz w:val="28"/>
        </w:rPr>
        <w:t>, иные обязанности или ограничения, преимущества для субъектов</w:t>
      </w:r>
      <w:r w:rsidR="001B031B" w:rsidRPr="00B76AB2">
        <w:rPr>
          <w:rFonts w:ascii="Times New Roman" w:hAnsi="Times New Roman" w:cs="Times New Roman"/>
          <w:color w:val="auto"/>
          <w:sz w:val="28"/>
        </w:rPr>
        <w:t xml:space="preserve"> регулирования</w:t>
      </w:r>
      <w:r w:rsidR="00BB071F" w:rsidRPr="00B76AB2">
        <w:rPr>
          <w:rFonts w:ascii="Times New Roman" w:hAnsi="Times New Roman" w:cs="Times New Roman"/>
          <w:color w:val="auto"/>
          <w:sz w:val="28"/>
        </w:rPr>
        <w:t xml:space="preserve">, информация об отмене </w:t>
      </w:r>
      <w:r w:rsidR="003646F5" w:rsidRPr="00B76AB2">
        <w:rPr>
          <w:rFonts w:ascii="Times New Roman" w:hAnsi="Times New Roman" w:cs="Times New Roman"/>
          <w:color w:val="auto"/>
          <w:sz w:val="28"/>
        </w:rPr>
        <w:t>требований</w:t>
      </w:r>
      <w:r w:rsidR="00BB071F" w:rsidRPr="00B76AB2">
        <w:rPr>
          <w:rFonts w:ascii="Times New Roman" w:hAnsi="Times New Roman" w:cs="Times New Roman"/>
          <w:color w:val="auto"/>
          <w:sz w:val="28"/>
        </w:rPr>
        <w:t>, иных обязанностей или ограничений для субъектов</w:t>
      </w:r>
      <w:r w:rsidR="001B031B" w:rsidRPr="00B76AB2">
        <w:rPr>
          <w:rFonts w:ascii="Times New Roman" w:hAnsi="Times New Roman" w:cs="Times New Roman"/>
          <w:color w:val="auto"/>
          <w:sz w:val="28"/>
        </w:rPr>
        <w:t xml:space="preserve"> регулирования</w:t>
      </w:r>
      <w:r w:rsidR="00B15881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1BB1032B" w14:textId="77777777" w:rsidR="00BB071F" w:rsidRPr="00C66392" w:rsidRDefault="00BB071F" w:rsidP="00BB071F">
      <w:pPr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071F" w:rsidRPr="00C66392" w14:paraId="73C95056" w14:textId="77777777" w:rsidTr="00E63DD0">
        <w:tc>
          <w:tcPr>
            <w:tcW w:w="10201" w:type="dxa"/>
          </w:tcPr>
          <w:p w14:paraId="54041E81" w14:textId="57167CE5" w:rsidR="000511DB" w:rsidRPr="0074760D" w:rsidRDefault="000511DB" w:rsidP="00083213">
            <w:pPr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F3"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Контейнерные площадки и специальные площадки, расположенные на территории производственных объектов, доступ населения к которым ограничен, </w:t>
            </w: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допускается не ограждать;</w:t>
            </w:r>
          </w:p>
          <w:p w14:paraId="168D22A8" w14:textId="0007EE2B" w:rsidR="000511DB" w:rsidRPr="0074760D" w:rsidRDefault="000511DB" w:rsidP="00083213">
            <w:pPr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Количество мусоросборников и бункеров на контейнерных площадках и специальных площадках, расположенных на территории производственных объектов, доступ населения к которым ограничен, определяется хозяйствующими субъектами;</w:t>
            </w:r>
          </w:p>
          <w:p w14:paraId="2211E97F" w14:textId="303C7460" w:rsidR="0030597A" w:rsidRPr="0074760D" w:rsidRDefault="0030597A" w:rsidP="00083213">
            <w:pPr>
              <w:widowControl w:val="0"/>
              <w:autoSpaceDE w:val="0"/>
              <w:autoSpaceDN w:val="0"/>
              <w:adjustRightInd w:val="0"/>
              <w:snapToGrid w:val="0"/>
              <w:ind w:firstLine="30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 срок временного накопления ТКО на контейнерных площадках, расположенных на территории производственных объектов, доступ населения к которым ограничен, не может превышать 10 суток с момента образования;</w:t>
            </w:r>
          </w:p>
          <w:p w14:paraId="4B4887B1" w14:textId="3D36CE33" w:rsidR="000511DB" w:rsidRPr="0074760D" w:rsidRDefault="0030597A" w:rsidP="00083213">
            <w:pPr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Временное накопление КГО на специальных площадках, расположенных на территории производственных объектов, доступ населения к которым ограничен, допускается до момента формирования транспортной партии при условии исключения их смешения и не должно превышать 11 месяцев.</w:t>
            </w:r>
          </w:p>
          <w:p w14:paraId="4A3BBA9A" w14:textId="77777777" w:rsidR="0030597A" w:rsidRPr="0074760D" w:rsidRDefault="0030597A" w:rsidP="00083213">
            <w:pPr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90595" w14:textId="3C59D431" w:rsidR="000511DB" w:rsidRPr="0074760D" w:rsidRDefault="00581F24" w:rsidP="00083213">
            <w:pPr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597A"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олив и подметание проезжей части улиц и площадей с водонепроницаемым покрытием, а также на пешеходных тротуарах </w:t>
            </w:r>
            <w:proofErr w:type="gramStart"/>
            <w:r w:rsidR="0030597A" w:rsidRPr="0074760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="0030597A"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температуре воздуха более плюс 10 °C должно проводится не ежедневно, а в соответствии с региональными и муниципальными правилами по благоустройству.</w:t>
            </w:r>
          </w:p>
          <w:p w14:paraId="5A8D7BB0" w14:textId="77777777" w:rsidR="0030597A" w:rsidRPr="0074760D" w:rsidRDefault="0030597A" w:rsidP="00083213">
            <w:pPr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BCF85" w14:textId="224262C0" w:rsidR="0030597A" w:rsidRPr="0074760D" w:rsidRDefault="00581F24" w:rsidP="00083213">
            <w:pPr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Наличие у антигололедные материалов и реагентов документов, подтверждающих их безопасность, только в случае если эти антигололедные материалы и реагенты подлежат государственному санитарно-эпидемиологическому надзору (контролю) или государственной регистрации в соответствии с Единым перечнем продукции (товаров), подлежащим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утвержденным Решением Комиссии Таможенного союза от 28.05.2010 № 299 «О применении санитарных мер в Ев</w:t>
            </w:r>
            <w:r w:rsidR="00B605FD" w:rsidRPr="0074760D">
              <w:rPr>
                <w:rFonts w:ascii="Times New Roman" w:hAnsi="Times New Roman" w:cs="Times New Roman"/>
                <w:sz w:val="28"/>
                <w:szCs w:val="28"/>
              </w:rPr>
              <w:t>разийском экономическом союзе».</w:t>
            </w:r>
          </w:p>
          <w:p w14:paraId="5F323BE8" w14:textId="77777777" w:rsidR="0030597A" w:rsidRPr="0074760D" w:rsidRDefault="0030597A" w:rsidP="001760DD">
            <w:pPr>
              <w:jc w:val="both"/>
              <w:rPr>
                <w:sz w:val="28"/>
                <w:szCs w:val="28"/>
              </w:rPr>
            </w:pPr>
          </w:p>
          <w:p w14:paraId="28FF6358" w14:textId="0A1432F7" w:rsidR="0030597A" w:rsidRPr="0074760D" w:rsidRDefault="005723C6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Обязанность оборудования общественными туалетами не всех торговых объектов, а только торговых объектов (торговых центров и торговых комплексов) площадью более 400 м</w:t>
            </w:r>
            <w:r w:rsidRPr="007476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F3DDD6" w14:textId="5479DDD9" w:rsidR="005723C6" w:rsidRPr="0074760D" w:rsidRDefault="005723C6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Предусмотрена возможность размещения </w:t>
            </w:r>
            <w:r w:rsidRPr="0074760D">
              <w:rPr>
                <w:rFonts w:ascii="Times New Roman" w:hAnsi="Times New Roman"/>
                <w:bCs/>
                <w:sz w:val="28"/>
                <w:szCs w:val="28"/>
              </w:rPr>
              <w:t xml:space="preserve">колумбариев и стен скорби для захоронения урн с прахом умерших; от зданий и сооружений, имеющих в своем составе помещения для хранения тел умерших, подготовки их к похоронам, проведения церемонии прощания в непосредственной близости от </w:t>
            </w: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кладбищ.</w:t>
            </w:r>
          </w:p>
          <w:p w14:paraId="6240A14D" w14:textId="619E6838" w:rsidR="005723C6" w:rsidRPr="0074760D" w:rsidRDefault="005723C6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121FC" w14:textId="26810FC9" w:rsidR="005723C6" w:rsidRPr="0074760D" w:rsidRDefault="00FC0518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Сокращен </w:t>
            </w:r>
            <w:r w:rsidR="005723C6"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останков и </w:t>
            </w:r>
            <w:proofErr w:type="gramStart"/>
            <w:r w:rsidR="005723C6" w:rsidRPr="0074760D">
              <w:rPr>
                <w:rFonts w:ascii="Times New Roman" w:hAnsi="Times New Roman" w:cs="Times New Roman"/>
                <w:sz w:val="28"/>
                <w:szCs w:val="28"/>
              </w:rPr>
              <w:t>патолого-анатомических</w:t>
            </w:r>
            <w:proofErr w:type="gramEnd"/>
            <w:r w:rsidR="005723C6"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 отходов погребение которых осуществляется в соответствии с санитарно-эпидемиологическими требованиями по профилактике инфекционных болезней.</w:t>
            </w:r>
          </w:p>
          <w:p w14:paraId="6DFB6182" w14:textId="034BE89B" w:rsidR="005723C6" w:rsidRPr="0074760D" w:rsidRDefault="005723C6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742AD" w14:textId="5F918C94" w:rsidR="00D6709E" w:rsidRPr="0074760D" w:rsidRDefault="00D6709E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Определена территория населенного пункта в которой не допускается превышение гигиенических нормативов содержания загрязняющи</w:t>
            </w:r>
            <w:r w:rsidR="002C6E8F" w:rsidRPr="0074760D">
              <w:rPr>
                <w:rFonts w:ascii="Times New Roman" w:hAnsi="Times New Roman" w:cs="Times New Roman"/>
                <w:sz w:val="28"/>
                <w:szCs w:val="28"/>
              </w:rPr>
              <w:t>х веществ в атмосферном воздухе не более 1 ПДК, а не 0,8 ПДК.</w:t>
            </w:r>
          </w:p>
          <w:p w14:paraId="33058658" w14:textId="77777777" w:rsidR="00D6709E" w:rsidRPr="0074760D" w:rsidRDefault="00D6709E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867C9" w14:textId="00E8DABA" w:rsidR="00FC0518" w:rsidRPr="0074760D" w:rsidRDefault="00FC0518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Увеличено время уведомления </w:t>
            </w:r>
            <w:proofErr w:type="spellStart"/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ресурсоснабжающей</w:t>
            </w:r>
            <w:proofErr w:type="spellEnd"/>
            <w:r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территориального органа Роспотребнадзора о случае выявления несоответствующего результата лабораторного исследования качества питьевой воды </w:t>
            </w:r>
          </w:p>
          <w:p w14:paraId="42989BCF" w14:textId="77777777" w:rsidR="00FC0518" w:rsidRPr="0074760D" w:rsidRDefault="00FC0518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72A73" w14:textId="2EEAD0C8" w:rsidR="002C6E8F" w:rsidRPr="0074760D" w:rsidRDefault="00FC0518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Установлен предельный срок отключения горячего водоснабжения при проведении профилактического ремонта тепловых сетей.</w:t>
            </w:r>
          </w:p>
          <w:p w14:paraId="2B7D60DC" w14:textId="13CE09ED" w:rsidR="002C6E8F" w:rsidRPr="0074760D" w:rsidRDefault="002C6E8F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F85B6" w14:textId="700F6F8F" w:rsidR="00077ABB" w:rsidRPr="0074760D" w:rsidRDefault="00077ABB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Сокращен перечень контрольных створов производственного контроля при сбросе сточных вод.</w:t>
            </w:r>
          </w:p>
          <w:p w14:paraId="522EA1B3" w14:textId="6EA2724D" w:rsidR="00E45A30" w:rsidRPr="0074760D" w:rsidRDefault="00E45A30" w:rsidP="00E45A3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Сокращена кратность проведения антигололедных мероприятий при температуре ниже 0 °C не ежедневно, а в соответствии с региональными и муниципальными правилами по благоустройству.</w:t>
            </w:r>
          </w:p>
          <w:p w14:paraId="08020D7C" w14:textId="77777777" w:rsidR="00077ABB" w:rsidRPr="0074760D" w:rsidRDefault="00077ABB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D1A18" w14:textId="68AADCF7" w:rsidR="00077ABB" w:rsidRPr="0074760D" w:rsidRDefault="00365587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Исключена обязанность управляющих компаний о ежедневной влажной уборке мет общего пользования многоквартирных жилых домов.</w:t>
            </w:r>
          </w:p>
          <w:p w14:paraId="7DBB6623" w14:textId="568E10EF" w:rsidR="00077ABB" w:rsidRPr="0074760D" w:rsidRDefault="00077ABB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C8C80" w14:textId="3C3233E3" w:rsidR="003232FC" w:rsidRPr="0074760D" w:rsidRDefault="003232FC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Вместо накопления ТКО на контейнерных площадках предусмотрена возможность накопления ТКО в мусороприемных камерах, расположенных в отдельно стоящих зданиях или помещениях в общественных, производственных зданиях, принадлежащих хозяйствующих субъектам, оказывающим услуги общественного питания, на праве собственности или договора аренды, если общая площадь таких зданий или помещений составляет не менее 200 квадратных метров.</w:t>
            </w:r>
          </w:p>
          <w:p w14:paraId="77F3966B" w14:textId="46B5A979" w:rsidR="00610089" w:rsidRPr="0074760D" w:rsidRDefault="00304EA0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Возможность размещения помещений над гаражами помещений для работы с детьми медицинских организаций, за исключением медицинских организаций со стационарными отделениями.</w:t>
            </w:r>
          </w:p>
          <w:p w14:paraId="42335C4D" w14:textId="3F912111" w:rsidR="00304EA0" w:rsidRPr="0074760D" w:rsidRDefault="00304EA0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E5B73" w14:textId="4CE93CD4" w:rsidR="00304EA0" w:rsidRPr="0074760D" w:rsidRDefault="00B038DA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Сокращен перечень медицинских отходов, относящихся к группе В.</w:t>
            </w:r>
          </w:p>
          <w:p w14:paraId="2ACF7978" w14:textId="77777777" w:rsidR="00B038DA" w:rsidRPr="0074760D" w:rsidRDefault="00B038DA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4615F" w14:textId="00793482" w:rsidR="00610089" w:rsidRPr="0074760D" w:rsidRDefault="009F6272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Предусмотрена возможность перемещения необеззараженных отходов класса Б и (или) филиалов (в том числе медицинских пунктов, кабинетов, фельдшерско-акушерских пунктов и других мест оказания медицинской помощи) внутри медицинской организации (одного юридического лица), имеющей в своем составе участок обеззараживания, обезвреживания медицинских отходов или в другую организацию, которая может обеспечить обеззараживание (дезинфекцию) и (или) обезвреживание физическими методами.</w:t>
            </w:r>
          </w:p>
          <w:p w14:paraId="0E8A8163" w14:textId="5CCBE839" w:rsidR="00610089" w:rsidRPr="0074760D" w:rsidRDefault="00610089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8CC8B" w14:textId="20518F68" w:rsidR="007D6535" w:rsidRPr="0074760D" w:rsidRDefault="00433F18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Сокращен перечень объектов размещения отходов для которых нормируется глубина залегания подземных вод, а также оборудование кольцевым каналом и кольцевым валом.</w:t>
            </w:r>
          </w:p>
          <w:p w14:paraId="73F75594" w14:textId="77777777" w:rsidR="00433F18" w:rsidRPr="0074760D" w:rsidRDefault="00433F18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67BCF" w14:textId="45ED21D4" w:rsidR="007D6535" w:rsidRPr="0074760D" w:rsidRDefault="00B44C6B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Сокращен перечень субъектов, осуществляющих обработку полей, лесов, которым необходимо устанавливать предупредительные знаки о случаях обработки и необходимость </w:t>
            </w:r>
            <w:proofErr w:type="spellStart"/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выдерживаь</w:t>
            </w:r>
            <w:proofErr w:type="spellEnd"/>
            <w:r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 нормируемые расстояния.</w:t>
            </w:r>
          </w:p>
          <w:p w14:paraId="35379C3B" w14:textId="77777777" w:rsidR="00B44C6B" w:rsidRPr="0074760D" w:rsidRDefault="00B44C6B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10003" w14:textId="165922EE" w:rsidR="00610089" w:rsidRPr="0074760D" w:rsidRDefault="00E665C8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Предусмотрена возможность сокращения расстояния с 300 м до 50 м при обработке на земельных участках, используемых под выращивание многолетних плодовых культур (сады, виноградники), расположенных в горных и предгорных зонах и в непосредственной близости от жилых домов и мест отдыха населения, в пределах прилегающей к ним 300-метровой зоны, при условии: использования ранцевых опрыскивателей (для пестицидов); использовании препаратов, зарегистрированных в установленном порядке50.1 и указанных в Государственном каталоге пестицидов и </w:t>
            </w:r>
            <w:proofErr w:type="spellStart"/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агрохимикатов</w:t>
            </w:r>
            <w:proofErr w:type="spellEnd"/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, разрешенных к применению на территории Российской Федерации, под литерой «Л» (для применения в условиях личных подсобных хозяйств) в соответствии с утвержденными регламентами применения.</w:t>
            </w:r>
          </w:p>
          <w:p w14:paraId="5995B086" w14:textId="1A5C97E7" w:rsidR="00610089" w:rsidRPr="0074760D" w:rsidRDefault="00610089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A974A" w14:textId="77777777" w:rsidR="009652C6" w:rsidRPr="0074760D" w:rsidRDefault="009652C6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сокращено количество точек производственного контроля питьевой воды исходя из границ эксплуатационной ответственности</w:t>
            </w:r>
          </w:p>
          <w:p w14:paraId="5D28BD03" w14:textId="77777777" w:rsidR="009652C6" w:rsidRPr="0074760D" w:rsidRDefault="009652C6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E2764" w14:textId="79D4AB74" w:rsidR="009652C6" w:rsidRDefault="0074760D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Сокращено количество случаев, когда при выявлении загрязнения почвы необходимо проводить снятие вывоз и утилизацию слоя почвы на специализированных полигонах.</w:t>
            </w:r>
          </w:p>
          <w:p w14:paraId="3E9E05FF" w14:textId="44BA9E7C" w:rsidR="00AB1AA5" w:rsidRDefault="00AB1AA5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AA5">
              <w:rPr>
                <w:rFonts w:ascii="Times New Roman" w:hAnsi="Times New Roman" w:cs="Times New Roman"/>
                <w:sz w:val="28"/>
                <w:szCs w:val="28"/>
              </w:rPr>
              <w:t xml:space="preserve">Введена обязанность о проведении после устранения аварийных ситуаций исследований горячей питьевой воды на определение </w:t>
            </w:r>
            <w:proofErr w:type="spellStart"/>
            <w:r w:rsidRPr="00AB1AA5">
              <w:rPr>
                <w:rFonts w:ascii="Times New Roman" w:hAnsi="Times New Roman" w:cs="Times New Roman"/>
                <w:sz w:val="28"/>
                <w:szCs w:val="28"/>
              </w:rPr>
              <w:t>колифагов</w:t>
            </w:r>
            <w:proofErr w:type="spellEnd"/>
            <w:r w:rsidRPr="00AB1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5ED69C" w14:textId="16262286" w:rsidR="00AB1AA5" w:rsidRDefault="00AB1AA5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AA5">
              <w:rPr>
                <w:rFonts w:ascii="Times New Roman" w:hAnsi="Times New Roman" w:cs="Times New Roman"/>
                <w:sz w:val="28"/>
                <w:szCs w:val="28"/>
              </w:rPr>
              <w:t>Введено требование о прекращении обработки пестицидами железнодорожных путей за 300 м до мостов и санитарных зон границ станций (платформ), водоемов.</w:t>
            </w:r>
          </w:p>
          <w:p w14:paraId="4D64CCAD" w14:textId="5E514640" w:rsidR="00AB1AA5" w:rsidRDefault="00AB1AA5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AA5">
              <w:rPr>
                <w:rFonts w:ascii="Times New Roman" w:hAnsi="Times New Roman" w:cs="Times New Roman"/>
                <w:sz w:val="28"/>
                <w:szCs w:val="28"/>
              </w:rPr>
              <w:t>Хозяйствующие субъекты, обеспечивающие эксплуатацию системы водоснабжения и (или) обеспечивающие население питьевой и горячей водой должны использовать материалы, оборудование, реагенты, разрешенные к применению в соответствии с Едиными санитарно-эпидемиологическими и гигиеническими требованиями к товарам, подлежащим санитарно-</w:t>
            </w:r>
            <w:r w:rsidRPr="00AB1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эпидемиологическому надзору (контролю), утвержденным Решением Комиссии таможенного союза от 28.05.2010 № 299.</w:t>
            </w:r>
          </w:p>
          <w:p w14:paraId="042344DE" w14:textId="77777777" w:rsidR="00AB1AA5" w:rsidRPr="0074760D" w:rsidRDefault="00AB1AA5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3434A" w14:textId="231BA538" w:rsidR="0030597A" w:rsidRPr="000511DB" w:rsidRDefault="0030597A" w:rsidP="001760DD">
            <w:pPr>
              <w:jc w:val="both"/>
              <w:rPr>
                <w:sz w:val="28"/>
                <w:szCs w:val="28"/>
              </w:rPr>
            </w:pPr>
          </w:p>
        </w:tc>
      </w:tr>
    </w:tbl>
    <w:p w14:paraId="0D1BE729" w14:textId="77777777" w:rsidR="00BB071F" w:rsidRPr="00BB171E" w:rsidRDefault="00BB071F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lastRenderedPageBreak/>
        <w:t>(место для текстового описания)</w:t>
      </w:r>
    </w:p>
    <w:p w14:paraId="027FC360" w14:textId="77777777" w:rsidR="00FE388F" w:rsidRPr="00C66392" w:rsidRDefault="00FE388F" w:rsidP="00FE388F">
      <w:pPr>
        <w:pStyle w:val="a5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7A76E52E" w14:textId="41D0FA7D" w:rsidR="00BA57C2" w:rsidRPr="00B76AB2" w:rsidRDefault="000F4AD8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32303B" w:rsidRPr="00B76AB2">
        <w:rPr>
          <w:rFonts w:ascii="Times New Roman" w:hAnsi="Times New Roman" w:cs="Times New Roman"/>
          <w:color w:val="auto"/>
          <w:sz w:val="28"/>
        </w:rPr>
        <w:t>.</w:t>
      </w:r>
      <w:r w:rsidR="00981D0C" w:rsidRPr="00B76AB2">
        <w:rPr>
          <w:rFonts w:ascii="Times New Roman" w:hAnsi="Times New Roman" w:cs="Times New Roman"/>
          <w:color w:val="auto"/>
          <w:sz w:val="28"/>
        </w:rPr>
        <w:t>6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BA57C2" w:rsidRPr="00B76AB2">
        <w:rPr>
          <w:rFonts w:ascii="Times New Roman" w:hAnsi="Times New Roman" w:cs="Times New Roman"/>
          <w:color w:val="auto"/>
          <w:sz w:val="28"/>
        </w:rPr>
        <w:t xml:space="preserve"> Информация об отмене </w:t>
      </w:r>
      <w:r w:rsidR="00F16D1E" w:rsidRPr="00B76AB2">
        <w:rPr>
          <w:rFonts w:ascii="Times New Roman" w:hAnsi="Times New Roman" w:cs="Times New Roman"/>
          <w:color w:val="auto"/>
          <w:sz w:val="28"/>
        </w:rPr>
        <w:t>обязательных требований</w:t>
      </w:r>
      <w:r w:rsidR="00BA57C2" w:rsidRPr="00B76AB2">
        <w:rPr>
          <w:rFonts w:ascii="Times New Roman" w:hAnsi="Times New Roman" w:cs="Times New Roman"/>
          <w:color w:val="auto"/>
          <w:sz w:val="28"/>
        </w:rPr>
        <w:t xml:space="preserve">, иных обязанностей или ограничений для субъектов </w:t>
      </w:r>
      <w:r w:rsidR="001B031B" w:rsidRPr="00B76AB2">
        <w:rPr>
          <w:rFonts w:ascii="Times New Roman" w:hAnsi="Times New Roman" w:cs="Times New Roman"/>
          <w:color w:val="auto"/>
          <w:sz w:val="28"/>
        </w:rPr>
        <w:t xml:space="preserve">регулирования </w:t>
      </w:r>
      <w:r w:rsidR="00BA57C2" w:rsidRPr="00B76AB2">
        <w:rPr>
          <w:rFonts w:ascii="Times New Roman" w:hAnsi="Times New Roman" w:cs="Times New Roman"/>
          <w:color w:val="auto"/>
          <w:sz w:val="28"/>
        </w:rPr>
        <w:t>в соответствии с пунктом 8(1) Правил</w:t>
      </w:r>
      <w:r w:rsidR="005309BB" w:rsidRPr="00B76AB2">
        <w:rPr>
          <w:rFonts w:ascii="Times New Roman" w:hAnsi="Times New Roman" w:cs="Times New Roman"/>
          <w:color w:val="auto"/>
          <w:sz w:val="28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</w:t>
      </w:r>
      <w:r w:rsidR="005309BB" w:rsidRPr="00B76AB2">
        <w:rPr>
          <w:rStyle w:val="a9"/>
          <w:rFonts w:ascii="Times New Roman" w:hAnsi="Times New Roman" w:cs="Times New Roman"/>
          <w:color w:val="auto"/>
          <w:sz w:val="28"/>
        </w:rPr>
        <w:footnoteReference w:id="5"/>
      </w:r>
      <w:r w:rsidR="00AD6D03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3E431577" w14:textId="77777777" w:rsidR="00BA57C2" w:rsidRPr="00C66392" w:rsidRDefault="00BA57C2" w:rsidP="00BA57C2">
      <w:pPr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A57C2" w:rsidRPr="00C66392" w14:paraId="1910808E" w14:textId="77777777" w:rsidTr="00E63DD0">
        <w:tc>
          <w:tcPr>
            <w:tcW w:w="10201" w:type="dxa"/>
          </w:tcPr>
          <w:p w14:paraId="11E2BC85" w14:textId="77777777" w:rsidR="008E6E27" w:rsidRPr="0074760D" w:rsidRDefault="008E6E27" w:rsidP="008E6E27">
            <w:pPr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F3"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Контейнерные площадки и специальные площадки, расположенные на территории производственных объектов, доступ населения к которым ограничен, </w:t>
            </w: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допускается не ограждать;</w:t>
            </w:r>
          </w:p>
          <w:p w14:paraId="4266F0CA" w14:textId="77777777" w:rsidR="008E6E27" w:rsidRPr="0074760D" w:rsidRDefault="008E6E27" w:rsidP="008E6E27">
            <w:pPr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Количество мусоросборников и бункеров на контейнерных площадках и специальных площадках, расположенных на территории производственных объектов, доступ населения к которым ограничен, определяется хозяйствующими субъектами;</w:t>
            </w:r>
          </w:p>
          <w:p w14:paraId="02305140" w14:textId="77777777" w:rsidR="008E6E27" w:rsidRPr="0074760D" w:rsidRDefault="008E6E27" w:rsidP="008E6E27">
            <w:pPr>
              <w:widowControl w:val="0"/>
              <w:autoSpaceDE w:val="0"/>
              <w:autoSpaceDN w:val="0"/>
              <w:adjustRightInd w:val="0"/>
              <w:snapToGrid w:val="0"/>
              <w:ind w:firstLine="30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 срок временного накопления ТКО на контейнерных площадках, расположенных на территории производственных объектов, доступ населения к которым ограничен, не может превышать 10 суток с момента образования;</w:t>
            </w:r>
          </w:p>
          <w:p w14:paraId="12A9ABE4" w14:textId="77777777" w:rsidR="008E6E27" w:rsidRPr="0074760D" w:rsidRDefault="008E6E27" w:rsidP="008E6E27">
            <w:pPr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Временное накопление КГО на специальных площадках, расположенных на территории производственных объектов, доступ населения к которым ограничен, допускается до момента формирования транспортной партии при условии исключения их смешения и не должно превышать 11 месяцев.</w:t>
            </w:r>
          </w:p>
          <w:p w14:paraId="123400AE" w14:textId="77777777" w:rsidR="008E6E27" w:rsidRPr="0074760D" w:rsidRDefault="008E6E27" w:rsidP="008E6E27">
            <w:pPr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ADC30" w14:textId="02FF8293" w:rsidR="008E6E27" w:rsidRPr="0074760D" w:rsidRDefault="008E6E27" w:rsidP="008E6E27">
            <w:pPr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Полив и подметание проезжей части улиц и площадей с водонепроницаемым покрытием, а также на пешеходных тротуарах </w:t>
            </w:r>
            <w:r w:rsidR="00FD5A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ри температуре воздуха более плюс 10 °C должно проводится не ежедневно, а в соответствии с региональными и муниципальными правилами по благоустройству.</w:t>
            </w:r>
          </w:p>
          <w:p w14:paraId="6BAE1A7E" w14:textId="77777777" w:rsidR="008E6E27" w:rsidRPr="0074760D" w:rsidRDefault="008E6E27" w:rsidP="008E6E27">
            <w:pPr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B33C3" w14:textId="77777777" w:rsidR="008E6E27" w:rsidRPr="0074760D" w:rsidRDefault="008E6E27" w:rsidP="008E6E27">
            <w:pPr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антигололедные материалов и реагентов документов, подтверждающих их безопасность, только в случае если эти антигололедные материалы и реагенты подлежат государственному санитарно-эпидемиологическому надзору (контролю) или государственной регистрации в соответствии с Единым перечнем продукции (товаров), подлежащим государственному санитарно-эпидемиологическому надзору (контролю) на таможенной границе и таможенной территории Евразийского экономического </w:t>
            </w:r>
            <w:r w:rsidRPr="00747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союза, утвержденным Решением Комиссии Таможенного союза от 28.05.2010 № 299 «О применении санитарных мер в Евразийском экономическом союзе».</w:t>
            </w:r>
          </w:p>
          <w:p w14:paraId="273D672E" w14:textId="77777777" w:rsidR="008E6E27" w:rsidRPr="0074760D" w:rsidRDefault="008E6E27" w:rsidP="008E6E27">
            <w:pPr>
              <w:jc w:val="both"/>
              <w:rPr>
                <w:sz w:val="28"/>
                <w:szCs w:val="28"/>
              </w:rPr>
            </w:pPr>
          </w:p>
          <w:p w14:paraId="79AC110C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Обязанность оборудования общественными туалетами не всех торговых объектов, а только торговых объектов (торговых центров и торговых комплексов) площадью более 400 м</w:t>
            </w:r>
            <w:r w:rsidRPr="007476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6E22F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Предусмотрена возможность размещения </w:t>
            </w:r>
            <w:r w:rsidRPr="0074760D">
              <w:rPr>
                <w:rFonts w:ascii="Times New Roman" w:hAnsi="Times New Roman"/>
                <w:bCs/>
                <w:sz w:val="28"/>
                <w:szCs w:val="28"/>
              </w:rPr>
              <w:t xml:space="preserve">колумбариев и стен скорби для захоронения урн с прахом умерших; от зданий и сооружений, имеющих в своем составе помещения для хранения тел умерших, подготовки их к похоронам, проведения церемонии прощания в непосредственной близости от </w:t>
            </w: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кладбищ.</w:t>
            </w:r>
          </w:p>
          <w:p w14:paraId="5DF00368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FA0EB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Сокращен перечень останков и </w:t>
            </w:r>
            <w:proofErr w:type="gramStart"/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патолого-анатомических</w:t>
            </w:r>
            <w:proofErr w:type="gramEnd"/>
            <w:r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 отходов погребение которых осуществляется в соответствии с санитарно-эпидемиологическими требованиями по профилактике инфекционных болезней.</w:t>
            </w:r>
          </w:p>
          <w:p w14:paraId="618D460A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4D257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Определена территория населенного пункта в которой не допускается превышение гигиенических нормативов содержания загрязняющих веществ в атмосферном воздухе не более 1 ПДК, а не 0,8 ПДК.</w:t>
            </w:r>
          </w:p>
          <w:p w14:paraId="30C60BE1" w14:textId="7D5E74AB" w:rsidR="008E6E27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9AED4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Сокращен перечень контрольных створов производственного контроля при сбросе сточных вод.</w:t>
            </w:r>
          </w:p>
          <w:p w14:paraId="0E54EC9C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5DE3B" w14:textId="77777777" w:rsidR="008E6E27" w:rsidRPr="0074760D" w:rsidRDefault="008E6E27" w:rsidP="008E6E2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Сокращена кратность проведения антигололедных мероприятий при температуре ниже 0 °C не ежедневно, а в соответствии с региональными и муниципальными правилами по благоустройству.</w:t>
            </w:r>
          </w:p>
          <w:p w14:paraId="5B2B7B29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0CC4E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Исключена обязанность управляющих компаний о ежедневной влажной уборке мет общего пользования многоквартирных жилых домов.</w:t>
            </w:r>
          </w:p>
          <w:p w14:paraId="3B4AA234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D84E0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Вместо накопления ТКО на контейнерных площадках предусмотрена возможность накопления ТКО в мусороприемных камерах, расположенных в отдельно стоящих зданиях или помещениях в общественных, производственных зданиях, принадлежащих хозяйствующих субъектам, оказывающим услуги общественного питания, на праве собственности или договора аренды, если общая площадь таких зданий или помещений составляет не менее 200 квадратных метров.</w:t>
            </w:r>
          </w:p>
          <w:p w14:paraId="081F5301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Возможность размещения помещений над гаражами помещений для работы с детьми медицинских организаций, за исключением медицинских организаций со стационарными отделениями.</w:t>
            </w:r>
          </w:p>
          <w:p w14:paraId="34C007BC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57DE1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Сокращен перечень медицинских отходов, относящихся к группе В.</w:t>
            </w:r>
          </w:p>
          <w:p w14:paraId="75EAFE9F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70A74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Предусмотрена возможность перемещения необеззараженных отходов класса Б и (или) филиалов (в том числе медицинских пунктов, кабинетов, фельдшерско-акушерских пунктов и других мест оказания медицинской помощи) внутри </w:t>
            </w:r>
            <w:r w:rsidRPr="00747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 (одного юридического лица), имеющей в своем составе участок обеззараживания, обезвреживания медицинских отходов или в другую организацию, которая может обеспечить обеззараживание (дезинфекцию) и (или) обезвреживание физическими методами.</w:t>
            </w:r>
          </w:p>
          <w:p w14:paraId="0198E52D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CAB70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Сокращен перечень объектов размещения отходов для которых нормируется глубина залегания подземных вод, а также оборудование кольцевым каналом и кольцевым валом.</w:t>
            </w:r>
          </w:p>
          <w:p w14:paraId="5269DB74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4C86F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Сокращен перечень субъектов, осуществляющих обработку полей, лесов, которым необходимо устанавливать предупредительные знаки о случаях обработки и необходимость </w:t>
            </w:r>
            <w:proofErr w:type="spellStart"/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выдерживаь</w:t>
            </w:r>
            <w:proofErr w:type="spellEnd"/>
            <w:r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 нормируемые расстояния.</w:t>
            </w:r>
          </w:p>
          <w:p w14:paraId="325A1541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4F251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Предусмотрена возможность сокращения расстояния с 300 м до 50 м при обработке на земельных участках, используемых под выращивание многолетних плодовых культур (сады, виноградники), расположенных в горных и предгорных зонах и в непосредственной близости от жилых домов и мест отдыха населения, в пределах прилегающей к ним 300-метровой зоны, при условии: использования ранцевых опрыскивателей (для пестицидов); использовании препаратов, зарегистрированных в установленном порядке50.1 и указанных в Государственном каталоге пестицидов и </w:t>
            </w:r>
            <w:proofErr w:type="spellStart"/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агрохимикатов</w:t>
            </w:r>
            <w:proofErr w:type="spellEnd"/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, разрешенных к применению на территории Российской Федерации, под литерой «Л» (для применения в условиях личных подсобных хозяйств) в соответствии с утвержденными регламентами применения.</w:t>
            </w:r>
          </w:p>
          <w:p w14:paraId="2BAEAE39" w14:textId="34D3FAA9" w:rsidR="008E6E27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3D4B6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74760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сокращено количество точек производственного контроля питьевой воды исходя из границ эксплуатационной ответственности</w:t>
            </w:r>
          </w:p>
          <w:p w14:paraId="11A440A8" w14:textId="77777777" w:rsidR="008E6E27" w:rsidRPr="0074760D" w:rsidRDefault="008E6E27" w:rsidP="008E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B5B76" w14:textId="0A5E5CDF" w:rsidR="00BA57C2" w:rsidRPr="008E6E27" w:rsidRDefault="008E6E27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D">
              <w:rPr>
                <w:rFonts w:ascii="Times New Roman" w:hAnsi="Times New Roman" w:cs="Times New Roman"/>
                <w:sz w:val="28"/>
                <w:szCs w:val="28"/>
              </w:rPr>
              <w:t>Сокращено количество случаев, когда при выявлении загрязнения почвы необходимо проводить снятие вывоз и утилизацию слоя почвы на специализированных полигонах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9209464" w14:textId="77777777" w:rsidR="00BA57C2" w:rsidRPr="00BB171E" w:rsidRDefault="00BA57C2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lastRenderedPageBreak/>
        <w:t>(место для текстового описания)</w:t>
      </w:r>
    </w:p>
    <w:p w14:paraId="61E97AC5" w14:textId="77777777" w:rsidR="0032303B" w:rsidRPr="00B76AB2" w:rsidRDefault="008E75F6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8" w:name="_4._Описание_проблемы,"/>
      <w:bookmarkEnd w:id="7"/>
      <w:bookmarkEnd w:id="8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32303B" w:rsidRPr="00B76AB2"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>7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32303B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="00DC6A06" w:rsidRPr="00B76AB2">
        <w:rPr>
          <w:rFonts w:ascii="Times New Roman" w:hAnsi="Times New Roman" w:cs="Times New Roman"/>
          <w:color w:val="auto"/>
          <w:sz w:val="28"/>
        </w:rPr>
        <w:t xml:space="preserve">Перечень видов (групп) </w:t>
      </w:r>
      <w:r w:rsidR="00130BFC" w:rsidRPr="00B76AB2">
        <w:rPr>
          <w:rFonts w:ascii="Times New Roman" w:hAnsi="Times New Roman" w:cs="Times New Roman"/>
          <w:color w:val="auto"/>
          <w:sz w:val="28"/>
        </w:rPr>
        <w:t xml:space="preserve">общественных отношений, затрагиваемых </w:t>
      </w:r>
      <w:r w:rsidR="00DC6A06" w:rsidRPr="00B76AB2">
        <w:rPr>
          <w:rFonts w:ascii="Times New Roman" w:hAnsi="Times New Roman" w:cs="Times New Roman"/>
          <w:color w:val="auto"/>
          <w:sz w:val="28"/>
        </w:rPr>
        <w:t xml:space="preserve">проектируемым </w:t>
      </w:r>
      <w:r w:rsidR="00130BFC" w:rsidRPr="00B76AB2">
        <w:rPr>
          <w:rFonts w:ascii="Times New Roman" w:hAnsi="Times New Roman" w:cs="Times New Roman"/>
          <w:color w:val="auto"/>
          <w:sz w:val="28"/>
        </w:rPr>
        <w:t>регулированием и п</w:t>
      </w:r>
      <w:r w:rsidR="006E345B" w:rsidRPr="00B76AB2">
        <w:rPr>
          <w:rFonts w:ascii="Times New Roman" w:hAnsi="Times New Roman" w:cs="Times New Roman"/>
          <w:color w:val="auto"/>
          <w:sz w:val="28"/>
        </w:rPr>
        <w:t>еречень охраняемых законом ценностей</w:t>
      </w:r>
      <w:r w:rsidR="0032303B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5517CB7B" w14:textId="77777777" w:rsidR="0032303B" w:rsidRPr="00C66392" w:rsidRDefault="0032303B" w:rsidP="0032303B">
      <w:pPr>
        <w:contextualSpacing/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2303B" w:rsidRPr="00C66392" w14:paraId="6FB8917A" w14:textId="77777777" w:rsidTr="00E63DD0">
        <w:tc>
          <w:tcPr>
            <w:tcW w:w="10201" w:type="dxa"/>
          </w:tcPr>
          <w:p w14:paraId="0CE60773" w14:textId="368AA966" w:rsidR="000B7526" w:rsidRPr="000B7526" w:rsidRDefault="000B7526" w:rsidP="000B7526">
            <w:pPr>
              <w:jc w:val="both"/>
              <w:rPr>
                <w:sz w:val="28"/>
                <w:szCs w:val="28"/>
              </w:rPr>
            </w:pPr>
            <w:r w:rsidRPr="000B7526">
              <w:rPr>
                <w:rFonts w:ascii="Times New Roman" w:hAnsi="Times New Roman" w:cs="Times New Roman"/>
                <w:sz w:val="28"/>
                <w:szCs w:val="28"/>
              </w:rPr>
              <w:t>Социальные, экологические отношения, ценности: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обеспечение установленного порядка осуществления государственного управления и местного самоуправления, обеспечение безопасности государства, стабильности</w:t>
            </w:r>
            <w:r w:rsidRPr="000B7526">
              <w:rPr>
                <w:sz w:val="28"/>
                <w:szCs w:val="28"/>
              </w:rPr>
              <w:t>.</w:t>
            </w:r>
          </w:p>
        </w:tc>
      </w:tr>
    </w:tbl>
    <w:p w14:paraId="16B1F932" w14:textId="77777777" w:rsidR="0032303B" w:rsidRPr="00BB171E" w:rsidRDefault="0032303B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4B1C104" w14:textId="77777777" w:rsidR="00FF5E91" w:rsidRPr="0054200A" w:rsidRDefault="00FF5E91" w:rsidP="00FF5E91">
      <w:pPr>
        <w:pStyle w:val="a5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724685B9" w14:textId="09266EF8" w:rsidR="004022E4" w:rsidRPr="00B76AB2" w:rsidRDefault="004022E4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9" w:name="_3.8_Описание_проблемы,"/>
      <w:bookmarkEnd w:id="9"/>
      <w:r w:rsidRPr="00B76AB2">
        <w:rPr>
          <w:rFonts w:ascii="Times New Roman" w:hAnsi="Times New Roman" w:cs="Times New Roman"/>
          <w:color w:val="auto"/>
          <w:sz w:val="28"/>
        </w:rPr>
        <w:lastRenderedPageBreak/>
        <w:t>3.</w:t>
      </w:r>
      <w:r w:rsidR="0003665F" w:rsidRPr="00B76AB2">
        <w:rPr>
          <w:rFonts w:ascii="Times New Roman" w:hAnsi="Times New Roman" w:cs="Times New Roman"/>
          <w:color w:val="auto"/>
          <w:sz w:val="28"/>
        </w:rPr>
        <w:t>8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 Описание причиненного вреда (ущерба) охраняемым законом ценностям или возможных рисков, в том числе с указанием видов охраняемых законом ценностей и конкретных рисков причинения им вреда (ущерба):</w:t>
      </w:r>
    </w:p>
    <w:p w14:paraId="16851128" w14:textId="77777777" w:rsidR="004022E4" w:rsidRPr="00C66392" w:rsidRDefault="004022E4" w:rsidP="004022E4">
      <w:pPr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022E4" w:rsidRPr="00C66392" w14:paraId="53145858" w14:textId="77777777" w:rsidTr="00E63DD0">
        <w:tc>
          <w:tcPr>
            <w:tcW w:w="10201" w:type="dxa"/>
          </w:tcPr>
          <w:p w14:paraId="09EFE441" w14:textId="251C40C0" w:rsidR="004022E4" w:rsidRPr="000D3B16" w:rsidRDefault="00A94B7F" w:rsidP="00A94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16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Заболевания, связанные с употреблением некачественной питьевой воды, с вдыханием загрязненного воздуха, с нахождением в </w:t>
            </w:r>
            <w:r w:rsidR="000D3B16" w:rsidRPr="000D3B16">
              <w:rPr>
                <w:rFonts w:ascii="Times New Roman" w:hAnsi="Times New Roman" w:cs="Times New Roman"/>
                <w:sz w:val="28"/>
                <w:szCs w:val="28"/>
              </w:rPr>
              <w:t>загрязнённых</w:t>
            </w:r>
            <w:r w:rsidRPr="000D3B16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помещениях, размножение насекомых и грызунов, являющимися переносчиками инфекционных заболеваний.</w:t>
            </w:r>
          </w:p>
        </w:tc>
      </w:tr>
    </w:tbl>
    <w:p w14:paraId="4E8E13CA" w14:textId="77777777" w:rsidR="004022E4" w:rsidRPr="00BB171E" w:rsidRDefault="004022E4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3B9A14D5" w14:textId="77777777" w:rsidR="008771C5" w:rsidRPr="00B76AB2" w:rsidRDefault="008E75F6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10" w:name="_3.9._Описание_проблемы,"/>
      <w:bookmarkEnd w:id="10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8771C5" w:rsidRPr="00B76AB2">
        <w:rPr>
          <w:rFonts w:ascii="Times New Roman" w:hAnsi="Times New Roman" w:cs="Times New Roman"/>
          <w:color w:val="auto"/>
          <w:sz w:val="28"/>
        </w:rPr>
        <w:t>.</w:t>
      </w:r>
      <w:r w:rsidR="0003665F" w:rsidRPr="00B76AB2">
        <w:rPr>
          <w:rFonts w:ascii="Times New Roman" w:hAnsi="Times New Roman" w:cs="Times New Roman"/>
          <w:color w:val="auto"/>
          <w:sz w:val="28"/>
        </w:rPr>
        <w:t>9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8771C5" w:rsidRPr="00B76AB2">
        <w:rPr>
          <w:rFonts w:ascii="Times New Roman" w:hAnsi="Times New Roman" w:cs="Times New Roman"/>
          <w:color w:val="auto"/>
          <w:sz w:val="28"/>
        </w:rPr>
        <w:t xml:space="preserve"> Описание проблемы</w:t>
      </w:r>
      <w:r w:rsidR="00541B68" w:rsidRPr="00B76AB2">
        <w:rPr>
          <w:rFonts w:ascii="Times New Roman" w:hAnsi="Times New Roman" w:cs="Times New Roman"/>
          <w:color w:val="auto"/>
          <w:sz w:val="28"/>
        </w:rPr>
        <w:t>,</w:t>
      </w:r>
      <w:r w:rsidR="00E85005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на решение которой направлен предлагаемый способ регулирования, </w:t>
      </w:r>
      <w:r w:rsidR="008771C5" w:rsidRPr="00B76AB2">
        <w:rPr>
          <w:rFonts w:ascii="Times New Roman" w:hAnsi="Times New Roman" w:cs="Times New Roman"/>
          <w:color w:val="auto"/>
          <w:sz w:val="28"/>
        </w:rPr>
        <w:t>оценка негативных эффектов</w:t>
      </w:r>
      <w:r w:rsidR="00E85005" w:rsidRPr="00B76AB2">
        <w:rPr>
          <w:rFonts w:ascii="Times New Roman" w:hAnsi="Times New Roman" w:cs="Times New Roman"/>
          <w:color w:val="auto"/>
          <w:sz w:val="28"/>
        </w:rPr>
        <w:t xml:space="preserve">, возникающих в связи с наличием 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рассматриваемой </w:t>
      </w:r>
      <w:r w:rsidR="00E85005" w:rsidRPr="00B76AB2">
        <w:rPr>
          <w:rFonts w:ascii="Times New Roman" w:hAnsi="Times New Roman" w:cs="Times New Roman"/>
          <w:color w:val="auto"/>
          <w:sz w:val="28"/>
        </w:rPr>
        <w:t>проблемы</w:t>
      </w:r>
      <w:r w:rsidR="008771C5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211E112A" w14:textId="77777777" w:rsidR="00D22317" w:rsidRPr="00C66392" w:rsidRDefault="00D22317" w:rsidP="002C6AA6">
      <w:pPr>
        <w:contextualSpacing/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771C5" w:rsidRPr="00C66392" w14:paraId="2527FA41" w14:textId="77777777" w:rsidTr="00E63DD0">
        <w:tc>
          <w:tcPr>
            <w:tcW w:w="10201" w:type="dxa"/>
          </w:tcPr>
          <w:p w14:paraId="27CFA817" w14:textId="3C5AFAB3" w:rsidR="008B4953" w:rsidRDefault="008B4953" w:rsidP="008B4953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845">
              <w:rPr>
                <w:rFonts w:ascii="Times New Roman" w:hAnsi="Times New Roman" w:cs="Times New Roman"/>
                <w:sz w:val="28"/>
                <w:szCs w:val="28"/>
              </w:rPr>
              <w:t>Изменения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СанПиН 2.1.3684-21 </w:t>
            </w:r>
            <w:r w:rsidRPr="004D6845">
              <w:rPr>
                <w:rFonts w:ascii="Times New Roman" w:hAnsi="Times New Roman" w:cs="Times New Roman"/>
                <w:sz w:val="28"/>
                <w:szCs w:val="28"/>
              </w:rPr>
              <w:t>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с учетом правоприменительной практики, включая внесение технических и редакционных правок, а также исключение ошибочного толкования требований при осуществлении контрольно-надзорной деятельности.</w:t>
            </w:r>
          </w:p>
          <w:p w14:paraId="095066D1" w14:textId="508D275A" w:rsidR="008B4953" w:rsidRDefault="008B4953" w:rsidP="008B4953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Негативные эффекты: </w:t>
            </w:r>
            <w:r w:rsidR="00282D84" w:rsidRPr="00282D84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gramStart"/>
            <w:r w:rsidR="00282D84" w:rsidRPr="00282D84">
              <w:rPr>
                <w:rFonts w:ascii="Times New Roman" w:hAnsi="Times New Roman" w:cs="Times New Roman"/>
                <w:sz w:val="28"/>
                <w:szCs w:val="28"/>
              </w:rPr>
              <w:t>сложностей</w:t>
            </w:r>
            <w:proofErr w:type="gramEnd"/>
            <w:r w:rsidR="00282D84" w:rsidRPr="00282D84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ошибочным толкованием санитарно-эпидемиологических требований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услуг.</w:t>
            </w:r>
            <w:r w:rsidR="00282D8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шибочное привлечение субъектов предпринимательской деятельности к административной ответственности</w:t>
            </w:r>
          </w:p>
          <w:p w14:paraId="19852D4F" w14:textId="49478C0B" w:rsidR="008771C5" w:rsidRPr="000D3B16" w:rsidRDefault="008771C5" w:rsidP="008B4953">
            <w:pPr>
              <w:jc w:val="both"/>
              <w:rPr>
                <w:sz w:val="28"/>
                <w:szCs w:val="28"/>
              </w:rPr>
            </w:pPr>
          </w:p>
        </w:tc>
      </w:tr>
    </w:tbl>
    <w:p w14:paraId="09B85F31" w14:textId="77777777" w:rsidR="008771C5" w:rsidRPr="00BB171E" w:rsidRDefault="008771C5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1288A89" w14:textId="77777777" w:rsidR="00FF5E91" w:rsidRPr="0054200A" w:rsidRDefault="007963A3" w:rsidP="007963A3">
      <w:pPr>
        <w:pStyle w:val="a5"/>
        <w:tabs>
          <w:tab w:val="left" w:pos="5308"/>
        </w:tabs>
        <w:spacing w:before="120" w:after="120"/>
        <w:ind w:left="0"/>
        <w:contextualSpacing w:val="0"/>
        <w:rPr>
          <w:i/>
          <w:iCs/>
          <w:color w:val="A6A6A6" w:themeColor="background1" w:themeShade="A6"/>
          <w:sz w:val="12"/>
          <w:szCs w:val="16"/>
        </w:rPr>
      </w:pPr>
      <w:r>
        <w:rPr>
          <w:i/>
          <w:iCs/>
          <w:color w:val="A6A6A6" w:themeColor="background1" w:themeShade="A6"/>
          <w:sz w:val="16"/>
          <w:szCs w:val="16"/>
        </w:rPr>
        <w:tab/>
      </w:r>
    </w:p>
    <w:p w14:paraId="0B5751EF" w14:textId="77777777" w:rsidR="00025658" w:rsidRPr="00B76AB2" w:rsidRDefault="0042243A" w:rsidP="00EF392C">
      <w:pPr>
        <w:pStyle w:val="3"/>
        <w:spacing w:before="120" w:after="120" w:line="360" w:lineRule="auto"/>
        <w:rPr>
          <w:rFonts w:ascii="Times New Roman" w:hAnsi="Times New Roman" w:cs="Times New Roman"/>
          <w:color w:val="auto"/>
          <w:sz w:val="28"/>
        </w:rPr>
      </w:pPr>
      <w:bookmarkStart w:id="11" w:name="_4._Цели_предлагаемого"/>
      <w:bookmarkStart w:id="12" w:name="_4.1_Цели_предлагаемого"/>
      <w:bookmarkEnd w:id="11"/>
      <w:bookmarkEnd w:id="12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.1</w:t>
      </w:r>
      <w:r w:rsidRPr="00B76AB2">
        <w:rPr>
          <w:rFonts w:ascii="Times New Roman" w:hAnsi="Times New Roman" w:cs="Times New Roman"/>
          <w:color w:val="auto"/>
          <w:sz w:val="28"/>
        </w:rPr>
        <w:t>0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Цели предлагаемого регулирования и срок их достижения:</w:t>
      </w:r>
    </w:p>
    <w:p w14:paraId="2FEEFF17" w14:textId="77777777" w:rsidR="00025658" w:rsidRPr="00C66392" w:rsidRDefault="00025658" w:rsidP="00025658">
      <w:pPr>
        <w:rPr>
          <w:sz w:val="16"/>
          <w:szCs w:val="16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901"/>
        <w:gridCol w:w="5294"/>
      </w:tblGrid>
      <w:tr w:rsidR="00025658" w:rsidRPr="00C66392" w14:paraId="6EE53DBD" w14:textId="77777777" w:rsidTr="00E63DD0">
        <w:trPr>
          <w:trHeight w:val="510"/>
        </w:trPr>
        <w:tc>
          <w:tcPr>
            <w:tcW w:w="4903" w:type="dxa"/>
            <w:shd w:val="clear" w:color="auto" w:fill="auto"/>
          </w:tcPr>
          <w:p w14:paraId="7EBCDC59" w14:textId="77777777" w:rsidR="00025658" w:rsidRPr="00923DE3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bookmarkStart w:id="13" w:name="_5._Основные_группы"/>
            <w:bookmarkEnd w:id="13"/>
            <w:r w:rsidRPr="00923DE3">
              <w:rPr>
                <w:b/>
                <w:bCs/>
                <w:szCs w:val="24"/>
              </w:rPr>
              <w:t>Цели предлагаемого регулирования</w:t>
            </w:r>
          </w:p>
        </w:tc>
        <w:tc>
          <w:tcPr>
            <w:tcW w:w="5298" w:type="dxa"/>
            <w:shd w:val="clear" w:color="auto" w:fill="auto"/>
          </w:tcPr>
          <w:p w14:paraId="2E5E335D" w14:textId="77777777" w:rsidR="00025658" w:rsidRPr="00923DE3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923DE3">
              <w:rPr>
                <w:b/>
                <w:bCs/>
                <w:szCs w:val="24"/>
              </w:rPr>
              <w:t>Ожидаемый срок достижения цели</w:t>
            </w:r>
          </w:p>
        </w:tc>
      </w:tr>
      <w:tr w:rsidR="00025658" w:rsidRPr="00C66392" w14:paraId="5C6B9B71" w14:textId="77777777" w:rsidTr="00FC7958">
        <w:trPr>
          <w:trHeight w:val="785"/>
        </w:trPr>
        <w:tc>
          <w:tcPr>
            <w:tcW w:w="4903" w:type="dxa"/>
            <w:vAlign w:val="center"/>
          </w:tcPr>
          <w:p w14:paraId="70997275" w14:textId="309CDD37" w:rsidR="00025658" w:rsidRDefault="00C012A0" w:rsidP="00FC7958">
            <w:pPr>
              <w:rPr>
                <w:sz w:val="28"/>
                <w:szCs w:val="28"/>
              </w:rPr>
            </w:pPr>
            <w:r w:rsidRPr="00C012A0">
              <w:rPr>
                <w:sz w:val="28"/>
                <w:szCs w:val="28"/>
              </w:rPr>
              <w:t xml:space="preserve">Снижение уровней заболеваемости, связанной с употреблением некачественной питьевой воды, с вдыханием загрязненного воздуха, с нахождением в загрязнённых помещениях, с заражением инфекционными заболеваниями от насекомых и грызунов, являющимися </w:t>
            </w:r>
            <w:r w:rsidRPr="00C012A0">
              <w:rPr>
                <w:sz w:val="28"/>
                <w:szCs w:val="28"/>
              </w:rPr>
              <w:lastRenderedPageBreak/>
              <w:t>перенос</w:t>
            </w:r>
            <w:r w:rsidR="00CE7DD0">
              <w:rPr>
                <w:sz w:val="28"/>
                <w:szCs w:val="28"/>
              </w:rPr>
              <w:t>чиками инфекционных заболеваний и, как следствие,</w:t>
            </w:r>
          </w:p>
          <w:p w14:paraId="733D07C3" w14:textId="627CF2AB" w:rsidR="00CE7DD0" w:rsidRDefault="00CE7DD0" w:rsidP="00FC7958">
            <w:pPr>
              <w:rPr>
                <w:sz w:val="28"/>
                <w:szCs w:val="28"/>
              </w:rPr>
            </w:pPr>
            <w:r w:rsidRPr="00CE7DD0">
              <w:rPr>
                <w:sz w:val="28"/>
                <w:szCs w:val="28"/>
              </w:rPr>
              <w:t>Снижение количества субъектов, привлекаемых к административной ответственности</w:t>
            </w:r>
          </w:p>
          <w:p w14:paraId="76689878" w14:textId="77777777" w:rsidR="00CE7DD0" w:rsidRDefault="00CE7DD0" w:rsidP="00FC7958">
            <w:pPr>
              <w:rPr>
                <w:sz w:val="28"/>
                <w:szCs w:val="28"/>
              </w:rPr>
            </w:pPr>
          </w:p>
          <w:p w14:paraId="6B7E7C62" w14:textId="6FB10DBA" w:rsidR="00CE7DD0" w:rsidRPr="00C012A0" w:rsidRDefault="00CE7DD0" w:rsidP="00FC7958">
            <w:pPr>
              <w:rPr>
                <w:sz w:val="28"/>
                <w:szCs w:val="28"/>
              </w:rPr>
            </w:pPr>
          </w:p>
        </w:tc>
        <w:tc>
          <w:tcPr>
            <w:tcW w:w="5298" w:type="dxa"/>
            <w:vAlign w:val="center"/>
          </w:tcPr>
          <w:p w14:paraId="6E76BE33" w14:textId="3ABA35C4" w:rsidR="00025658" w:rsidRPr="00642251" w:rsidRDefault="00642251" w:rsidP="00642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15.01</w:t>
            </w:r>
            <w:r w:rsidR="00C012A0" w:rsidRPr="0064225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6</w:t>
            </w:r>
          </w:p>
        </w:tc>
      </w:tr>
    </w:tbl>
    <w:p w14:paraId="27373411" w14:textId="77777777" w:rsidR="00BF24B1" w:rsidRPr="00C66392" w:rsidRDefault="00BF24B1" w:rsidP="00025658">
      <w:pPr>
        <w:pStyle w:val="3"/>
        <w:spacing w:before="120" w:after="120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F24B1" w:rsidRPr="00C66392" w14:paraId="0B4129C8" w14:textId="77777777" w:rsidTr="00E63DD0">
        <w:tc>
          <w:tcPr>
            <w:tcW w:w="10201" w:type="dxa"/>
          </w:tcPr>
          <w:p w14:paraId="0BD526E0" w14:textId="1C09DB62" w:rsidR="00BF24B1" w:rsidRPr="00642251" w:rsidRDefault="00207E4F" w:rsidP="001760DD">
            <w:pPr>
              <w:jc w:val="both"/>
              <w:rPr>
                <w:sz w:val="28"/>
                <w:szCs w:val="28"/>
              </w:rPr>
            </w:pPr>
            <w:r w:rsidRPr="00642251">
              <w:rPr>
                <w:sz w:val="28"/>
                <w:szCs w:val="28"/>
              </w:rPr>
              <w:t xml:space="preserve"> </w:t>
            </w:r>
          </w:p>
        </w:tc>
      </w:tr>
    </w:tbl>
    <w:p w14:paraId="5DEC9F4B" w14:textId="77777777" w:rsidR="00BF24B1" w:rsidRPr="00BB171E" w:rsidRDefault="00BF24B1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59A7DE94" w14:textId="77777777" w:rsidR="00BF24B1" w:rsidRPr="00C66392" w:rsidRDefault="00BF24B1" w:rsidP="00025658">
      <w:pPr>
        <w:pStyle w:val="3"/>
        <w:spacing w:before="120" w:after="120"/>
        <w:rPr>
          <w:rFonts w:ascii="Times New Roman" w:hAnsi="Times New Roman" w:cs="Times New Roman"/>
          <w:color w:val="auto"/>
          <w:sz w:val="16"/>
          <w:szCs w:val="16"/>
        </w:rPr>
      </w:pPr>
    </w:p>
    <w:p w14:paraId="1812C7E8" w14:textId="77777777" w:rsidR="00025658" w:rsidRPr="00B76AB2" w:rsidRDefault="0042243A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>11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Обоснование соответстви</w:t>
      </w:r>
      <w:r w:rsidR="00340629" w:rsidRPr="00B76AB2">
        <w:rPr>
          <w:rFonts w:ascii="Times New Roman" w:hAnsi="Times New Roman" w:cs="Times New Roman"/>
          <w:color w:val="auto"/>
          <w:sz w:val="28"/>
        </w:rPr>
        <w:t>я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принципам правового регулирования, программным документам Президента Российской Федерации и Правительства Российской Федерации: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25658" w:rsidRPr="00C66392" w14:paraId="46DA7A32" w14:textId="77777777" w:rsidTr="00E63DD0">
        <w:tc>
          <w:tcPr>
            <w:tcW w:w="10201" w:type="dxa"/>
          </w:tcPr>
          <w:p w14:paraId="35138538" w14:textId="1A422D91" w:rsidR="00025658" w:rsidRPr="007160D3" w:rsidRDefault="007160D3" w:rsidP="0017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D3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Российской Федерации от 07.05.2024 № 309 “О национальных целях развития Российской Федерации на период до 2030 года и на перспективу до 2036 года”, в части </w:t>
            </w:r>
          </w:p>
          <w:p w14:paraId="56F88247" w14:textId="77777777" w:rsidR="007160D3" w:rsidRPr="007160D3" w:rsidRDefault="007160D3" w:rsidP="00716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D3">
              <w:rPr>
                <w:rFonts w:ascii="Times New Roman" w:hAnsi="Times New Roman" w:cs="Times New Roman"/>
                <w:sz w:val="28"/>
                <w:szCs w:val="28"/>
              </w:rPr>
              <w:t>а) сохранение населения, укрепление здоровья и повышение благополучия людей, поддержка семьи;</w:t>
            </w:r>
          </w:p>
          <w:p w14:paraId="1ABFD195" w14:textId="77777777" w:rsidR="007160D3" w:rsidRPr="007160D3" w:rsidRDefault="007160D3" w:rsidP="00716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D3">
              <w:rPr>
                <w:rFonts w:ascii="Times New Roman" w:hAnsi="Times New Roman" w:cs="Times New Roman"/>
                <w:sz w:val="28"/>
                <w:szCs w:val="28"/>
              </w:rPr>
              <w:t>в) комфортная и безопасная среда для жизни;</w:t>
            </w:r>
          </w:p>
          <w:p w14:paraId="7EED336A" w14:textId="493C83E5" w:rsidR="007160D3" w:rsidRPr="007160D3" w:rsidRDefault="007160D3" w:rsidP="00716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D3">
              <w:rPr>
                <w:rFonts w:ascii="Times New Roman" w:hAnsi="Times New Roman" w:cs="Times New Roman"/>
                <w:sz w:val="28"/>
                <w:szCs w:val="28"/>
              </w:rPr>
              <w:t>г) экологическое благополучие.</w:t>
            </w:r>
          </w:p>
          <w:p w14:paraId="238BD797" w14:textId="4089BB8F" w:rsidR="007160D3" w:rsidRPr="007160D3" w:rsidRDefault="007160D3" w:rsidP="001760DD">
            <w:pPr>
              <w:jc w:val="both"/>
              <w:rPr>
                <w:sz w:val="28"/>
                <w:szCs w:val="28"/>
              </w:rPr>
            </w:pPr>
          </w:p>
        </w:tc>
      </w:tr>
    </w:tbl>
    <w:p w14:paraId="468EAECC" w14:textId="77777777" w:rsidR="00025658" w:rsidRPr="00BB171E" w:rsidRDefault="00025658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6AD4B1C2" w14:textId="77777777" w:rsidR="00FF5E91" w:rsidRDefault="00FF5E91" w:rsidP="00025658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7CB43DA8" w14:textId="77777777" w:rsidR="00025658" w:rsidRPr="00B76AB2" w:rsidRDefault="0042243A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.1</w:t>
      </w:r>
      <w:r w:rsidRPr="00B76AB2">
        <w:rPr>
          <w:rFonts w:ascii="Times New Roman" w:hAnsi="Times New Roman" w:cs="Times New Roman"/>
          <w:color w:val="auto"/>
          <w:sz w:val="28"/>
        </w:rPr>
        <w:t>2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="00B20804" w:rsidRPr="00B76AB2">
        <w:rPr>
          <w:rFonts w:ascii="Times New Roman" w:hAnsi="Times New Roman" w:cs="Times New Roman"/>
          <w:color w:val="auto"/>
          <w:sz w:val="28"/>
        </w:rPr>
        <w:t>Индикативные показатели, программы мониторинга и иные способы (методы) оценки достижения заявленных целей регулирования</w:t>
      </w:r>
      <w:r w:rsidR="00025658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29AE62AC" w14:textId="77777777" w:rsidR="00025658" w:rsidRPr="000142D9" w:rsidRDefault="00025658" w:rsidP="00025658">
      <w:pPr>
        <w:rPr>
          <w:sz w:val="1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900"/>
        <w:gridCol w:w="1842"/>
        <w:gridCol w:w="4453"/>
      </w:tblGrid>
      <w:tr w:rsidR="00025658" w:rsidRPr="00B76AB2" w14:paraId="2172D124" w14:textId="77777777" w:rsidTr="00E63DD0">
        <w:trPr>
          <w:trHeight w:val="543"/>
        </w:trPr>
        <w:tc>
          <w:tcPr>
            <w:tcW w:w="3902" w:type="dxa"/>
            <w:shd w:val="clear" w:color="auto" w:fill="auto"/>
          </w:tcPr>
          <w:p w14:paraId="220C3814" w14:textId="77777777" w:rsidR="00025658" w:rsidRPr="00A36581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A36581">
              <w:rPr>
                <w:b/>
                <w:bCs/>
                <w:szCs w:val="24"/>
              </w:rPr>
              <w:t>Индикативные показатели</w:t>
            </w:r>
          </w:p>
        </w:tc>
        <w:tc>
          <w:tcPr>
            <w:tcW w:w="1842" w:type="dxa"/>
            <w:shd w:val="clear" w:color="auto" w:fill="auto"/>
          </w:tcPr>
          <w:p w14:paraId="49D017B4" w14:textId="77777777" w:rsidR="00025658" w:rsidRPr="00A36581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A36581">
              <w:rPr>
                <w:b/>
                <w:bCs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4457" w:type="dxa"/>
            <w:shd w:val="clear" w:color="auto" w:fill="auto"/>
          </w:tcPr>
          <w:p w14:paraId="4F2A3652" w14:textId="77777777" w:rsidR="00025658" w:rsidRPr="00EF392C" w:rsidRDefault="00025658" w:rsidP="00B76AB2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t>Способы расчета индикативных показателей и источники информации</w:t>
            </w:r>
          </w:p>
        </w:tc>
      </w:tr>
      <w:tr w:rsidR="00025658" w:rsidRPr="00B76AB2" w14:paraId="139A4F86" w14:textId="77777777" w:rsidTr="00FC7958">
        <w:trPr>
          <w:trHeight w:val="373"/>
        </w:trPr>
        <w:tc>
          <w:tcPr>
            <w:tcW w:w="3902" w:type="dxa"/>
            <w:vAlign w:val="center"/>
          </w:tcPr>
          <w:p w14:paraId="4CCE1464" w14:textId="39ED6549" w:rsidR="00025658" w:rsidRPr="002F3E42" w:rsidRDefault="002F3E42" w:rsidP="00FC7958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Снижение количества субъектов, привлекаемых к административной ответственности</w:t>
            </w:r>
          </w:p>
        </w:tc>
        <w:tc>
          <w:tcPr>
            <w:tcW w:w="1842" w:type="dxa"/>
            <w:vAlign w:val="center"/>
          </w:tcPr>
          <w:p w14:paraId="18F110A7" w14:textId="00D62137" w:rsidR="00025658" w:rsidRPr="002F3E42" w:rsidRDefault="002F3E42" w:rsidP="00FC7958">
            <w:pPr>
              <w:rPr>
                <w:rFonts w:asciiTheme="minorHAnsi" w:hAnsiTheme="minorHAnsi" w:cstheme="minorBid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Ед</w:t>
            </w:r>
            <w:proofErr w:type="spellEnd"/>
            <w:r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.</w:t>
            </w:r>
          </w:p>
        </w:tc>
        <w:tc>
          <w:tcPr>
            <w:tcW w:w="4457" w:type="dxa"/>
            <w:vAlign w:val="center"/>
          </w:tcPr>
          <w:p w14:paraId="7318A5B7" w14:textId="13269DEA" w:rsidR="00025658" w:rsidRPr="002F3E42" w:rsidRDefault="002F3E42" w:rsidP="00642251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Стат</w:t>
            </w:r>
            <w:r w:rsidR="00642251">
              <w:rPr>
                <w:rFonts w:asciiTheme="minorHAnsi" w:hAnsiTheme="minorHAnsi" w:cstheme="minorBidi"/>
                <w:sz w:val="28"/>
                <w:szCs w:val="28"/>
              </w:rPr>
              <w:t>истическая форма 1-контроль «С</w:t>
            </w:r>
            <w:r w:rsidR="00642251" w:rsidRPr="00642251">
              <w:rPr>
                <w:rFonts w:asciiTheme="minorHAnsi" w:hAnsiTheme="minorHAnsi" w:cstheme="minorBidi"/>
                <w:sz w:val="28"/>
                <w:szCs w:val="28"/>
              </w:rPr>
              <w:t>ведения об осуществлении государственного контроля (надзора) и муниципального контроля</w:t>
            </w:r>
            <w:r w:rsidR="00642251">
              <w:rPr>
                <w:rFonts w:asciiTheme="minorHAnsi" w:hAnsiTheme="minorHAnsi" w:cstheme="minorBidi"/>
                <w:sz w:val="28"/>
                <w:szCs w:val="28"/>
              </w:rPr>
              <w:t>» , утвержденная приказом Росстата от 21.12.2011 № 503</w:t>
            </w:r>
          </w:p>
        </w:tc>
      </w:tr>
    </w:tbl>
    <w:p w14:paraId="21E98CD7" w14:textId="77777777" w:rsidR="00BF24B1" w:rsidRPr="000142D9" w:rsidRDefault="00BF24B1" w:rsidP="00F6325D">
      <w:pPr>
        <w:pStyle w:val="2"/>
        <w:spacing w:before="120" w:after="120"/>
        <w:rPr>
          <w:rFonts w:ascii="Times New Roman" w:hAnsi="Times New Roman" w:cs="Times New Roman"/>
          <w:b/>
          <w:bCs/>
          <w:color w:val="auto"/>
          <w:sz w:val="12"/>
          <w:szCs w:val="16"/>
        </w:rPr>
      </w:pPr>
      <w:bookmarkStart w:id="14" w:name="_6._Описание_предлагаемого"/>
      <w:bookmarkEnd w:id="14"/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F24B1" w:rsidRPr="00C66392" w14:paraId="29D4657A" w14:textId="77777777" w:rsidTr="00E63DD0">
        <w:tc>
          <w:tcPr>
            <w:tcW w:w="10201" w:type="dxa"/>
          </w:tcPr>
          <w:p w14:paraId="17CCE0AF" w14:textId="34B07479" w:rsidR="00BF24B1" w:rsidRPr="002F3E42" w:rsidRDefault="00207E4F" w:rsidP="001760DD">
            <w:pPr>
              <w:jc w:val="both"/>
              <w:rPr>
                <w:sz w:val="28"/>
                <w:szCs w:val="28"/>
              </w:rPr>
            </w:pPr>
            <w:r w:rsidRPr="002F3E42">
              <w:rPr>
                <w:sz w:val="28"/>
                <w:szCs w:val="28"/>
              </w:rPr>
              <w:t xml:space="preserve"> </w:t>
            </w:r>
          </w:p>
        </w:tc>
      </w:tr>
    </w:tbl>
    <w:p w14:paraId="5445D33C" w14:textId="77777777" w:rsidR="00BF24B1" w:rsidRPr="00BB171E" w:rsidRDefault="00BF24B1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lastRenderedPageBreak/>
        <w:t>(место для текстового описания)</w:t>
      </w:r>
    </w:p>
    <w:p w14:paraId="15C57D71" w14:textId="77777777" w:rsidR="00FF5E91" w:rsidRPr="000142D9" w:rsidRDefault="00FF5E91" w:rsidP="00BF24B1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546A06F4" w14:textId="77777777" w:rsidR="00FD5A2A" w:rsidRPr="00AD1B0C" w:rsidRDefault="0042243A" w:rsidP="00923DE3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385623" w:themeColor="accent6" w:themeShade="80"/>
          <w:sz w:val="28"/>
        </w:rPr>
      </w:pPr>
      <w:bookmarkStart w:id="15" w:name="_7._Описание_предлагаемого"/>
      <w:bookmarkStart w:id="16" w:name="_3.13_Описание_предлагаемого"/>
      <w:bookmarkStart w:id="17" w:name="_3.13._Описание_предлагаемого"/>
      <w:bookmarkEnd w:id="15"/>
      <w:bookmarkEnd w:id="16"/>
      <w:bookmarkEnd w:id="17"/>
      <w:r w:rsidRPr="00AD1B0C">
        <w:rPr>
          <w:rFonts w:ascii="Times New Roman" w:hAnsi="Times New Roman" w:cs="Times New Roman"/>
          <w:color w:val="auto"/>
          <w:sz w:val="28"/>
        </w:rPr>
        <w:t>3</w:t>
      </w:r>
      <w:r w:rsidR="00FD5A2A" w:rsidRPr="00AD1B0C">
        <w:rPr>
          <w:rFonts w:ascii="Times New Roman" w:hAnsi="Times New Roman" w:cs="Times New Roman"/>
          <w:color w:val="auto"/>
          <w:sz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</w:rPr>
        <w:t>13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FD5A2A" w:rsidRPr="00AD1B0C">
        <w:rPr>
          <w:rFonts w:ascii="Times New Roman" w:hAnsi="Times New Roman" w:cs="Times New Roman"/>
          <w:color w:val="auto"/>
          <w:sz w:val="28"/>
        </w:rPr>
        <w:t xml:space="preserve"> </w:t>
      </w:r>
      <w:r w:rsidR="00664641" w:rsidRPr="00AD1B0C">
        <w:rPr>
          <w:rFonts w:ascii="Times New Roman" w:hAnsi="Times New Roman" w:cs="Times New Roman"/>
          <w:color w:val="auto"/>
          <w:sz w:val="28"/>
        </w:rPr>
        <w:t>Описание предлагаемого регулирования и иных возможных способов решения проблемы, в том числе наличия и эффективности применения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</w:t>
      </w:r>
      <w:r w:rsidRPr="00AD1B0C">
        <w:rPr>
          <w:rFonts w:ascii="Times New Roman" w:hAnsi="Times New Roman" w:cs="Times New Roman"/>
          <w:color w:val="auto"/>
          <w:sz w:val="28"/>
        </w:rPr>
        <w:t>:</w:t>
      </w:r>
    </w:p>
    <w:p w14:paraId="0299B39C" w14:textId="77777777" w:rsidR="00FF5E91" w:rsidRPr="000142D9" w:rsidRDefault="00FF5E91" w:rsidP="00FF5E91">
      <w:pPr>
        <w:rPr>
          <w:sz w:val="14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FD5A2A" w:rsidRPr="00C66392" w14:paraId="6056D0DE" w14:textId="77777777" w:rsidTr="00E63DD0">
        <w:tc>
          <w:tcPr>
            <w:tcW w:w="10201" w:type="dxa"/>
          </w:tcPr>
          <w:p w14:paraId="5D8C098A" w14:textId="5C79C7E3" w:rsidR="00FD5A2A" w:rsidRPr="000C681B" w:rsidRDefault="000C681B" w:rsidP="000C681B">
            <w:pPr>
              <w:jc w:val="both"/>
              <w:rPr>
                <w:sz w:val="28"/>
                <w:szCs w:val="28"/>
              </w:rPr>
            </w:pPr>
            <w:r w:rsidRPr="00660E9A">
              <w:rPr>
                <w:rFonts w:ascii="Times New Roman" w:hAnsi="Times New Roman" w:cs="Times New Roman"/>
                <w:sz w:val="28"/>
                <w:szCs w:val="28"/>
              </w:rPr>
              <w:t>В случае утверждения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</w:t>
            </w:r>
            <w:r w:rsidRPr="00660E9A">
              <w:rPr>
                <w:rFonts w:ascii="Times New Roman" w:hAnsi="Times New Roman" w:cs="Times New Roman"/>
                <w:sz w:val="28"/>
                <w:szCs w:val="28"/>
              </w:rPr>
              <w:t xml:space="preserve"> могут быть подготовлены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документы,</w:t>
            </w:r>
            <w:r w:rsidRPr="00660E9A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необходимые для достижения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заявленных целей регулирования, </w:t>
            </w:r>
            <w:r w:rsidRPr="00660E9A">
              <w:rPr>
                <w:rFonts w:ascii="Times New Roman" w:hAnsi="Times New Roman" w:cs="Times New Roman"/>
                <w:sz w:val="28"/>
                <w:szCs w:val="28"/>
              </w:rPr>
              <w:t xml:space="preserve">а также может быть проведено обучение сотрудников органов и организаций Роспотребнадзора и иных заинтересованных участников отношений. Кроме того, могут быть проведены мероприятия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информирования</w:t>
            </w:r>
            <w:r w:rsidRPr="00660E9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отношений, в том числе подготовлены информационно-аналитические письма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пособия по организации деятельности в рамках требования </w:t>
            </w:r>
            <w:r w:rsidRPr="00DF1B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анПиН 2.1.3684-21.</w:t>
            </w:r>
            <w:r w:rsidRPr="00660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0E9A">
              <w:rPr>
                <w:rFonts w:ascii="Times New Roman" w:hAnsi="Times New Roman" w:cs="Times New Roman"/>
                <w:sz w:val="28"/>
                <w:szCs w:val="28"/>
              </w:rPr>
              <w:t xml:space="preserve"> дальнейшем возможно создан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дополнительных информационных </w:t>
            </w:r>
            <w:r w:rsidRPr="00660E9A">
              <w:rPr>
                <w:rFonts w:ascii="Times New Roman" w:hAnsi="Times New Roman" w:cs="Times New Roman"/>
                <w:sz w:val="28"/>
                <w:szCs w:val="28"/>
              </w:rPr>
              <w:t>ресурсов, например, на официальном сайте Роспотребнадзора, а также подведомственных органов и организаций</w:t>
            </w:r>
          </w:p>
        </w:tc>
      </w:tr>
    </w:tbl>
    <w:p w14:paraId="7D97CE67" w14:textId="77777777" w:rsidR="00FD5A2A" w:rsidRPr="00BB171E" w:rsidRDefault="00FD5A2A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3D64BFD" w14:textId="77777777" w:rsidR="00FF5E91" w:rsidRPr="000142D9" w:rsidRDefault="00FF5E91" w:rsidP="00FC6A62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0F2E0B72" w14:textId="77777777" w:rsidR="003646F5" w:rsidRPr="00AD1B0C" w:rsidRDefault="0042243A" w:rsidP="003646F5">
      <w:pPr>
        <w:pStyle w:val="3"/>
        <w:spacing w:before="120" w:after="120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</w:rPr>
        <w:t>3</w:t>
      </w:r>
      <w:r w:rsidR="003646F5" w:rsidRPr="00AD1B0C">
        <w:rPr>
          <w:rFonts w:ascii="Times New Roman" w:hAnsi="Times New Roman" w:cs="Times New Roman"/>
          <w:color w:val="auto"/>
          <w:sz w:val="28"/>
        </w:rPr>
        <w:t>.1</w:t>
      </w:r>
      <w:r w:rsidRPr="00AD1B0C">
        <w:rPr>
          <w:rFonts w:ascii="Times New Roman" w:hAnsi="Times New Roman" w:cs="Times New Roman"/>
          <w:color w:val="auto"/>
          <w:sz w:val="28"/>
        </w:rPr>
        <w:t>4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3646F5" w:rsidRPr="00AD1B0C">
        <w:rPr>
          <w:rFonts w:ascii="Times New Roman" w:hAnsi="Times New Roman" w:cs="Times New Roman"/>
          <w:color w:val="auto"/>
          <w:sz w:val="28"/>
        </w:rPr>
        <w:t xml:space="preserve"> Анализ международного опыта в соответствующих сферах деятельности:</w:t>
      </w:r>
    </w:p>
    <w:p w14:paraId="7479C26B" w14:textId="77777777" w:rsidR="000F4AD8" w:rsidRPr="000142D9" w:rsidRDefault="000F4AD8" w:rsidP="000F4AD8">
      <w:pPr>
        <w:rPr>
          <w:sz w:val="12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F4AD8" w:rsidRPr="00C66392" w14:paraId="570DA0F2" w14:textId="77777777" w:rsidTr="00E63DD0">
        <w:tc>
          <w:tcPr>
            <w:tcW w:w="10201" w:type="dxa"/>
          </w:tcPr>
          <w:p w14:paraId="0C99B6DD" w14:textId="77777777" w:rsidR="000C681B" w:rsidRPr="00AF1526" w:rsidRDefault="000C681B" w:rsidP="000C681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E9A">
              <w:rPr>
                <w:rFonts w:ascii="Times New Roman" w:hAnsi="Times New Roman" w:cs="Times New Roman"/>
                <w:sz w:val="28"/>
                <w:szCs w:val="28"/>
              </w:rPr>
              <w:t>Проведенный анализ международных исследований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опыта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дерегулирования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государственного управления и контроля </w:t>
            </w:r>
            <w:r w:rsidRPr="00660E9A">
              <w:rPr>
                <w:rFonts w:ascii="Times New Roman" w:hAnsi="Times New Roman" w:cs="Times New Roman"/>
                <w:sz w:val="28"/>
                <w:szCs w:val="28"/>
              </w:rPr>
              <w:t>показал высокую эффективность внедрения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</w:t>
            </w:r>
            <w:r w:rsidRPr="00660E9A">
              <w:rPr>
                <w:rFonts w:ascii="Times New Roman" w:hAnsi="Times New Roman" w:cs="Times New Roman"/>
                <w:sz w:val="28"/>
                <w:szCs w:val="28"/>
              </w:rPr>
              <w:t xml:space="preserve"> подходов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осуществлению контрольно-надзорной деятельности с позиций риск-ориентированного надзора. И</w:t>
            </w:r>
            <w:r w:rsidRPr="00660E9A">
              <w:rPr>
                <w:rFonts w:ascii="Times New Roman" w:hAnsi="Times New Roman" w:cs="Times New Roman"/>
                <w:sz w:val="28"/>
                <w:szCs w:val="28"/>
              </w:rPr>
              <w:t>спользование данного подхода демонстрирует высокую эффективность при планировании и проведении национальных проектов и программ, оценке эффективности перспективных санитарно-противоэпидемических (профилактических) мероприятий, направленных на устранение или уменьшение вредного воздействия на человека факторов среды обитания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60E9A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прогнозировании долгосрочных тенденций изменения влияния загрязнения факторов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обитания на здоровье населения; обеспечении безопасности для населения при получении услуг;</w:t>
            </w:r>
            <w:r w:rsidRPr="00660E9A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информировании органов государственной власти о санитарно-эпидемиологической обстановке и о принимаемых мерах по обеспечению санитарно-эпидемиологического благополучия населения.</w:t>
            </w:r>
          </w:p>
          <w:p w14:paraId="7E2470F0" w14:textId="7247B51D" w:rsidR="000F4AD8" w:rsidRPr="000C681B" w:rsidRDefault="000F4AD8" w:rsidP="001760DD">
            <w:pPr>
              <w:jc w:val="both"/>
              <w:rPr>
                <w:sz w:val="28"/>
                <w:szCs w:val="28"/>
              </w:rPr>
            </w:pPr>
          </w:p>
        </w:tc>
      </w:tr>
    </w:tbl>
    <w:p w14:paraId="40E44432" w14:textId="77777777" w:rsidR="000F4AD8" w:rsidRPr="00BB171E" w:rsidRDefault="000F4AD8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10191BAB" w14:textId="77777777" w:rsidR="00FF5E91" w:rsidRPr="000142D9" w:rsidRDefault="00FF5E91" w:rsidP="000F4AD8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2E471902" w14:textId="227BE69A" w:rsidR="003646F5" w:rsidRPr="00AD1B0C" w:rsidRDefault="0042243A" w:rsidP="00923DE3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</w:rPr>
        <w:lastRenderedPageBreak/>
        <w:t>3</w:t>
      </w:r>
      <w:r w:rsidR="003646F5" w:rsidRPr="00AD1B0C">
        <w:rPr>
          <w:rFonts w:ascii="Times New Roman" w:hAnsi="Times New Roman" w:cs="Times New Roman"/>
          <w:color w:val="auto"/>
          <w:sz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</w:rPr>
        <w:t>15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3646F5" w:rsidRPr="00AD1B0C">
        <w:rPr>
          <w:rFonts w:ascii="Times New Roman" w:hAnsi="Times New Roman" w:cs="Times New Roman"/>
          <w:color w:val="auto"/>
          <w:sz w:val="28"/>
        </w:rPr>
        <w:t xml:space="preserve"> Анализ опыта </w:t>
      </w:r>
      <w:r w:rsidR="00FA7E9F" w:rsidRPr="00AD1B0C">
        <w:rPr>
          <w:rFonts w:ascii="Times New Roman" w:hAnsi="Times New Roman" w:cs="Times New Roman"/>
          <w:color w:val="auto"/>
          <w:sz w:val="28"/>
        </w:rPr>
        <w:t xml:space="preserve">в рамках </w:t>
      </w:r>
      <w:r w:rsidR="00E972E6" w:rsidRPr="00AD1B0C">
        <w:rPr>
          <w:rFonts w:ascii="Times New Roman" w:hAnsi="Times New Roman" w:cs="Times New Roman"/>
          <w:color w:val="auto"/>
          <w:sz w:val="28"/>
        </w:rPr>
        <w:t>Евразийского экономического союза</w:t>
      </w:r>
      <w:r w:rsidR="00B046B1" w:rsidRPr="00AD1B0C">
        <w:rPr>
          <w:rStyle w:val="a9"/>
          <w:rFonts w:ascii="Times New Roman" w:hAnsi="Times New Roman" w:cs="Times New Roman"/>
          <w:color w:val="auto"/>
          <w:sz w:val="28"/>
        </w:rPr>
        <w:footnoteReference w:id="6"/>
      </w:r>
      <w:r w:rsidR="00E972E6" w:rsidRPr="00AD1B0C">
        <w:rPr>
          <w:rFonts w:ascii="Times New Roman" w:hAnsi="Times New Roman" w:cs="Times New Roman"/>
          <w:color w:val="auto"/>
          <w:sz w:val="28"/>
        </w:rPr>
        <w:t xml:space="preserve"> </w:t>
      </w:r>
      <w:r w:rsidR="003646F5" w:rsidRPr="00AD1B0C">
        <w:rPr>
          <w:rFonts w:ascii="Times New Roman" w:hAnsi="Times New Roman" w:cs="Times New Roman"/>
          <w:color w:val="auto"/>
          <w:sz w:val="28"/>
        </w:rPr>
        <w:t>в соответствующих сферах деятельности</w:t>
      </w:r>
      <w:r w:rsidR="003E79C5" w:rsidRPr="00AD1B0C">
        <w:rPr>
          <w:rFonts w:ascii="Times New Roman" w:hAnsi="Times New Roman" w:cs="Times New Roman"/>
          <w:color w:val="auto"/>
          <w:sz w:val="28"/>
        </w:rPr>
        <w:t xml:space="preserve"> и </w:t>
      </w:r>
      <w:r w:rsidR="00187416" w:rsidRPr="00AD1B0C">
        <w:rPr>
          <w:rFonts w:ascii="Times New Roman" w:hAnsi="Times New Roman" w:cs="Times New Roman"/>
          <w:color w:val="auto"/>
          <w:sz w:val="28"/>
        </w:rPr>
        <w:t xml:space="preserve">рисков возникновения препятствий для свободного движения товаров, услуг, капитала, рабочей силы в рамках функционирования внутреннего рынка </w:t>
      </w:r>
      <w:r w:rsidR="003E79C5" w:rsidRPr="00AD1B0C">
        <w:rPr>
          <w:rFonts w:ascii="Times New Roman" w:hAnsi="Times New Roman" w:cs="Times New Roman"/>
          <w:color w:val="auto"/>
          <w:sz w:val="28"/>
        </w:rPr>
        <w:t>Союза</w:t>
      </w:r>
      <w:r w:rsidR="003646F5" w:rsidRPr="00AD1B0C">
        <w:rPr>
          <w:rFonts w:ascii="Times New Roman" w:hAnsi="Times New Roman" w:cs="Times New Roman"/>
          <w:color w:val="auto"/>
          <w:sz w:val="28"/>
        </w:rPr>
        <w:t>:</w:t>
      </w:r>
    </w:p>
    <w:p w14:paraId="789729CE" w14:textId="77777777" w:rsidR="003646F5" w:rsidRPr="000142D9" w:rsidRDefault="003646F5" w:rsidP="003646F5">
      <w:pPr>
        <w:rPr>
          <w:sz w:val="12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646F5" w:rsidRPr="00C66392" w14:paraId="5A8B56B5" w14:textId="77777777" w:rsidTr="00E63DD0">
        <w:tc>
          <w:tcPr>
            <w:tcW w:w="10201" w:type="dxa"/>
          </w:tcPr>
          <w:p w14:paraId="7FD8A4FF" w14:textId="19505272" w:rsidR="000C681B" w:rsidRPr="00AF1526" w:rsidRDefault="000C681B" w:rsidP="000C681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E9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Проведенный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  <w:r w:rsidRPr="00AD1B0C">
              <w:rPr>
                <w:rFonts w:ascii="Times New Roman" w:hAnsi="Times New Roman" w:cs="Times New Roman"/>
                <w:sz w:val="28"/>
              </w:rPr>
              <w:t xml:space="preserve"> Евразийского экономического 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дерегулирования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государственного управления и контроля </w:t>
            </w:r>
            <w:r w:rsidRPr="00660E9A">
              <w:rPr>
                <w:rFonts w:ascii="Times New Roman" w:hAnsi="Times New Roman" w:cs="Times New Roman"/>
                <w:sz w:val="28"/>
                <w:szCs w:val="28"/>
              </w:rPr>
              <w:t>показал высокую эффективность внедрения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</w:t>
            </w:r>
            <w:r w:rsidRPr="00660E9A">
              <w:rPr>
                <w:rFonts w:ascii="Times New Roman" w:hAnsi="Times New Roman" w:cs="Times New Roman"/>
                <w:sz w:val="28"/>
                <w:szCs w:val="28"/>
              </w:rPr>
              <w:t xml:space="preserve"> подходов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осуществлению контрольно-надзорной деятельности с позиций риск-ориентированного надзора. И</w:t>
            </w:r>
            <w:r w:rsidRPr="00660E9A">
              <w:rPr>
                <w:rFonts w:ascii="Times New Roman" w:hAnsi="Times New Roman" w:cs="Times New Roman"/>
                <w:sz w:val="28"/>
                <w:szCs w:val="28"/>
              </w:rPr>
              <w:t>спользование данного подхода демонстрирует высокую эффективность при планировании и проведении национальных проектов и программ, оценке эффективности перспективных санитарно-противоэпидемических (профилактических) мероприятий, направленных на устранение или уменьшение вредного воздействия на человека факторов среды обитания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60E9A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прогнозировании долгосрочных тенденций изменения влияния загрязнения факторов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обитания на здоровье населения; обеспечении безопасности для населения при получении услуг;</w:t>
            </w:r>
            <w:r w:rsidRPr="00660E9A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информировании органов государственной власти о санитарно-эпидемиологической обстановке и о принимаемых мерах по обеспечению санитарно-эпидемиологического благополучия населения.</w:t>
            </w:r>
          </w:p>
          <w:p w14:paraId="5A2BB9FF" w14:textId="1450C8FB" w:rsidR="003646F5" w:rsidRPr="000C681B" w:rsidRDefault="003646F5" w:rsidP="001760DD">
            <w:pPr>
              <w:jc w:val="both"/>
              <w:rPr>
                <w:sz w:val="28"/>
                <w:szCs w:val="28"/>
              </w:rPr>
            </w:pPr>
          </w:p>
        </w:tc>
      </w:tr>
    </w:tbl>
    <w:p w14:paraId="2E8A4D40" w14:textId="77777777" w:rsidR="003646F5" w:rsidRPr="00BB171E" w:rsidRDefault="003646F5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AC24E85" w14:textId="77777777" w:rsidR="00BA33F0" w:rsidRDefault="00CF12AE" w:rsidP="00923DE3">
      <w:pPr>
        <w:spacing w:line="360" w:lineRule="auto"/>
        <w:jc w:val="both"/>
        <w:rPr>
          <w:rFonts w:eastAsiaTheme="majorEastAsia"/>
          <w:sz w:val="28"/>
          <w:szCs w:val="24"/>
        </w:rPr>
      </w:pPr>
      <w:r w:rsidRPr="00AD1B0C">
        <w:rPr>
          <w:rFonts w:eastAsiaTheme="majorEastAsia"/>
          <w:sz w:val="28"/>
          <w:szCs w:val="24"/>
        </w:rPr>
        <w:t>3</w:t>
      </w:r>
      <w:r w:rsidR="00BA33F0" w:rsidRPr="00AD1B0C">
        <w:rPr>
          <w:rFonts w:eastAsiaTheme="majorEastAsia"/>
          <w:sz w:val="28"/>
          <w:szCs w:val="24"/>
        </w:rPr>
        <w:t>.1</w:t>
      </w:r>
      <w:r w:rsidRPr="00AD1B0C">
        <w:rPr>
          <w:rFonts w:eastAsiaTheme="majorEastAsia"/>
          <w:sz w:val="28"/>
          <w:szCs w:val="24"/>
        </w:rPr>
        <w:t>6</w:t>
      </w:r>
      <w:r w:rsidR="001A7ADD">
        <w:rPr>
          <w:rFonts w:eastAsiaTheme="majorEastAsia"/>
          <w:sz w:val="28"/>
          <w:szCs w:val="24"/>
        </w:rPr>
        <w:t>.</w:t>
      </w:r>
      <w:r w:rsidR="00BA33F0" w:rsidRPr="00AD1B0C">
        <w:rPr>
          <w:rFonts w:eastAsiaTheme="majorEastAsia"/>
          <w:sz w:val="28"/>
          <w:szCs w:val="24"/>
        </w:rPr>
        <w:t xml:space="preserve"> Риски решения проблемы предложенным способом регулирования и риски негативных последствий:</w:t>
      </w:r>
    </w:p>
    <w:p w14:paraId="5B4AF59E" w14:textId="77777777" w:rsidR="00607386" w:rsidRPr="00607386" w:rsidRDefault="00607386" w:rsidP="00923DE3">
      <w:pPr>
        <w:spacing w:line="360" w:lineRule="auto"/>
        <w:jc w:val="both"/>
        <w:rPr>
          <w:rFonts w:eastAsiaTheme="majorEastAsia"/>
          <w:sz w:val="16"/>
          <w:szCs w:val="24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A33F0" w:rsidRPr="00C66392" w14:paraId="361CFB6F" w14:textId="77777777" w:rsidTr="00E63DD0">
        <w:tc>
          <w:tcPr>
            <w:tcW w:w="10201" w:type="dxa"/>
          </w:tcPr>
          <w:p w14:paraId="65BD9C2B" w14:textId="17E53E42" w:rsidR="00BA33F0" w:rsidRPr="00582DFC" w:rsidRDefault="00582DFC" w:rsidP="00582DF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Риски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отсутствуют </w:t>
            </w:r>
          </w:p>
        </w:tc>
      </w:tr>
    </w:tbl>
    <w:p w14:paraId="10E694B0" w14:textId="77777777" w:rsidR="00BA33F0" w:rsidRPr="00BB171E" w:rsidRDefault="00BA33F0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78E2E2B9" w14:textId="77777777" w:rsidR="00607386" w:rsidRPr="00C66392" w:rsidRDefault="00607386" w:rsidP="00BA33F0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</w:rPr>
      </w:pPr>
    </w:p>
    <w:p w14:paraId="3320DBA7" w14:textId="77777777" w:rsidR="00BA33F0" w:rsidRPr="00AD1B0C" w:rsidRDefault="00CF12AE" w:rsidP="00923DE3">
      <w:pPr>
        <w:keepNext/>
        <w:keepLines/>
        <w:spacing w:before="120" w:after="120" w:line="360" w:lineRule="auto"/>
        <w:jc w:val="both"/>
        <w:outlineLvl w:val="2"/>
        <w:rPr>
          <w:rFonts w:eastAsiaTheme="majorEastAsia"/>
          <w:sz w:val="28"/>
          <w:szCs w:val="24"/>
        </w:rPr>
      </w:pPr>
      <w:r w:rsidRPr="00AD1B0C">
        <w:rPr>
          <w:rFonts w:eastAsiaTheme="majorEastAsia"/>
          <w:sz w:val="28"/>
          <w:szCs w:val="24"/>
        </w:rPr>
        <w:t>3</w:t>
      </w:r>
      <w:r w:rsidR="00BA33F0" w:rsidRPr="00AD1B0C">
        <w:rPr>
          <w:rFonts w:eastAsiaTheme="majorEastAsia"/>
          <w:sz w:val="28"/>
          <w:szCs w:val="24"/>
        </w:rPr>
        <w:t>.</w:t>
      </w:r>
      <w:r w:rsidRPr="00AD1B0C">
        <w:rPr>
          <w:rFonts w:eastAsiaTheme="majorEastAsia"/>
          <w:sz w:val="28"/>
          <w:szCs w:val="24"/>
        </w:rPr>
        <w:t>17</w:t>
      </w:r>
      <w:r w:rsidR="001A7ADD">
        <w:rPr>
          <w:rFonts w:eastAsiaTheme="majorEastAsia"/>
          <w:sz w:val="28"/>
          <w:szCs w:val="24"/>
        </w:rPr>
        <w:t>.</w:t>
      </w:r>
      <w:r w:rsidR="00BA33F0" w:rsidRPr="00AD1B0C">
        <w:rPr>
          <w:rFonts w:eastAsiaTheme="majorEastAsia"/>
          <w:sz w:val="28"/>
          <w:szCs w:val="24"/>
        </w:rPr>
        <w:t xml:space="preserve">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</w:t>
      </w:r>
    </w:p>
    <w:p w14:paraId="0E9766AB" w14:textId="77777777" w:rsidR="00EB1890" w:rsidRPr="00C66392" w:rsidRDefault="00EB1890" w:rsidP="00BA33F0">
      <w:pPr>
        <w:keepNext/>
        <w:keepLines/>
        <w:spacing w:before="120" w:after="120"/>
        <w:outlineLvl w:val="2"/>
        <w:rPr>
          <w:rFonts w:eastAsiaTheme="majorEastAsia"/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A33F0" w:rsidRPr="00C66392" w14:paraId="7F9744D8" w14:textId="77777777" w:rsidTr="00E63DD0">
        <w:tc>
          <w:tcPr>
            <w:tcW w:w="10201" w:type="dxa"/>
          </w:tcPr>
          <w:p w14:paraId="614A6F28" w14:textId="2D1155A1" w:rsidR="00BA33F0" w:rsidRPr="0070457C" w:rsidRDefault="0070457C" w:rsidP="00176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соблюдение обязательных требований меньше, чем затраты возникающие при их не соблюдении и устранении последствий причинения вреда охраняемым законом ценностей- жизни и здоровью граждан</w:t>
            </w:r>
          </w:p>
        </w:tc>
      </w:tr>
    </w:tbl>
    <w:p w14:paraId="69390136" w14:textId="77777777" w:rsidR="00BA33F0" w:rsidRPr="00BB171E" w:rsidRDefault="00BA33F0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393E2408" w14:textId="77777777" w:rsidR="009B5BDA" w:rsidRPr="009B5BDA" w:rsidRDefault="009B5BDA" w:rsidP="009B5BDA">
      <w:bookmarkStart w:id="18" w:name="_4._Анализ_затрат"/>
      <w:bookmarkEnd w:id="18"/>
    </w:p>
    <w:p w14:paraId="02B09124" w14:textId="30BDF27A" w:rsidR="00873D9E" w:rsidRPr="00AD1B0C" w:rsidRDefault="00873D9E" w:rsidP="007963A3">
      <w:pPr>
        <w:pStyle w:val="1"/>
        <w:spacing w:before="0" w:after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D1B0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4. Анализ </w:t>
      </w:r>
      <w:r w:rsidR="007C0C43" w:rsidRPr="00AD1B0C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затрат</w:t>
      </w:r>
      <w:r w:rsidR="00DE5D53" w:rsidRPr="00AD1B0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субъектов </w:t>
      </w:r>
      <w:r w:rsidR="005200F8" w:rsidRPr="00AD1B0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регулирования</w:t>
      </w:r>
    </w:p>
    <w:p w14:paraId="4ABCCD7F" w14:textId="7B4C1ED3" w:rsidR="00BA33F0" w:rsidRPr="00AD1B0C" w:rsidRDefault="00CF12AE" w:rsidP="00923DE3">
      <w:pPr>
        <w:pStyle w:val="2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4.1_Основные_группы"/>
      <w:bookmarkStart w:id="20" w:name="_4.1._Основные_группы"/>
      <w:bookmarkEnd w:id="19"/>
      <w:bookmarkEnd w:id="20"/>
      <w:r w:rsidRPr="00AD1B0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A33F0" w:rsidRPr="00AD1B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A7AD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A33F0"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Основные группы субъектов </w:t>
      </w:r>
      <w:r w:rsidR="005200F8" w:rsidRPr="00AD1B0C">
        <w:rPr>
          <w:rFonts w:ascii="Times New Roman" w:hAnsi="Times New Roman" w:cs="Times New Roman"/>
          <w:color w:val="auto"/>
          <w:sz w:val="28"/>
          <w:szCs w:val="28"/>
        </w:rPr>
        <w:t>регулирования</w:t>
      </w:r>
      <w:r w:rsidR="00BA33F0" w:rsidRPr="00AD1B0C">
        <w:rPr>
          <w:rFonts w:ascii="Times New Roman" w:hAnsi="Times New Roman" w:cs="Times New Roman"/>
          <w:color w:val="auto"/>
          <w:sz w:val="28"/>
          <w:szCs w:val="28"/>
        </w:rPr>
        <w:t>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  <w:r w:rsidR="001760DD" w:rsidRPr="0089619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414"/>
        <w:gridCol w:w="1274"/>
        <w:gridCol w:w="2949"/>
        <w:gridCol w:w="3558"/>
      </w:tblGrid>
      <w:tr w:rsidR="00BA33F0" w:rsidRPr="00AD1B0C" w14:paraId="5DB7E32C" w14:textId="77777777" w:rsidTr="00E63DD0">
        <w:trPr>
          <w:trHeight w:val="600"/>
        </w:trPr>
        <w:tc>
          <w:tcPr>
            <w:tcW w:w="4025" w:type="dxa"/>
            <w:gridSpan w:val="2"/>
            <w:shd w:val="clear" w:color="auto" w:fill="auto"/>
            <w:noWrap/>
            <w:hideMark/>
          </w:tcPr>
          <w:p w14:paraId="48245C8D" w14:textId="77777777" w:rsidR="00BA33F0" w:rsidRPr="00AD1B0C" w:rsidRDefault="00BA33F0" w:rsidP="00134931">
            <w:pPr>
              <w:spacing w:before="120" w:after="120"/>
              <w:jc w:val="both"/>
              <w:rPr>
                <w:b/>
                <w:bCs/>
                <w:iCs/>
                <w:szCs w:val="24"/>
              </w:rPr>
            </w:pPr>
            <w:r w:rsidRPr="00AD1B0C">
              <w:rPr>
                <w:b/>
                <w:bCs/>
                <w:iCs/>
                <w:szCs w:val="24"/>
              </w:rPr>
              <w:t xml:space="preserve">Группа </w:t>
            </w:r>
            <w:r w:rsidR="00134931">
              <w:rPr>
                <w:b/>
                <w:bCs/>
                <w:iCs/>
                <w:szCs w:val="24"/>
              </w:rPr>
              <w:t>участников отношений</w:t>
            </w:r>
          </w:p>
        </w:tc>
        <w:tc>
          <w:tcPr>
            <w:tcW w:w="3232" w:type="dxa"/>
            <w:shd w:val="clear" w:color="auto" w:fill="auto"/>
            <w:hideMark/>
          </w:tcPr>
          <w:p w14:paraId="35FF6EC8" w14:textId="77777777" w:rsidR="00BA33F0" w:rsidRPr="00AD1B0C" w:rsidRDefault="00BA33F0" w:rsidP="00F96CA8">
            <w:pPr>
              <w:spacing w:before="120" w:after="120"/>
              <w:jc w:val="both"/>
              <w:rPr>
                <w:b/>
                <w:bCs/>
                <w:iCs/>
                <w:szCs w:val="24"/>
              </w:rPr>
            </w:pPr>
            <w:r w:rsidRPr="00AD1B0C">
              <w:rPr>
                <w:b/>
                <w:bCs/>
                <w:iCs/>
                <w:szCs w:val="24"/>
              </w:rPr>
              <w:t xml:space="preserve">Подгруппа </w:t>
            </w:r>
            <w:r w:rsidR="00134931">
              <w:rPr>
                <w:b/>
                <w:bCs/>
                <w:iCs/>
                <w:szCs w:val="24"/>
              </w:rPr>
              <w:t>участников отношений</w:t>
            </w:r>
          </w:p>
        </w:tc>
        <w:tc>
          <w:tcPr>
            <w:tcW w:w="3904" w:type="dxa"/>
            <w:shd w:val="clear" w:color="auto" w:fill="auto"/>
            <w:hideMark/>
          </w:tcPr>
          <w:p w14:paraId="2349B52A" w14:textId="77777777" w:rsidR="00BA33F0" w:rsidRPr="00AD1B0C" w:rsidRDefault="00BA33F0" w:rsidP="00F96CA8">
            <w:pPr>
              <w:spacing w:before="120" w:after="120"/>
              <w:jc w:val="both"/>
              <w:rPr>
                <w:b/>
                <w:bCs/>
                <w:iCs/>
                <w:szCs w:val="24"/>
              </w:rPr>
            </w:pPr>
            <w:r w:rsidRPr="00AD1B0C">
              <w:rPr>
                <w:b/>
                <w:bCs/>
                <w:iCs/>
                <w:szCs w:val="24"/>
              </w:rPr>
              <w:t xml:space="preserve">Численность подгруппы </w:t>
            </w:r>
            <w:r w:rsidR="00134931">
              <w:rPr>
                <w:b/>
                <w:bCs/>
                <w:iCs/>
                <w:szCs w:val="24"/>
              </w:rPr>
              <w:t>участников отношений</w:t>
            </w:r>
          </w:p>
        </w:tc>
      </w:tr>
      <w:tr w:rsidR="00BA33F0" w:rsidRPr="00AD1B0C" w14:paraId="408CF894" w14:textId="77777777" w:rsidTr="00FC7958">
        <w:trPr>
          <w:trHeight w:val="300"/>
        </w:trPr>
        <w:tc>
          <w:tcPr>
            <w:tcW w:w="2642" w:type="dxa"/>
            <w:vMerge w:val="restart"/>
            <w:noWrap/>
            <w:hideMark/>
          </w:tcPr>
          <w:p w14:paraId="729303CB" w14:textId="77777777" w:rsidR="00BA33F0" w:rsidRPr="00AD1B0C" w:rsidRDefault="00BA33F0" w:rsidP="001F152C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 w:rsidRPr="00AD1B0C">
              <w:rPr>
                <w:szCs w:val="24"/>
              </w:rPr>
              <w:t xml:space="preserve">Субъекты </w:t>
            </w:r>
            <w:r w:rsidR="001F152C" w:rsidRPr="00AD1B0C">
              <w:rPr>
                <w:szCs w:val="24"/>
              </w:rPr>
              <w:t>регулирования</w:t>
            </w:r>
          </w:p>
        </w:tc>
        <w:tc>
          <w:tcPr>
            <w:tcW w:w="1383" w:type="dxa"/>
            <w:vMerge w:val="restart"/>
            <w:vAlign w:val="center"/>
          </w:tcPr>
          <w:p w14:paraId="0D0589C5" w14:textId="3CAA4021" w:rsidR="00BA33F0" w:rsidRPr="001760DD" w:rsidRDefault="00207E4F" w:rsidP="00FC79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32" w:type="dxa"/>
            <w:noWrap/>
            <w:vAlign w:val="center"/>
            <w:hideMark/>
          </w:tcPr>
          <w:p w14:paraId="3E7DE593" w14:textId="2663DBD4" w:rsidR="001760DD" w:rsidRPr="00896198" w:rsidRDefault="00207E4F" w:rsidP="00FC7958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52D6" w:rsidRPr="008D52D6">
              <w:rPr>
                <w:sz w:val="28"/>
                <w:szCs w:val="28"/>
              </w:rPr>
              <w:t>деятельность в области здравоохранения</w:t>
            </w:r>
          </w:p>
          <w:p w14:paraId="28830A55" w14:textId="7EDD0640" w:rsidR="00BA33F0" w:rsidRPr="00BB171E" w:rsidRDefault="001760DD" w:rsidP="00FC7958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 w:rsidRPr="00896198">
              <w:rPr>
                <w:i/>
                <w:sz w:val="28"/>
                <w:szCs w:val="28"/>
              </w:rPr>
              <w:t xml:space="preserve"> </w:t>
            </w:r>
            <w:r w:rsidRPr="00896198">
              <w:rPr>
                <w:i/>
                <w:color w:val="808080" w:themeColor="background1" w:themeShade="80"/>
                <w:szCs w:val="24"/>
              </w:rPr>
              <w:t>Подгруппа 1</w:t>
            </w:r>
          </w:p>
        </w:tc>
        <w:tc>
          <w:tcPr>
            <w:tcW w:w="3904" w:type="dxa"/>
            <w:noWrap/>
            <w:vAlign w:val="center"/>
            <w:hideMark/>
          </w:tcPr>
          <w:p w14:paraId="0E330F83" w14:textId="77777777" w:rsidR="008D52D6" w:rsidRDefault="008D52D6" w:rsidP="00FC7958">
            <w:pPr>
              <w:spacing w:before="120" w:after="120"/>
              <w:rPr>
                <w:sz w:val="28"/>
                <w:szCs w:val="28"/>
              </w:rPr>
            </w:pPr>
            <w:r w:rsidRPr="008D52D6">
              <w:rPr>
                <w:sz w:val="28"/>
                <w:szCs w:val="28"/>
              </w:rPr>
              <w:t xml:space="preserve">143230 </w:t>
            </w:r>
          </w:p>
          <w:p w14:paraId="46302875" w14:textId="086462E8" w:rsidR="00BA33F0" w:rsidRPr="00BB171E" w:rsidRDefault="001760DD" w:rsidP="00FC7958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 w:rsidRPr="00896198">
              <w:rPr>
                <w:i/>
                <w:color w:val="808080" w:themeColor="background1" w:themeShade="80"/>
                <w:szCs w:val="24"/>
              </w:rPr>
              <w:t>Численность подгруппы 1</w:t>
            </w:r>
          </w:p>
        </w:tc>
      </w:tr>
      <w:tr w:rsidR="00BA33F0" w:rsidRPr="00AD1B0C" w14:paraId="65E87A75" w14:textId="77777777" w:rsidTr="00FC7958">
        <w:trPr>
          <w:trHeight w:val="300"/>
        </w:trPr>
        <w:tc>
          <w:tcPr>
            <w:tcW w:w="2642" w:type="dxa"/>
            <w:vMerge/>
            <w:noWrap/>
          </w:tcPr>
          <w:p w14:paraId="7B292B11" w14:textId="77777777" w:rsidR="00BA33F0" w:rsidRPr="00AD1B0C" w:rsidRDefault="00BA33F0" w:rsidP="00F96CA8">
            <w:pPr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14:paraId="75661B31" w14:textId="77777777" w:rsidR="00BA33F0" w:rsidRPr="00AD1B0C" w:rsidRDefault="00BA33F0" w:rsidP="00FC7958">
            <w:pPr>
              <w:spacing w:before="120" w:after="120"/>
              <w:rPr>
                <w:szCs w:val="24"/>
              </w:rPr>
            </w:pPr>
          </w:p>
        </w:tc>
        <w:tc>
          <w:tcPr>
            <w:tcW w:w="3232" w:type="dxa"/>
            <w:noWrap/>
            <w:vAlign w:val="center"/>
          </w:tcPr>
          <w:p w14:paraId="692E15EB" w14:textId="1ECF336F" w:rsidR="00BA33F0" w:rsidRPr="00891C73" w:rsidRDefault="00207E4F" w:rsidP="00FC7958">
            <w:pPr>
              <w:rPr>
                <w:sz w:val="28"/>
                <w:szCs w:val="28"/>
              </w:rPr>
            </w:pPr>
            <w:r w:rsidRPr="00891C73">
              <w:rPr>
                <w:sz w:val="28"/>
                <w:szCs w:val="28"/>
              </w:rPr>
              <w:t xml:space="preserve"> </w:t>
            </w:r>
            <w:r w:rsidR="00891C73" w:rsidRPr="00891C73">
              <w:rPr>
                <w:sz w:val="28"/>
                <w:szCs w:val="28"/>
              </w:rPr>
              <w:t>деятельность в сфере водоснабжения и водоотведения</w:t>
            </w:r>
          </w:p>
        </w:tc>
        <w:tc>
          <w:tcPr>
            <w:tcW w:w="3904" w:type="dxa"/>
            <w:noWrap/>
            <w:vAlign w:val="center"/>
          </w:tcPr>
          <w:p w14:paraId="280BC099" w14:textId="36CB300E" w:rsidR="00BA33F0" w:rsidRPr="00891C73" w:rsidRDefault="00207E4F" w:rsidP="00FC7958">
            <w:pPr>
              <w:rPr>
                <w:sz w:val="28"/>
                <w:szCs w:val="28"/>
              </w:rPr>
            </w:pPr>
            <w:r w:rsidRPr="00891C73">
              <w:rPr>
                <w:sz w:val="28"/>
                <w:szCs w:val="28"/>
              </w:rPr>
              <w:t xml:space="preserve"> </w:t>
            </w:r>
            <w:r w:rsidR="00891C73" w:rsidRPr="00891C73">
              <w:rPr>
                <w:sz w:val="28"/>
                <w:szCs w:val="28"/>
              </w:rPr>
              <w:t>148496</w:t>
            </w:r>
          </w:p>
        </w:tc>
      </w:tr>
      <w:tr w:rsidR="00BA33F0" w:rsidRPr="00AD1B0C" w14:paraId="03616D54" w14:textId="77777777" w:rsidTr="00FC7958">
        <w:trPr>
          <w:trHeight w:val="300"/>
        </w:trPr>
        <w:tc>
          <w:tcPr>
            <w:tcW w:w="2642" w:type="dxa"/>
            <w:vMerge/>
            <w:noWrap/>
          </w:tcPr>
          <w:p w14:paraId="22AEC248" w14:textId="77777777" w:rsidR="00BA33F0" w:rsidRPr="00AD1B0C" w:rsidRDefault="00BA33F0" w:rsidP="00F96CA8">
            <w:pPr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14:paraId="25600D97" w14:textId="77777777" w:rsidR="00BA33F0" w:rsidRPr="00AD1B0C" w:rsidRDefault="00BA33F0" w:rsidP="00FC7958">
            <w:pPr>
              <w:spacing w:before="120" w:after="120"/>
              <w:rPr>
                <w:szCs w:val="24"/>
              </w:rPr>
            </w:pPr>
          </w:p>
        </w:tc>
        <w:tc>
          <w:tcPr>
            <w:tcW w:w="3232" w:type="dxa"/>
            <w:noWrap/>
            <w:vAlign w:val="center"/>
          </w:tcPr>
          <w:p w14:paraId="70F60DA1" w14:textId="5545CC95" w:rsidR="00BA33F0" w:rsidRPr="00891C73" w:rsidRDefault="00207E4F" w:rsidP="00891C73">
            <w:pPr>
              <w:spacing w:before="120" w:after="120"/>
              <w:rPr>
                <w:sz w:val="28"/>
                <w:szCs w:val="28"/>
              </w:rPr>
            </w:pPr>
            <w:r w:rsidRPr="00891C73">
              <w:rPr>
                <w:sz w:val="28"/>
                <w:szCs w:val="28"/>
              </w:rPr>
              <w:t xml:space="preserve"> </w:t>
            </w:r>
            <w:r w:rsidR="00891C73" w:rsidRPr="00891C73">
              <w:rPr>
                <w:sz w:val="28"/>
                <w:szCs w:val="28"/>
              </w:rPr>
              <w:t xml:space="preserve">деятельность по сбору, накоплению, транспортированию, обработке, утилизации, обезвреживанию, размещению отходов </w:t>
            </w:r>
          </w:p>
        </w:tc>
        <w:tc>
          <w:tcPr>
            <w:tcW w:w="3904" w:type="dxa"/>
            <w:noWrap/>
            <w:vAlign w:val="center"/>
          </w:tcPr>
          <w:p w14:paraId="2A75C709" w14:textId="61BA76DE" w:rsidR="00BA33F0" w:rsidRPr="00891C73" w:rsidRDefault="00207E4F" w:rsidP="00FC7958">
            <w:pPr>
              <w:spacing w:before="120" w:after="120"/>
              <w:rPr>
                <w:sz w:val="28"/>
                <w:szCs w:val="28"/>
              </w:rPr>
            </w:pPr>
            <w:r w:rsidRPr="00891C73">
              <w:rPr>
                <w:sz w:val="28"/>
                <w:szCs w:val="28"/>
              </w:rPr>
              <w:t xml:space="preserve"> </w:t>
            </w:r>
            <w:r w:rsidR="00891C73" w:rsidRPr="00891C73">
              <w:rPr>
                <w:sz w:val="28"/>
                <w:szCs w:val="28"/>
              </w:rPr>
              <w:t>11296</w:t>
            </w:r>
          </w:p>
        </w:tc>
      </w:tr>
      <w:tr w:rsidR="00891C73" w:rsidRPr="00AD1B0C" w14:paraId="38E81D5B" w14:textId="77777777" w:rsidTr="00FC7958">
        <w:trPr>
          <w:trHeight w:val="300"/>
        </w:trPr>
        <w:tc>
          <w:tcPr>
            <w:tcW w:w="2642" w:type="dxa"/>
            <w:noWrap/>
          </w:tcPr>
          <w:p w14:paraId="2FCE5E76" w14:textId="77777777" w:rsidR="00891C73" w:rsidRPr="00AD1B0C" w:rsidRDefault="00891C73" w:rsidP="00F96CA8">
            <w:pPr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B0AB4B4" w14:textId="77777777" w:rsidR="00891C73" w:rsidRPr="00AD1B0C" w:rsidRDefault="00891C73" w:rsidP="00FC7958">
            <w:pPr>
              <w:spacing w:before="120" w:after="120"/>
              <w:rPr>
                <w:szCs w:val="24"/>
              </w:rPr>
            </w:pPr>
          </w:p>
        </w:tc>
        <w:tc>
          <w:tcPr>
            <w:tcW w:w="3232" w:type="dxa"/>
            <w:noWrap/>
            <w:vAlign w:val="center"/>
          </w:tcPr>
          <w:p w14:paraId="04C31D15" w14:textId="73879033" w:rsidR="00891C73" w:rsidRPr="00891C73" w:rsidRDefault="00891C73" w:rsidP="00891C73">
            <w:pPr>
              <w:spacing w:before="120" w:after="120"/>
              <w:rPr>
                <w:sz w:val="28"/>
                <w:szCs w:val="28"/>
              </w:rPr>
            </w:pPr>
            <w:r w:rsidRPr="00891C73">
              <w:rPr>
                <w:sz w:val="28"/>
                <w:szCs w:val="28"/>
              </w:rPr>
              <w:t>иная деятельность в области пре</w:t>
            </w:r>
            <w:r>
              <w:rPr>
                <w:sz w:val="28"/>
                <w:szCs w:val="28"/>
              </w:rPr>
              <w:t xml:space="preserve">доставления коммунальных услуг </w:t>
            </w:r>
          </w:p>
        </w:tc>
        <w:tc>
          <w:tcPr>
            <w:tcW w:w="3904" w:type="dxa"/>
            <w:noWrap/>
            <w:vAlign w:val="center"/>
          </w:tcPr>
          <w:p w14:paraId="4C3F713D" w14:textId="0E4CC0CD" w:rsidR="00891C73" w:rsidRPr="00891C73" w:rsidRDefault="00891C73" w:rsidP="00FC7958">
            <w:pPr>
              <w:spacing w:before="120" w:after="120"/>
              <w:rPr>
                <w:sz w:val="28"/>
                <w:szCs w:val="28"/>
              </w:rPr>
            </w:pPr>
            <w:r w:rsidRPr="00891C73">
              <w:rPr>
                <w:sz w:val="28"/>
                <w:szCs w:val="28"/>
              </w:rPr>
              <w:t>67624</w:t>
            </w:r>
          </w:p>
        </w:tc>
      </w:tr>
      <w:tr w:rsidR="00891C73" w:rsidRPr="00AD1B0C" w14:paraId="39D80474" w14:textId="77777777" w:rsidTr="00FC7958">
        <w:trPr>
          <w:trHeight w:val="300"/>
        </w:trPr>
        <w:tc>
          <w:tcPr>
            <w:tcW w:w="2642" w:type="dxa"/>
            <w:noWrap/>
          </w:tcPr>
          <w:p w14:paraId="37E6BC38" w14:textId="77777777" w:rsidR="00891C73" w:rsidRPr="00AD1B0C" w:rsidRDefault="00891C73" w:rsidP="00F96CA8">
            <w:pPr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9CF7D99" w14:textId="77777777" w:rsidR="00891C73" w:rsidRPr="00AD1B0C" w:rsidRDefault="00891C73" w:rsidP="00FC7958">
            <w:pPr>
              <w:spacing w:before="120" w:after="120"/>
              <w:rPr>
                <w:szCs w:val="24"/>
              </w:rPr>
            </w:pPr>
          </w:p>
        </w:tc>
        <w:tc>
          <w:tcPr>
            <w:tcW w:w="3232" w:type="dxa"/>
            <w:noWrap/>
            <w:vAlign w:val="center"/>
          </w:tcPr>
          <w:p w14:paraId="1812147A" w14:textId="6B24DBCE" w:rsidR="00891C73" w:rsidRPr="00891C73" w:rsidRDefault="00891C73" w:rsidP="00891C73">
            <w:pPr>
              <w:spacing w:before="120" w:after="120"/>
              <w:rPr>
                <w:sz w:val="28"/>
                <w:szCs w:val="28"/>
              </w:rPr>
            </w:pPr>
            <w:r w:rsidRPr="00891C73">
              <w:rPr>
                <w:sz w:val="28"/>
                <w:szCs w:val="28"/>
              </w:rPr>
              <w:t>деятельность ресторанов, кафе, баров, закусочных, столовых, в том числе столовых при предприятиях и учреждениях, поставка продукции общественного питания</w:t>
            </w:r>
          </w:p>
        </w:tc>
        <w:tc>
          <w:tcPr>
            <w:tcW w:w="3904" w:type="dxa"/>
            <w:noWrap/>
            <w:vAlign w:val="center"/>
          </w:tcPr>
          <w:p w14:paraId="08A84126" w14:textId="3BE9182C" w:rsidR="00891C73" w:rsidRPr="00891C73" w:rsidRDefault="00891C73" w:rsidP="00FC7958">
            <w:pPr>
              <w:spacing w:before="120" w:after="120"/>
              <w:rPr>
                <w:sz w:val="28"/>
                <w:szCs w:val="28"/>
              </w:rPr>
            </w:pPr>
            <w:r w:rsidRPr="00891C73">
              <w:rPr>
                <w:sz w:val="28"/>
                <w:szCs w:val="28"/>
              </w:rPr>
              <w:t>140553</w:t>
            </w:r>
          </w:p>
        </w:tc>
      </w:tr>
      <w:tr w:rsidR="00891C73" w:rsidRPr="00AD1B0C" w14:paraId="6D017E8B" w14:textId="77777777" w:rsidTr="00FC7958">
        <w:trPr>
          <w:trHeight w:val="300"/>
        </w:trPr>
        <w:tc>
          <w:tcPr>
            <w:tcW w:w="2642" w:type="dxa"/>
            <w:noWrap/>
          </w:tcPr>
          <w:p w14:paraId="246CCACE" w14:textId="77777777" w:rsidR="00891C73" w:rsidRPr="00AD1B0C" w:rsidRDefault="00891C73" w:rsidP="00F96CA8">
            <w:pPr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CAD0B16" w14:textId="77777777" w:rsidR="00891C73" w:rsidRPr="00AD1B0C" w:rsidRDefault="00891C73" w:rsidP="00FC7958">
            <w:pPr>
              <w:spacing w:before="120" w:after="120"/>
              <w:rPr>
                <w:szCs w:val="24"/>
              </w:rPr>
            </w:pPr>
          </w:p>
        </w:tc>
        <w:tc>
          <w:tcPr>
            <w:tcW w:w="3232" w:type="dxa"/>
            <w:noWrap/>
            <w:vAlign w:val="center"/>
          </w:tcPr>
          <w:p w14:paraId="158F4B6C" w14:textId="4899D61B" w:rsidR="00891C73" w:rsidRPr="00891C73" w:rsidRDefault="00B077E1" w:rsidP="00FC7958">
            <w:pPr>
              <w:spacing w:before="120" w:after="120"/>
              <w:rPr>
                <w:sz w:val="28"/>
                <w:szCs w:val="28"/>
              </w:rPr>
            </w:pPr>
            <w:r w:rsidRPr="00B077E1">
              <w:rPr>
                <w:sz w:val="28"/>
                <w:szCs w:val="28"/>
              </w:rPr>
              <w:t>Деятельность в сфере промышленности и сельского хозяйства</w:t>
            </w:r>
          </w:p>
        </w:tc>
        <w:tc>
          <w:tcPr>
            <w:tcW w:w="3904" w:type="dxa"/>
            <w:noWrap/>
            <w:vAlign w:val="center"/>
          </w:tcPr>
          <w:p w14:paraId="354D2E99" w14:textId="0EC4A8B0" w:rsidR="00891C73" w:rsidRPr="00891C73" w:rsidRDefault="00B077E1" w:rsidP="00FC7958">
            <w:pPr>
              <w:spacing w:before="120" w:after="120"/>
              <w:rPr>
                <w:sz w:val="28"/>
                <w:szCs w:val="28"/>
              </w:rPr>
            </w:pPr>
            <w:r w:rsidRPr="00B077E1">
              <w:rPr>
                <w:sz w:val="28"/>
                <w:szCs w:val="28"/>
              </w:rPr>
              <w:t>167345</w:t>
            </w:r>
          </w:p>
        </w:tc>
      </w:tr>
      <w:tr w:rsidR="00891C73" w:rsidRPr="00AD1B0C" w14:paraId="28A1DAAF" w14:textId="77777777" w:rsidTr="00FC7958">
        <w:trPr>
          <w:trHeight w:val="300"/>
        </w:trPr>
        <w:tc>
          <w:tcPr>
            <w:tcW w:w="2642" w:type="dxa"/>
            <w:noWrap/>
          </w:tcPr>
          <w:p w14:paraId="0516639E" w14:textId="77777777" w:rsidR="00891C73" w:rsidRPr="00AD1B0C" w:rsidRDefault="00891C73" w:rsidP="00F96CA8">
            <w:pPr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6F85AB9" w14:textId="77777777" w:rsidR="00891C73" w:rsidRPr="00AD1B0C" w:rsidRDefault="00891C73" w:rsidP="00FC7958">
            <w:pPr>
              <w:spacing w:before="120" w:after="120"/>
              <w:rPr>
                <w:szCs w:val="24"/>
              </w:rPr>
            </w:pPr>
          </w:p>
        </w:tc>
        <w:tc>
          <w:tcPr>
            <w:tcW w:w="3232" w:type="dxa"/>
            <w:noWrap/>
            <w:vAlign w:val="center"/>
          </w:tcPr>
          <w:p w14:paraId="40BD3922" w14:textId="77777777" w:rsidR="00891C73" w:rsidRPr="00891C73" w:rsidRDefault="00891C73" w:rsidP="00FC795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904" w:type="dxa"/>
            <w:noWrap/>
            <w:vAlign w:val="center"/>
          </w:tcPr>
          <w:p w14:paraId="3645A398" w14:textId="77777777" w:rsidR="00891C73" w:rsidRPr="00891C73" w:rsidRDefault="00891C73" w:rsidP="00FC795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1760DD" w:rsidRPr="00AD1B0C" w14:paraId="10C7B9F6" w14:textId="77777777" w:rsidTr="00FC7958">
        <w:trPr>
          <w:trHeight w:val="300"/>
        </w:trPr>
        <w:tc>
          <w:tcPr>
            <w:tcW w:w="2642" w:type="dxa"/>
            <w:noWrap/>
          </w:tcPr>
          <w:p w14:paraId="4BABE6D0" w14:textId="77777777" w:rsidR="001760DD" w:rsidRPr="00AD1B0C" w:rsidRDefault="001760DD" w:rsidP="001760DD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 w:rsidRPr="00AD1B0C">
              <w:rPr>
                <w:szCs w:val="24"/>
              </w:rPr>
              <w:t>Федеральные органы исполнительной власти</w:t>
            </w:r>
          </w:p>
        </w:tc>
        <w:tc>
          <w:tcPr>
            <w:tcW w:w="1383" w:type="dxa"/>
            <w:vAlign w:val="center"/>
          </w:tcPr>
          <w:p w14:paraId="1CC2955A" w14:textId="27F69296" w:rsidR="001760DD" w:rsidRPr="00AD1B0C" w:rsidRDefault="00207E4F" w:rsidP="00FC7958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32" w:type="dxa"/>
            <w:noWrap/>
            <w:vAlign w:val="center"/>
          </w:tcPr>
          <w:p w14:paraId="6FE864BA" w14:textId="5919272B" w:rsidR="001760DD" w:rsidRPr="00B077E1" w:rsidRDefault="00207E4F" w:rsidP="00FC795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77E1">
              <w:rPr>
                <w:sz w:val="28"/>
                <w:szCs w:val="28"/>
              </w:rPr>
              <w:t>Роспотребнадзор</w:t>
            </w:r>
            <w:proofErr w:type="spellEnd"/>
          </w:p>
        </w:tc>
        <w:tc>
          <w:tcPr>
            <w:tcW w:w="3904" w:type="dxa"/>
            <w:noWrap/>
            <w:vAlign w:val="center"/>
          </w:tcPr>
          <w:p w14:paraId="416D14E7" w14:textId="07406D86" w:rsidR="001760DD" w:rsidRPr="00B077E1" w:rsidRDefault="00207E4F" w:rsidP="00FC795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B077E1">
              <w:rPr>
                <w:sz w:val="28"/>
                <w:szCs w:val="28"/>
              </w:rPr>
              <w:t>1</w:t>
            </w:r>
          </w:p>
        </w:tc>
      </w:tr>
      <w:tr w:rsidR="001760DD" w:rsidRPr="00AD1B0C" w14:paraId="2A6D0551" w14:textId="77777777" w:rsidTr="00FC7958">
        <w:trPr>
          <w:trHeight w:val="300"/>
        </w:trPr>
        <w:tc>
          <w:tcPr>
            <w:tcW w:w="2642" w:type="dxa"/>
            <w:shd w:val="clear" w:color="auto" w:fill="auto"/>
            <w:noWrap/>
          </w:tcPr>
          <w:p w14:paraId="5935D640" w14:textId="77777777" w:rsidR="001760DD" w:rsidRPr="00AD1B0C" w:rsidRDefault="001760DD" w:rsidP="001760DD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 w:rsidRPr="00AD1B0C">
              <w:rPr>
                <w:szCs w:val="24"/>
              </w:rPr>
              <w:t>Граждане</w:t>
            </w:r>
          </w:p>
        </w:tc>
        <w:tc>
          <w:tcPr>
            <w:tcW w:w="1383" w:type="dxa"/>
            <w:vAlign w:val="center"/>
          </w:tcPr>
          <w:p w14:paraId="016944D3" w14:textId="0A659B9C" w:rsidR="001760DD" w:rsidRPr="001760DD" w:rsidRDefault="00207E4F" w:rsidP="00FC79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32" w:type="dxa"/>
            <w:noWrap/>
            <w:vAlign w:val="center"/>
          </w:tcPr>
          <w:p w14:paraId="3E81F186" w14:textId="414FED7B" w:rsidR="001760DD" w:rsidRPr="00C7307A" w:rsidRDefault="00207E4F" w:rsidP="00FC7958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C7307A">
              <w:rPr>
                <w:sz w:val="28"/>
                <w:szCs w:val="28"/>
              </w:rPr>
              <w:t xml:space="preserve">Население Российской Федерации </w:t>
            </w:r>
          </w:p>
        </w:tc>
        <w:tc>
          <w:tcPr>
            <w:tcW w:w="3904" w:type="dxa"/>
            <w:noWrap/>
            <w:vAlign w:val="center"/>
          </w:tcPr>
          <w:p w14:paraId="1A1B753B" w14:textId="1AF2B0E3" w:rsidR="001760DD" w:rsidRPr="001760DD" w:rsidRDefault="00207E4F" w:rsidP="00FC7958">
            <w:pPr>
              <w:spacing w:before="120"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D957AE" w:rsidRPr="00D957AE">
              <w:rPr>
                <w:sz w:val="28"/>
                <w:szCs w:val="28"/>
                <w:lang w:val="en-US"/>
              </w:rPr>
              <w:t>146 150 789</w:t>
            </w:r>
          </w:p>
        </w:tc>
      </w:tr>
    </w:tbl>
    <w:p w14:paraId="3371C6B3" w14:textId="77777777" w:rsidR="00BA33F0" w:rsidRDefault="00BA33F0" w:rsidP="00227D8F">
      <w:pPr>
        <w:pStyle w:val="3"/>
        <w:spacing w:before="120" w:after="120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77145446" w14:textId="064A78DE" w:rsidR="00BA33F0" w:rsidRPr="00773101" w:rsidRDefault="001956FF" w:rsidP="00923DE3">
      <w:pPr>
        <w:pStyle w:val="1"/>
        <w:keepNext w:val="0"/>
        <w:keepLines w:val="0"/>
        <w:autoSpaceDE w:val="0"/>
        <w:autoSpaceDN w:val="0"/>
        <w:adjustRightInd w:val="0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773101">
        <w:rPr>
          <w:rFonts w:ascii="Times New Roman" w:hAnsi="Times New Roman" w:cs="Times New Roman"/>
          <w:color w:val="auto"/>
          <w:sz w:val="28"/>
          <w:szCs w:val="24"/>
        </w:rPr>
        <w:t>4</w:t>
      </w:r>
      <w:r w:rsidR="00BA33F0" w:rsidRPr="00773101">
        <w:rPr>
          <w:rFonts w:ascii="Times New Roman" w:hAnsi="Times New Roman" w:cs="Times New Roman"/>
          <w:color w:val="auto"/>
          <w:sz w:val="28"/>
          <w:szCs w:val="24"/>
        </w:rPr>
        <w:t>.</w:t>
      </w:r>
      <w:r w:rsidRPr="00773101">
        <w:rPr>
          <w:rFonts w:ascii="Times New Roman" w:hAnsi="Times New Roman" w:cs="Times New Roman"/>
          <w:color w:val="auto"/>
          <w:sz w:val="28"/>
          <w:szCs w:val="24"/>
        </w:rPr>
        <w:t>2</w:t>
      </w:r>
      <w:r w:rsidR="001A7ADD" w:rsidRPr="00773101">
        <w:rPr>
          <w:rFonts w:ascii="Times New Roman" w:hAnsi="Times New Roman" w:cs="Times New Roman"/>
          <w:color w:val="auto"/>
          <w:sz w:val="28"/>
          <w:szCs w:val="24"/>
        </w:rPr>
        <w:t>.</w:t>
      </w:r>
      <w:r w:rsidR="00BA33F0" w:rsidRPr="00773101">
        <w:rPr>
          <w:rFonts w:ascii="Times New Roman" w:hAnsi="Times New Roman" w:cs="Times New Roman"/>
          <w:color w:val="auto"/>
          <w:sz w:val="28"/>
          <w:szCs w:val="24"/>
        </w:rPr>
        <w:t xml:space="preserve"> Оценка затрат (расходов) и доходов субъектов </w:t>
      </w:r>
      <w:r w:rsidR="002735B9" w:rsidRPr="00773101">
        <w:rPr>
          <w:rFonts w:ascii="Times New Roman" w:hAnsi="Times New Roman" w:cs="Times New Roman"/>
          <w:color w:val="auto"/>
          <w:sz w:val="28"/>
          <w:szCs w:val="24"/>
        </w:rPr>
        <w:t>регулирования</w:t>
      </w:r>
      <w:r w:rsidR="00BA33F0" w:rsidRPr="00773101">
        <w:rPr>
          <w:rFonts w:ascii="Times New Roman" w:hAnsi="Times New Roman" w:cs="Times New Roman"/>
          <w:color w:val="auto"/>
          <w:sz w:val="28"/>
          <w:szCs w:val="24"/>
        </w:rPr>
        <w:t>, связанных с необходимостью соблюдения обязательных требований, иных установленных обязанностей или ограничений либо с изменением содержания обязательных требований, обязанностей или ограничений</w:t>
      </w:r>
      <w:r w:rsidR="002A66F2" w:rsidRPr="00773101">
        <w:rPr>
          <w:rFonts w:ascii="Times New Roman" w:hAnsi="Times New Roman" w:cs="Times New Roman"/>
          <w:color w:val="auto"/>
          <w:sz w:val="28"/>
          <w:szCs w:val="24"/>
        </w:rPr>
        <w:t>:</w:t>
      </w:r>
    </w:p>
    <w:p w14:paraId="61F2072D" w14:textId="77777777" w:rsidR="00BA33F0" w:rsidRPr="00773101" w:rsidRDefault="00BA33F0" w:rsidP="00BA33F0">
      <w:pPr>
        <w:rPr>
          <w:sz w:val="16"/>
        </w:rPr>
      </w:pPr>
      <w:bookmarkStart w:id="21" w:name="_7.1_Детализируйте,_какие"/>
      <w:bookmarkEnd w:id="21"/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864"/>
        <w:gridCol w:w="2508"/>
        <w:gridCol w:w="1594"/>
        <w:gridCol w:w="2229"/>
      </w:tblGrid>
      <w:tr w:rsidR="00773101" w:rsidRPr="00AD1B0C" w14:paraId="75E69E6D" w14:textId="77777777" w:rsidTr="00E63DD0">
        <w:trPr>
          <w:trHeight w:val="900"/>
        </w:trPr>
        <w:tc>
          <w:tcPr>
            <w:tcW w:w="0" w:type="auto"/>
            <w:shd w:val="clear" w:color="auto" w:fill="auto"/>
            <w:hideMark/>
          </w:tcPr>
          <w:p w14:paraId="1D0A2C08" w14:textId="3EF000F4" w:rsidR="0010017F" w:rsidRPr="00773101" w:rsidRDefault="0010017F" w:rsidP="00F96CA8">
            <w:pPr>
              <w:rPr>
                <w:b/>
                <w:bCs/>
                <w:szCs w:val="24"/>
              </w:rPr>
            </w:pPr>
            <w:r w:rsidRPr="00773101">
              <w:rPr>
                <w:b/>
                <w:bCs/>
                <w:szCs w:val="24"/>
              </w:rPr>
              <w:t>ОТ (или другие обязанности и ограничения)</w:t>
            </w:r>
          </w:p>
        </w:tc>
        <w:tc>
          <w:tcPr>
            <w:tcW w:w="0" w:type="auto"/>
            <w:shd w:val="clear" w:color="auto" w:fill="auto"/>
            <w:hideMark/>
          </w:tcPr>
          <w:p w14:paraId="2A47EADA" w14:textId="77777777" w:rsidR="0010017F" w:rsidRPr="00773101" w:rsidRDefault="0010017F" w:rsidP="00F96CA8">
            <w:pPr>
              <w:rPr>
                <w:b/>
                <w:bCs/>
                <w:szCs w:val="24"/>
              </w:rPr>
            </w:pPr>
            <w:r w:rsidRPr="00773101">
              <w:rPr>
                <w:b/>
                <w:bCs/>
                <w:szCs w:val="24"/>
              </w:rPr>
              <w:t>Подгруппа субъектов регулирования</w:t>
            </w:r>
          </w:p>
        </w:tc>
        <w:tc>
          <w:tcPr>
            <w:tcW w:w="2066" w:type="dxa"/>
            <w:shd w:val="clear" w:color="auto" w:fill="auto"/>
            <w:hideMark/>
          </w:tcPr>
          <w:p w14:paraId="24096CA9" w14:textId="77777777" w:rsidR="0010017F" w:rsidRPr="00773101" w:rsidRDefault="006122D1" w:rsidP="006122D1">
            <w:pPr>
              <w:rPr>
                <w:b/>
                <w:bCs/>
                <w:szCs w:val="24"/>
              </w:rPr>
            </w:pPr>
            <w:r w:rsidRPr="00773101">
              <w:rPr>
                <w:b/>
                <w:bCs/>
                <w:szCs w:val="24"/>
              </w:rPr>
              <w:t>З</w:t>
            </w:r>
            <w:r w:rsidR="0010017F" w:rsidRPr="00773101">
              <w:rPr>
                <w:b/>
                <w:bCs/>
                <w:szCs w:val="24"/>
              </w:rPr>
              <w:t>начение затрат в год, руб.</w:t>
            </w:r>
          </w:p>
        </w:tc>
        <w:tc>
          <w:tcPr>
            <w:tcW w:w="2976" w:type="dxa"/>
            <w:shd w:val="clear" w:color="auto" w:fill="auto"/>
            <w:hideMark/>
          </w:tcPr>
          <w:p w14:paraId="189A6378" w14:textId="720B84BB" w:rsidR="0010017F" w:rsidRPr="00AD1B0C" w:rsidRDefault="006122D1" w:rsidP="00F63CBF">
            <w:pPr>
              <w:rPr>
                <w:b/>
                <w:bCs/>
                <w:szCs w:val="24"/>
              </w:rPr>
            </w:pPr>
            <w:r w:rsidRPr="00773101">
              <w:rPr>
                <w:b/>
                <w:bCs/>
                <w:szCs w:val="24"/>
              </w:rPr>
              <w:t>З</w:t>
            </w:r>
            <w:r w:rsidR="0010017F" w:rsidRPr="00773101">
              <w:rPr>
                <w:b/>
                <w:bCs/>
                <w:szCs w:val="24"/>
              </w:rPr>
              <w:t xml:space="preserve">начение затрат на </w:t>
            </w:r>
            <w:r w:rsidRPr="00773101">
              <w:rPr>
                <w:b/>
                <w:bCs/>
                <w:szCs w:val="24"/>
              </w:rPr>
              <w:t xml:space="preserve">6 лет, </w:t>
            </w:r>
            <w:r w:rsidR="0010017F" w:rsidRPr="00773101">
              <w:rPr>
                <w:b/>
                <w:bCs/>
                <w:szCs w:val="24"/>
              </w:rPr>
              <w:t>руб.</w:t>
            </w:r>
          </w:p>
        </w:tc>
      </w:tr>
      <w:tr w:rsidR="00773101" w:rsidRPr="00AD1B0C" w14:paraId="7F565A36" w14:textId="77777777" w:rsidTr="00FC7958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B589F67" w14:textId="6F9174F1" w:rsidR="0010017F" w:rsidRPr="00773101" w:rsidRDefault="0010017F" w:rsidP="002B711F">
            <w:pPr>
              <w:spacing w:before="120" w:after="120"/>
              <w:rPr>
                <w:sz w:val="28"/>
                <w:szCs w:val="28"/>
                <w:lang w:val="en-US"/>
              </w:rPr>
            </w:pPr>
            <w:r w:rsidRPr="00773101">
              <w:rPr>
                <w:sz w:val="28"/>
                <w:szCs w:val="28"/>
              </w:rPr>
              <w:t> </w:t>
            </w:r>
            <w:r w:rsidR="00773101" w:rsidRPr="00773101">
              <w:rPr>
                <w:sz w:val="28"/>
                <w:szCs w:val="28"/>
              </w:rPr>
              <w:t>П</w:t>
            </w:r>
            <w:r w:rsidR="002B711F">
              <w:rPr>
                <w:sz w:val="28"/>
                <w:szCs w:val="28"/>
              </w:rPr>
              <w:t>ро</w:t>
            </w:r>
            <w:r w:rsidR="00773101" w:rsidRPr="00773101">
              <w:rPr>
                <w:sz w:val="28"/>
                <w:szCs w:val="28"/>
              </w:rPr>
              <w:t>ект изменений в СанПиН 2.1.3684-21</w:t>
            </w:r>
          </w:p>
        </w:tc>
        <w:tc>
          <w:tcPr>
            <w:tcW w:w="0" w:type="auto"/>
            <w:noWrap/>
            <w:vAlign w:val="center"/>
            <w:hideMark/>
          </w:tcPr>
          <w:p w14:paraId="01E80A2A" w14:textId="5F3A945B" w:rsidR="001760DD" w:rsidRPr="00773101" w:rsidRDefault="00773101" w:rsidP="00FC7958">
            <w:pPr>
              <w:rPr>
                <w:sz w:val="28"/>
                <w:szCs w:val="28"/>
              </w:rPr>
            </w:pPr>
            <w:r w:rsidRPr="00773101">
              <w:rPr>
                <w:sz w:val="28"/>
                <w:szCs w:val="28"/>
              </w:rPr>
              <w:t xml:space="preserve">Хозяйствующие субъекты </w:t>
            </w:r>
          </w:p>
        </w:tc>
        <w:tc>
          <w:tcPr>
            <w:tcW w:w="2066" w:type="dxa"/>
            <w:noWrap/>
            <w:vAlign w:val="center"/>
            <w:hideMark/>
          </w:tcPr>
          <w:p w14:paraId="3DDA9545" w14:textId="50F4E853" w:rsidR="0010017F" w:rsidRPr="00773101" w:rsidRDefault="00773101" w:rsidP="00FC7958">
            <w:pPr>
              <w:rPr>
                <w:sz w:val="28"/>
                <w:szCs w:val="28"/>
              </w:rPr>
            </w:pPr>
            <w:r w:rsidRPr="00773101">
              <w:rPr>
                <w:sz w:val="28"/>
                <w:szCs w:val="28"/>
              </w:rPr>
              <w:t>13974453781,37</w:t>
            </w:r>
          </w:p>
        </w:tc>
        <w:tc>
          <w:tcPr>
            <w:tcW w:w="2976" w:type="dxa"/>
            <w:noWrap/>
            <w:vAlign w:val="center"/>
            <w:hideMark/>
          </w:tcPr>
          <w:p w14:paraId="059D51C3" w14:textId="25B4F12D" w:rsidR="0010017F" w:rsidRPr="00773101" w:rsidRDefault="001760DD" w:rsidP="00FC7958">
            <w:pPr>
              <w:rPr>
                <w:sz w:val="28"/>
                <w:szCs w:val="28"/>
              </w:rPr>
            </w:pPr>
            <w:r w:rsidRPr="00773101">
              <w:rPr>
                <w:sz w:val="28"/>
                <w:szCs w:val="28"/>
              </w:rPr>
              <w:t> </w:t>
            </w:r>
            <w:r w:rsidR="00773101" w:rsidRPr="00773101">
              <w:rPr>
                <w:sz w:val="28"/>
                <w:szCs w:val="28"/>
              </w:rPr>
              <w:t>69659788791,11</w:t>
            </w:r>
          </w:p>
        </w:tc>
      </w:tr>
      <w:tr w:rsidR="005252CF" w:rsidRPr="00AD1B0C" w14:paraId="6A79BD2F" w14:textId="77777777" w:rsidTr="00FC7958">
        <w:trPr>
          <w:trHeight w:val="300"/>
        </w:trPr>
        <w:tc>
          <w:tcPr>
            <w:tcW w:w="0" w:type="auto"/>
            <w:gridSpan w:val="2"/>
            <w:noWrap/>
            <w:vAlign w:val="center"/>
          </w:tcPr>
          <w:p w14:paraId="2ECFC88C" w14:textId="77777777" w:rsidR="005252CF" w:rsidRPr="00AD1B0C" w:rsidRDefault="005252CF" w:rsidP="00FC7958">
            <w:pPr>
              <w:pStyle w:val="a5"/>
              <w:ind w:left="714"/>
              <w:rPr>
                <w:i/>
                <w:color w:val="808080" w:themeColor="background1" w:themeShade="80"/>
                <w:szCs w:val="24"/>
              </w:rPr>
            </w:pPr>
            <w:r w:rsidRPr="00BB171E">
              <w:rPr>
                <w:i/>
                <w:color w:val="808080" w:themeColor="background1" w:themeShade="80"/>
                <w:szCs w:val="24"/>
              </w:rPr>
              <w:t>Итого:</w:t>
            </w:r>
          </w:p>
        </w:tc>
        <w:tc>
          <w:tcPr>
            <w:tcW w:w="2066" w:type="dxa"/>
            <w:noWrap/>
            <w:vAlign w:val="center"/>
          </w:tcPr>
          <w:p w14:paraId="744D714E" w14:textId="4DCD42E2" w:rsidR="005252CF" w:rsidRPr="001760DD" w:rsidRDefault="005252CF" w:rsidP="00FC7958">
            <w:pPr>
              <w:rPr>
                <w:i/>
                <w:color w:val="808080" w:themeColor="background1" w:themeShade="80"/>
                <w:szCs w:val="24"/>
              </w:rPr>
            </w:pPr>
          </w:p>
        </w:tc>
        <w:tc>
          <w:tcPr>
            <w:tcW w:w="2976" w:type="dxa"/>
            <w:noWrap/>
            <w:vAlign w:val="center"/>
          </w:tcPr>
          <w:p w14:paraId="5A00C45B" w14:textId="0232D9D0" w:rsidR="005252CF" w:rsidRPr="001760DD" w:rsidRDefault="005252CF" w:rsidP="00FC7958">
            <w:pPr>
              <w:rPr>
                <w:i/>
                <w:color w:val="808080" w:themeColor="background1" w:themeShade="80"/>
                <w:szCs w:val="24"/>
              </w:rPr>
            </w:pPr>
          </w:p>
        </w:tc>
      </w:tr>
    </w:tbl>
    <w:p w14:paraId="5B5BA404" w14:textId="77777777" w:rsidR="00BA33F0" w:rsidRPr="00607386" w:rsidRDefault="00BA33F0" w:rsidP="00BA33F0">
      <w:pPr>
        <w:rPr>
          <w:sz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A33F0" w:rsidRPr="00C66392" w14:paraId="2F36C159" w14:textId="77777777" w:rsidTr="00E63DD0">
        <w:tc>
          <w:tcPr>
            <w:tcW w:w="10201" w:type="dxa"/>
          </w:tcPr>
          <w:p w14:paraId="65B01587" w14:textId="17AE664E" w:rsidR="00BA33F0" w:rsidRPr="00C66392" w:rsidRDefault="00207E4F" w:rsidP="00F96CA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62A43CFC" w14:textId="77777777" w:rsidR="00BA33F0" w:rsidRPr="00BB171E" w:rsidRDefault="00BA33F0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 порядка расчета)</w:t>
      </w:r>
    </w:p>
    <w:p w14:paraId="51C47E97" w14:textId="77777777" w:rsidR="00EB1890" w:rsidRPr="00C66392" w:rsidRDefault="00EB1890" w:rsidP="00BA33F0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7A394809" w14:textId="77777777" w:rsidR="00DE5D53" w:rsidRPr="00C66392" w:rsidRDefault="00DE5D53" w:rsidP="007963A3">
      <w:pPr>
        <w:pStyle w:val="1"/>
        <w:spacing w:before="0" w:after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" w:name="_5._Анализ_влияния"/>
      <w:bookmarkEnd w:id="22"/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Анализ влияния на бюджеты Российской Федерации </w:t>
      </w:r>
    </w:p>
    <w:p w14:paraId="028D71AB" w14:textId="02753255" w:rsidR="003A5758" w:rsidRPr="00AA20F6" w:rsidRDefault="00BA4AB4" w:rsidP="003A5758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C162D" w:rsidRPr="00AD1B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A7AD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C162D"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4FEE" w:rsidRPr="00AD1B0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DC4EF6">
        <w:rPr>
          <w:rFonts w:ascii="Times New Roman" w:hAnsi="Times New Roman" w:cs="Times New Roman"/>
          <w:color w:val="auto"/>
          <w:sz w:val="28"/>
          <w:szCs w:val="28"/>
        </w:rPr>
        <w:t>овые функции</w:t>
      </w:r>
      <w:r w:rsidR="00484FEE"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4EF6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86ACF">
        <w:rPr>
          <w:rFonts w:ascii="Times New Roman" w:hAnsi="Times New Roman" w:cs="Times New Roman"/>
          <w:color w:val="auto"/>
          <w:sz w:val="28"/>
          <w:szCs w:val="28"/>
        </w:rPr>
        <w:t>полномочия</w:t>
      </w:r>
      <w:r w:rsidR="00DC4EF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84FEE"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федеральных</w:t>
      </w:r>
      <w:r w:rsidR="008B31BB">
        <w:rPr>
          <w:rFonts w:ascii="Times New Roman" w:hAnsi="Times New Roman" w:cs="Times New Roman"/>
          <w:color w:val="auto"/>
          <w:sz w:val="28"/>
          <w:szCs w:val="28"/>
        </w:rPr>
        <w:t xml:space="preserve"> органов исполнительной власти </w:t>
      </w:r>
      <w:r w:rsidR="00484FEE" w:rsidRPr="00AD1B0C">
        <w:rPr>
          <w:rFonts w:ascii="Times New Roman" w:hAnsi="Times New Roman" w:cs="Times New Roman"/>
          <w:color w:val="auto"/>
          <w:sz w:val="28"/>
          <w:szCs w:val="28"/>
        </w:rPr>
        <w:t>или сведения об их изменении, порядок их реализации</w:t>
      </w:r>
      <w:r w:rsidR="00C66DF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133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0B19"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="00C66DF5" w:rsidRPr="00640B1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A5758" w:rsidRPr="00640B19">
        <w:rPr>
          <w:rFonts w:ascii="Times New Roman" w:hAnsi="Times New Roman" w:cs="Times New Roman"/>
          <w:color w:val="auto"/>
          <w:sz w:val="28"/>
        </w:rPr>
        <w:t xml:space="preserve">ценка соответствующих расходов (возможных поступлений) </w:t>
      </w:r>
      <w:r w:rsidR="00824B90">
        <w:rPr>
          <w:rFonts w:ascii="Times New Roman" w:hAnsi="Times New Roman" w:cs="Times New Roman"/>
          <w:color w:val="auto"/>
          <w:sz w:val="28"/>
        </w:rPr>
        <w:t xml:space="preserve">федерального </w:t>
      </w:r>
      <w:r w:rsidR="003A5758" w:rsidRPr="00640B19">
        <w:rPr>
          <w:rFonts w:ascii="Times New Roman" w:hAnsi="Times New Roman" w:cs="Times New Roman"/>
          <w:color w:val="auto"/>
          <w:sz w:val="28"/>
        </w:rPr>
        <w:t>бюджет</w:t>
      </w:r>
      <w:r w:rsidR="00824B90">
        <w:rPr>
          <w:rFonts w:ascii="Times New Roman" w:hAnsi="Times New Roman" w:cs="Times New Roman"/>
          <w:color w:val="auto"/>
          <w:sz w:val="28"/>
        </w:rPr>
        <w:t>а</w:t>
      </w:r>
      <w:r w:rsidR="003A5758" w:rsidRPr="00640B19">
        <w:rPr>
          <w:rFonts w:ascii="Times New Roman" w:hAnsi="Times New Roman" w:cs="Times New Roman"/>
          <w:color w:val="auto"/>
          <w:sz w:val="28"/>
        </w:rPr>
        <w:t xml:space="preserve"> бюджетной системы Российской Федерации</w:t>
      </w:r>
      <w:r w:rsidR="003A5758" w:rsidRPr="00AA20F6">
        <w:rPr>
          <w:rFonts w:ascii="Times New Roman" w:hAnsi="Times New Roman" w:cs="Times New Roman"/>
          <w:color w:val="auto"/>
          <w:sz w:val="28"/>
        </w:rPr>
        <w:t>:</w:t>
      </w:r>
    </w:p>
    <w:p w14:paraId="074E4BEC" w14:textId="77777777" w:rsidR="003A5758" w:rsidRPr="003A5758" w:rsidRDefault="003A5758" w:rsidP="003A5758"/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2262"/>
        <w:gridCol w:w="1559"/>
        <w:gridCol w:w="3541"/>
        <w:gridCol w:w="2833"/>
      </w:tblGrid>
      <w:tr w:rsidR="00E304D6" w:rsidRPr="00E304D6" w14:paraId="1D59D924" w14:textId="77777777" w:rsidTr="00E63DD0">
        <w:trPr>
          <w:trHeight w:val="282"/>
        </w:trPr>
        <w:tc>
          <w:tcPr>
            <w:tcW w:w="2263" w:type="dxa"/>
            <w:shd w:val="clear" w:color="auto" w:fill="auto"/>
            <w:noWrap/>
            <w:vAlign w:val="center"/>
          </w:tcPr>
          <w:p w14:paraId="61C342F3" w14:textId="77777777" w:rsidR="00E304D6" w:rsidRPr="00E304D6" w:rsidRDefault="00E304D6" w:rsidP="00290695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1AEC472D" w14:textId="77777777" w:rsidR="00E304D6" w:rsidRPr="00E304D6" w:rsidRDefault="00E304D6" w:rsidP="00290695">
            <w:pPr>
              <w:spacing w:before="120" w:after="120"/>
              <w:jc w:val="center"/>
              <w:rPr>
                <w:b/>
                <w:szCs w:val="20"/>
              </w:rPr>
            </w:pPr>
            <w:r w:rsidRPr="00E304D6">
              <w:rPr>
                <w:b/>
                <w:szCs w:val="20"/>
              </w:rPr>
              <w:t xml:space="preserve">Количество </w:t>
            </w:r>
          </w:p>
        </w:tc>
        <w:tc>
          <w:tcPr>
            <w:tcW w:w="3543" w:type="dxa"/>
            <w:noWrap/>
            <w:vAlign w:val="center"/>
          </w:tcPr>
          <w:p w14:paraId="75734AE8" w14:textId="77777777" w:rsidR="00E304D6" w:rsidRPr="00E304D6" w:rsidRDefault="00E304D6" w:rsidP="00290695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  <w:r w:rsidRPr="00E304D6">
              <w:rPr>
                <w:b/>
                <w:szCs w:val="20"/>
              </w:rPr>
              <w:t xml:space="preserve">Новые или изменяемые функции (полномочия), порядок их реализации </w:t>
            </w:r>
          </w:p>
        </w:tc>
        <w:tc>
          <w:tcPr>
            <w:tcW w:w="2835" w:type="dxa"/>
            <w:vAlign w:val="center"/>
          </w:tcPr>
          <w:p w14:paraId="630DA402" w14:textId="782B9F9C" w:rsidR="00E304D6" w:rsidRPr="00E304D6" w:rsidRDefault="00627B65" w:rsidP="00F63CBF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Монетарная оценка доходов</w:t>
            </w:r>
            <w:r w:rsidR="00060AB0">
              <w:rPr>
                <w:b/>
                <w:szCs w:val="20"/>
              </w:rPr>
              <w:t>/ расходов</w:t>
            </w:r>
            <w:r w:rsidR="00E304D6">
              <w:rPr>
                <w:b/>
                <w:szCs w:val="20"/>
              </w:rPr>
              <w:t>, руб.</w:t>
            </w:r>
          </w:p>
        </w:tc>
      </w:tr>
      <w:tr w:rsidR="00E304D6" w:rsidRPr="00E304D6" w14:paraId="13934F94" w14:textId="77777777" w:rsidTr="00FC7958">
        <w:trPr>
          <w:trHeight w:val="385"/>
        </w:trPr>
        <w:tc>
          <w:tcPr>
            <w:tcW w:w="2263" w:type="dxa"/>
            <w:noWrap/>
            <w:vAlign w:val="center"/>
          </w:tcPr>
          <w:p w14:paraId="1AEBE996" w14:textId="77777777" w:rsidR="00E304D6" w:rsidRPr="00E304D6" w:rsidRDefault="00E304D6" w:rsidP="00E304D6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24"/>
              </w:rPr>
              <w:t>Федеральные органы исполнительной власти</w:t>
            </w:r>
          </w:p>
        </w:tc>
        <w:tc>
          <w:tcPr>
            <w:tcW w:w="1560" w:type="dxa"/>
            <w:noWrap/>
            <w:vAlign w:val="center"/>
          </w:tcPr>
          <w:p w14:paraId="676CD91C" w14:textId="7F0D264D" w:rsidR="00E304D6" w:rsidRPr="00E304D6" w:rsidRDefault="001760DD" w:rsidP="00FC795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896198">
              <w:rPr>
                <w:sz w:val="28"/>
                <w:szCs w:val="28"/>
                <w:lang w:val="en-US"/>
              </w:rPr>
              <w:t>1</w:t>
            </w:r>
            <w:r w:rsidRPr="00896198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55D1FB29" w14:textId="5EC068A5" w:rsidR="00E304D6" w:rsidRPr="00C920B9" w:rsidRDefault="00C920B9" w:rsidP="00FC7958">
            <w:pPr>
              <w:spacing w:before="120" w:after="120"/>
              <w:rPr>
                <w:color w:val="808080" w:themeColor="background1" w:themeShade="80"/>
                <w:sz w:val="28"/>
                <w:szCs w:val="28"/>
              </w:rPr>
            </w:pPr>
            <w:r w:rsidRPr="00C920B9">
              <w:rPr>
                <w:sz w:val="28"/>
                <w:szCs w:val="28"/>
              </w:rPr>
              <w:t>нет</w:t>
            </w:r>
            <w:r w:rsidR="001760DD" w:rsidRPr="00C920B9">
              <w:rPr>
                <w:color w:val="808080" w:themeColor="background1" w:themeShade="80"/>
                <w:sz w:val="28"/>
                <w:szCs w:val="28"/>
              </w:rPr>
              <w:t> </w:t>
            </w:r>
          </w:p>
        </w:tc>
        <w:tc>
          <w:tcPr>
            <w:tcW w:w="2835" w:type="dxa"/>
            <w:vAlign w:val="center"/>
          </w:tcPr>
          <w:p w14:paraId="739D34A0" w14:textId="5E2C6943" w:rsidR="00F63CBF" w:rsidRPr="00773101" w:rsidRDefault="00F63CBF" w:rsidP="00FC7958">
            <w:pPr>
              <w:spacing w:before="120" w:after="120"/>
              <w:rPr>
                <w:sz w:val="28"/>
                <w:szCs w:val="2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="001760DD" w:rsidRPr="00773101">
              <w:rPr>
                <w:sz w:val="28"/>
                <w:szCs w:val="28"/>
              </w:rPr>
              <w:t xml:space="preserve"> </w:t>
            </w:r>
            <w:r w:rsidR="00110F00">
              <w:rPr>
                <w:sz w:val="28"/>
                <w:szCs w:val="28"/>
              </w:rPr>
              <w:t>нет</w:t>
            </w:r>
            <w:r w:rsidR="001760DD" w:rsidRPr="00896198">
              <w:rPr>
                <w:i/>
                <w:color w:val="808080" w:themeColor="background1" w:themeShade="80"/>
                <w:szCs w:val="24"/>
              </w:rPr>
              <w:t> </w:t>
            </w:r>
          </w:p>
          <w:p w14:paraId="5F04C7F3" w14:textId="281C0DB2" w:rsidR="00E304D6" w:rsidRPr="00773101" w:rsidRDefault="00F63CBF" w:rsidP="00FC7958">
            <w:pPr>
              <w:spacing w:before="120" w:after="120"/>
              <w:rPr>
                <w:sz w:val="28"/>
                <w:szCs w:val="2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="001760DD" w:rsidRPr="00773101">
              <w:rPr>
                <w:sz w:val="28"/>
                <w:szCs w:val="28"/>
              </w:rPr>
              <w:t xml:space="preserve"> </w:t>
            </w:r>
            <w:r w:rsidR="00110F00" w:rsidRPr="00773101">
              <w:rPr>
                <w:sz w:val="28"/>
                <w:szCs w:val="28"/>
              </w:rPr>
              <w:t>нет</w:t>
            </w:r>
          </w:p>
          <w:p w14:paraId="1B04808A" w14:textId="7095FA34" w:rsidR="00C920B9" w:rsidRPr="00110F00" w:rsidRDefault="002B711F" w:rsidP="00FC795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14:paraId="70F8CB11" w14:textId="27EBC580" w:rsidR="00C920B9" w:rsidRPr="00E304D6" w:rsidRDefault="00C920B9" w:rsidP="00FC795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</w:p>
        </w:tc>
      </w:tr>
    </w:tbl>
    <w:p w14:paraId="156092BF" w14:textId="77777777" w:rsidR="00E304D6" w:rsidRPr="00E304D6" w:rsidRDefault="00E304D6" w:rsidP="00E304D6"/>
    <w:p w14:paraId="34EA62C8" w14:textId="77777777" w:rsidR="00BA4AB4" w:rsidRPr="00403B38" w:rsidRDefault="00BA4AB4" w:rsidP="00BA4AB4">
      <w:pPr>
        <w:rPr>
          <w:sz w:val="12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A4AB4" w:rsidRPr="00C66392" w14:paraId="0A044CC2" w14:textId="77777777" w:rsidTr="00E63DD0">
        <w:tc>
          <w:tcPr>
            <w:tcW w:w="10201" w:type="dxa"/>
          </w:tcPr>
          <w:p w14:paraId="1EDC71BE" w14:textId="0582E3E7" w:rsidR="00BA4AB4" w:rsidRPr="00C66392" w:rsidRDefault="00207E4F" w:rsidP="00F96CA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10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0DD" w:rsidRPr="00896198">
              <w:rPr>
                <w:rFonts w:ascii="Times New Roman" w:hAnsi="Times New Roman" w:cs="Times New Roman"/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094ADF37" w14:textId="32477C9D" w:rsidR="001A7ADD" w:rsidRDefault="00BA4AB4" w:rsidP="0023798A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2137EBB9" w14:textId="77777777" w:rsidR="0023798A" w:rsidRPr="0023798A" w:rsidRDefault="0023798A" w:rsidP="0023798A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</w:p>
    <w:p w14:paraId="1861F61B" w14:textId="16CBF315" w:rsidR="001A7ADD" w:rsidRPr="00AA20F6" w:rsidRDefault="001A7ADD" w:rsidP="001A7ADD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1A7AD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479A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auto"/>
          <w:sz w:val="28"/>
          <w:szCs w:val="28"/>
        </w:rPr>
        <w:t>овые функции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86ACF">
        <w:rPr>
          <w:rFonts w:ascii="Times New Roman" w:hAnsi="Times New Roman" w:cs="Times New Roman"/>
          <w:color w:val="auto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органов государственной власти субъектов Российской Федерации и органов местного самоуправления или сведения об их изменении, порядок их 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Pr="00640B1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40B19">
        <w:rPr>
          <w:rFonts w:ascii="Times New Roman" w:hAnsi="Times New Roman" w:cs="Times New Roman"/>
          <w:color w:val="auto"/>
          <w:sz w:val="28"/>
        </w:rPr>
        <w:t xml:space="preserve">ценка расходов (возможных поступлений) </w:t>
      </w:r>
      <w:r w:rsidR="00824B90" w:rsidRPr="00640B19">
        <w:rPr>
          <w:rFonts w:ascii="Times New Roman" w:hAnsi="Times New Roman" w:cs="Times New Roman"/>
          <w:color w:val="auto"/>
          <w:sz w:val="28"/>
        </w:rPr>
        <w:t xml:space="preserve">соответствующих </w:t>
      </w:r>
      <w:r w:rsidRPr="00640B19">
        <w:rPr>
          <w:rFonts w:ascii="Times New Roman" w:hAnsi="Times New Roman" w:cs="Times New Roman"/>
          <w:color w:val="auto"/>
          <w:sz w:val="28"/>
        </w:rPr>
        <w:t>бюджетов бюджетной системы Российской Федерации</w:t>
      </w:r>
      <w:r w:rsidRPr="00AA20F6">
        <w:rPr>
          <w:rFonts w:ascii="Times New Roman" w:hAnsi="Times New Roman" w:cs="Times New Roman"/>
          <w:color w:val="auto"/>
          <w:sz w:val="28"/>
        </w:rPr>
        <w:t>, в том числе оценка дополнительных расходов бюджетов субъектов Российской Федерации и (или) местных бюджетов, а также снижения доходов бюджетов субъектов Российской Федерации и (или) местных бюджетов:</w:t>
      </w:r>
    </w:p>
    <w:p w14:paraId="012B3B56" w14:textId="77777777" w:rsidR="001A7ADD" w:rsidRPr="003A5758" w:rsidRDefault="001A7ADD" w:rsidP="001A7ADD"/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2262"/>
        <w:gridCol w:w="1559"/>
        <w:gridCol w:w="3541"/>
        <w:gridCol w:w="2833"/>
      </w:tblGrid>
      <w:tr w:rsidR="001A7ADD" w:rsidRPr="00E304D6" w14:paraId="4AF02E3B" w14:textId="77777777" w:rsidTr="00E63DD0">
        <w:trPr>
          <w:trHeight w:val="282"/>
        </w:trPr>
        <w:tc>
          <w:tcPr>
            <w:tcW w:w="2263" w:type="dxa"/>
            <w:shd w:val="clear" w:color="auto" w:fill="auto"/>
            <w:noWrap/>
            <w:vAlign w:val="center"/>
          </w:tcPr>
          <w:p w14:paraId="728FF754" w14:textId="77777777" w:rsidR="001A7ADD" w:rsidRPr="00E304D6" w:rsidRDefault="001A7ADD" w:rsidP="001A7ADD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18104E5A" w14:textId="77777777" w:rsidR="001A7ADD" w:rsidRPr="00E304D6" w:rsidRDefault="001A7ADD" w:rsidP="001A7ADD">
            <w:pPr>
              <w:spacing w:before="120" w:after="120"/>
              <w:jc w:val="center"/>
              <w:rPr>
                <w:b/>
                <w:szCs w:val="20"/>
              </w:rPr>
            </w:pPr>
            <w:r w:rsidRPr="00E304D6">
              <w:rPr>
                <w:b/>
                <w:szCs w:val="20"/>
              </w:rPr>
              <w:t xml:space="preserve">Количество </w:t>
            </w:r>
          </w:p>
        </w:tc>
        <w:tc>
          <w:tcPr>
            <w:tcW w:w="3543" w:type="dxa"/>
            <w:noWrap/>
            <w:vAlign w:val="center"/>
          </w:tcPr>
          <w:p w14:paraId="449A82E0" w14:textId="77777777" w:rsidR="001A7ADD" w:rsidRPr="00E304D6" w:rsidRDefault="001A7ADD" w:rsidP="001A7ADD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  <w:r w:rsidRPr="00E304D6">
              <w:rPr>
                <w:b/>
                <w:szCs w:val="20"/>
              </w:rPr>
              <w:t xml:space="preserve">Новые или изменяемые функции (полномочия), порядок их реализации </w:t>
            </w:r>
          </w:p>
        </w:tc>
        <w:tc>
          <w:tcPr>
            <w:tcW w:w="2835" w:type="dxa"/>
            <w:vAlign w:val="center"/>
          </w:tcPr>
          <w:p w14:paraId="769B9D58" w14:textId="35482AA3" w:rsidR="001A7ADD" w:rsidRPr="00E304D6" w:rsidRDefault="001A7ADD" w:rsidP="00627B65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Монетарная оценка </w:t>
            </w:r>
            <w:r w:rsidR="000F4120">
              <w:rPr>
                <w:b/>
                <w:szCs w:val="20"/>
              </w:rPr>
              <w:t xml:space="preserve">снижения </w:t>
            </w:r>
            <w:r>
              <w:rPr>
                <w:b/>
                <w:szCs w:val="20"/>
              </w:rPr>
              <w:t xml:space="preserve">доходов/ </w:t>
            </w:r>
            <w:r w:rsidR="000F4120">
              <w:rPr>
                <w:b/>
                <w:szCs w:val="20"/>
              </w:rPr>
              <w:t xml:space="preserve">увеличения </w:t>
            </w:r>
            <w:r>
              <w:rPr>
                <w:b/>
                <w:szCs w:val="20"/>
              </w:rPr>
              <w:t>расходов, руб.</w:t>
            </w:r>
          </w:p>
        </w:tc>
      </w:tr>
      <w:tr w:rsidR="001A7ADD" w:rsidRPr="00E304D6" w14:paraId="062909E7" w14:textId="77777777" w:rsidTr="00FC7958">
        <w:trPr>
          <w:trHeight w:val="385"/>
        </w:trPr>
        <w:tc>
          <w:tcPr>
            <w:tcW w:w="2263" w:type="dxa"/>
            <w:noWrap/>
            <w:vAlign w:val="center"/>
          </w:tcPr>
          <w:p w14:paraId="7B2A719C" w14:textId="77777777" w:rsidR="001A7ADD" w:rsidRPr="00E304D6" w:rsidRDefault="001A7ADD" w:rsidP="001A7ADD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t>Органы государственной власти субъектов Российской Федерации</w:t>
            </w:r>
          </w:p>
        </w:tc>
        <w:tc>
          <w:tcPr>
            <w:tcW w:w="1560" w:type="dxa"/>
            <w:noWrap/>
            <w:vAlign w:val="center"/>
          </w:tcPr>
          <w:p w14:paraId="26556842" w14:textId="2BCD61EF" w:rsidR="001A7ADD" w:rsidRPr="00E304D6" w:rsidRDefault="00886F00" w:rsidP="00FC795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i/>
                <w:color w:val="808080" w:themeColor="background1" w:themeShade="80"/>
                <w:szCs w:val="24"/>
              </w:rPr>
              <w:t>0</w:t>
            </w:r>
          </w:p>
        </w:tc>
        <w:tc>
          <w:tcPr>
            <w:tcW w:w="3543" w:type="dxa"/>
            <w:noWrap/>
            <w:vAlign w:val="center"/>
          </w:tcPr>
          <w:p w14:paraId="358D65BF" w14:textId="5A43E385" w:rsidR="001A7ADD" w:rsidRPr="00886F00" w:rsidRDefault="00886F00" w:rsidP="00FC7958">
            <w:pPr>
              <w:spacing w:before="120" w:after="120"/>
              <w:rPr>
                <w:i/>
                <w:color w:val="808080" w:themeColor="background1" w:themeShade="80"/>
                <w:sz w:val="28"/>
                <w:szCs w:val="28"/>
              </w:rPr>
            </w:pPr>
            <w:r w:rsidRPr="00886F00">
              <w:rPr>
                <w:i/>
                <w:sz w:val="28"/>
                <w:szCs w:val="28"/>
              </w:rPr>
              <w:t>нет</w:t>
            </w:r>
            <w:r w:rsidR="003D55D0" w:rsidRPr="00886F00">
              <w:rPr>
                <w:i/>
                <w:color w:val="808080" w:themeColor="background1" w:themeShade="80"/>
                <w:sz w:val="28"/>
                <w:szCs w:val="28"/>
              </w:rPr>
              <w:t> </w:t>
            </w:r>
          </w:p>
        </w:tc>
        <w:tc>
          <w:tcPr>
            <w:tcW w:w="2835" w:type="dxa"/>
            <w:vAlign w:val="center"/>
          </w:tcPr>
          <w:p w14:paraId="0C852BF4" w14:textId="7A9C4955" w:rsidR="001A7ADD" w:rsidRPr="00BB171E" w:rsidRDefault="001A7ADD" w:rsidP="00FC795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="003D55D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86F00">
              <w:rPr>
                <w:sz w:val="28"/>
                <w:szCs w:val="28"/>
                <w:lang w:val="en-US"/>
              </w:rPr>
              <w:t>нет</w:t>
            </w:r>
            <w:proofErr w:type="spellEnd"/>
          </w:p>
          <w:p w14:paraId="6BF3E1C4" w14:textId="18615099" w:rsidR="001A7ADD" w:rsidRPr="00BB171E" w:rsidRDefault="001A7ADD" w:rsidP="00FC795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="003D55D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86F00">
              <w:rPr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1A7ADD" w:rsidRPr="00E304D6" w14:paraId="148688A9" w14:textId="77777777" w:rsidTr="00FC7958">
        <w:trPr>
          <w:trHeight w:val="413"/>
        </w:trPr>
        <w:tc>
          <w:tcPr>
            <w:tcW w:w="2263" w:type="dxa"/>
            <w:noWrap/>
            <w:vAlign w:val="center"/>
          </w:tcPr>
          <w:p w14:paraId="6F6D9365" w14:textId="77777777" w:rsidR="001A7ADD" w:rsidRPr="00E304D6" w:rsidRDefault="001A7ADD" w:rsidP="001A7ADD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t>Органы местного самоуправления</w:t>
            </w:r>
          </w:p>
        </w:tc>
        <w:tc>
          <w:tcPr>
            <w:tcW w:w="1560" w:type="dxa"/>
            <w:noWrap/>
            <w:vAlign w:val="center"/>
          </w:tcPr>
          <w:p w14:paraId="59BC7789" w14:textId="1513E45D" w:rsidR="001A7ADD" w:rsidRPr="00F46A99" w:rsidRDefault="00F46A99" w:rsidP="00FC7958">
            <w:pPr>
              <w:spacing w:before="120" w:after="120"/>
              <w:rPr>
                <w:i/>
                <w:sz w:val="28"/>
                <w:szCs w:val="28"/>
              </w:rPr>
            </w:pPr>
            <w:r w:rsidRPr="00F46A99">
              <w:rPr>
                <w:i/>
                <w:sz w:val="28"/>
                <w:szCs w:val="28"/>
              </w:rPr>
              <w:t>0</w:t>
            </w:r>
            <w:r w:rsidR="003D55D0" w:rsidRPr="00F46A99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2E42A7B3" w14:textId="03163DBB" w:rsidR="001A7ADD" w:rsidRPr="00F46A99" w:rsidRDefault="00F46A99" w:rsidP="00FC7958">
            <w:pPr>
              <w:spacing w:before="120" w:after="120"/>
              <w:rPr>
                <w:i/>
                <w:sz w:val="28"/>
                <w:szCs w:val="28"/>
              </w:rPr>
            </w:pPr>
            <w:r w:rsidRPr="00F46A99">
              <w:rPr>
                <w:i/>
                <w:sz w:val="28"/>
                <w:szCs w:val="28"/>
              </w:rPr>
              <w:t>нет</w:t>
            </w:r>
            <w:r w:rsidR="003D55D0" w:rsidRPr="00F46A99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2835" w:type="dxa"/>
            <w:vAlign w:val="center"/>
          </w:tcPr>
          <w:p w14:paraId="4E284B34" w14:textId="3BA900E3" w:rsidR="001A7ADD" w:rsidRPr="00F46A99" w:rsidRDefault="001A7ADD" w:rsidP="00FC795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="003D55D0">
              <w:rPr>
                <w:sz w:val="28"/>
                <w:szCs w:val="28"/>
                <w:lang w:val="en-US"/>
              </w:rPr>
              <w:t xml:space="preserve"> </w:t>
            </w:r>
            <w:r w:rsidR="00F46A99">
              <w:rPr>
                <w:sz w:val="28"/>
                <w:szCs w:val="28"/>
              </w:rPr>
              <w:t>нет</w:t>
            </w:r>
          </w:p>
          <w:p w14:paraId="7AD9E72C" w14:textId="53B99A38" w:rsidR="001A7ADD" w:rsidRPr="00BB171E" w:rsidRDefault="001A7ADD" w:rsidP="00FC795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="003D55D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6A99">
              <w:rPr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1A7ADD" w:rsidRPr="00E304D6" w14:paraId="7867A335" w14:textId="77777777" w:rsidTr="00FC7958">
        <w:trPr>
          <w:trHeight w:val="412"/>
        </w:trPr>
        <w:tc>
          <w:tcPr>
            <w:tcW w:w="2263" w:type="dxa"/>
            <w:noWrap/>
            <w:vAlign w:val="center"/>
          </w:tcPr>
          <w:p w14:paraId="083570AC" w14:textId="142D3AFF" w:rsidR="001A7ADD" w:rsidRPr="00E304D6" w:rsidRDefault="001A7ADD" w:rsidP="001A7ADD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t>Бюджетные учреждения</w:t>
            </w:r>
            <w:r w:rsidR="00C22147">
              <w:rPr>
                <w:b/>
                <w:szCs w:val="18"/>
              </w:rPr>
              <w:t>, з</w:t>
            </w:r>
            <w:r w:rsidR="00C22147" w:rsidRPr="00C22147">
              <w:rPr>
                <w:b/>
                <w:szCs w:val="18"/>
              </w:rPr>
              <w:t>а исключением учреждений, финансируемых исключитель</w:t>
            </w:r>
            <w:r w:rsidR="00627B65">
              <w:rPr>
                <w:b/>
                <w:szCs w:val="18"/>
              </w:rPr>
              <w:t>но за счет федерального бюджета</w:t>
            </w:r>
          </w:p>
        </w:tc>
        <w:tc>
          <w:tcPr>
            <w:tcW w:w="1560" w:type="dxa"/>
            <w:noWrap/>
            <w:vAlign w:val="center"/>
          </w:tcPr>
          <w:p w14:paraId="05302F95" w14:textId="5319F5CF" w:rsidR="001A7ADD" w:rsidRPr="00E304D6" w:rsidRDefault="00F46A99" w:rsidP="00FC795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3D55D0" w:rsidRPr="00896198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249E2A57" w14:textId="1FE7D33F" w:rsidR="001A7ADD" w:rsidRPr="00E304D6" w:rsidRDefault="00F46A99" w:rsidP="00F46A99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2835" w:type="dxa"/>
            <w:vAlign w:val="center"/>
          </w:tcPr>
          <w:p w14:paraId="62CB22D2" w14:textId="6C96E2F5" w:rsidR="001A7ADD" w:rsidRPr="00BB171E" w:rsidRDefault="001A7ADD" w:rsidP="00FC795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="003D55D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6A99">
              <w:rPr>
                <w:sz w:val="28"/>
                <w:szCs w:val="28"/>
                <w:lang w:val="en-US"/>
              </w:rPr>
              <w:t>нет</w:t>
            </w:r>
            <w:proofErr w:type="spellEnd"/>
          </w:p>
          <w:p w14:paraId="2603BC9D" w14:textId="0F1C3447" w:rsidR="001A7ADD" w:rsidRPr="00BB171E" w:rsidRDefault="001A7ADD" w:rsidP="00FC795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="003D55D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6A99">
              <w:rPr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</w:tbl>
    <w:p w14:paraId="3AED0FBB" w14:textId="77777777" w:rsidR="001A7ADD" w:rsidRPr="00E304D6" w:rsidRDefault="001A7ADD" w:rsidP="001A7ADD"/>
    <w:p w14:paraId="33814CEE" w14:textId="77777777" w:rsidR="001A7ADD" w:rsidRPr="00403B38" w:rsidRDefault="001A7ADD" w:rsidP="001A7ADD">
      <w:pPr>
        <w:rPr>
          <w:sz w:val="12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A7ADD" w:rsidRPr="00C66392" w14:paraId="46C074DD" w14:textId="77777777" w:rsidTr="00E63DD0">
        <w:tc>
          <w:tcPr>
            <w:tcW w:w="10201" w:type="dxa"/>
          </w:tcPr>
          <w:p w14:paraId="027111B1" w14:textId="52184E99" w:rsidR="001A7ADD" w:rsidRPr="00C66392" w:rsidRDefault="00207E4F" w:rsidP="001A7AD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D55D0" w:rsidRPr="00896198">
              <w:rPr>
                <w:rFonts w:ascii="Times New Roman" w:hAnsi="Times New Roman" w:cs="Times New Roman"/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605019A7" w14:textId="77777777" w:rsidR="001A7ADD" w:rsidRPr="00BB171E" w:rsidRDefault="001A7ADD" w:rsidP="001A7AD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7BF50490" w14:textId="77777777" w:rsidR="001A7ADD" w:rsidRPr="00C66392" w:rsidRDefault="001A7ADD" w:rsidP="00BA4AB4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01BD13E8" w14:textId="5465C11D" w:rsidR="00CD115C" w:rsidRPr="00383651" w:rsidRDefault="005D4739" w:rsidP="004944DB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23" w:name="_7._Оценка_издержек,"/>
      <w:bookmarkStart w:id="24" w:name="_11._Оценка_соответствующих"/>
      <w:bookmarkEnd w:id="23"/>
      <w:bookmarkEnd w:id="24"/>
      <w:r w:rsidRPr="00383651">
        <w:rPr>
          <w:rFonts w:ascii="Times New Roman" w:hAnsi="Times New Roman" w:cs="Times New Roman"/>
          <w:color w:val="auto"/>
          <w:sz w:val="28"/>
        </w:rPr>
        <w:lastRenderedPageBreak/>
        <w:t>5</w:t>
      </w:r>
      <w:r w:rsidR="00CD115C" w:rsidRPr="00383651">
        <w:rPr>
          <w:rFonts w:ascii="Times New Roman" w:hAnsi="Times New Roman" w:cs="Times New Roman"/>
          <w:color w:val="auto"/>
          <w:sz w:val="28"/>
        </w:rPr>
        <w:t>.</w:t>
      </w:r>
      <w:r w:rsidR="001A7ADD" w:rsidRPr="001A7ADD">
        <w:rPr>
          <w:rFonts w:ascii="Times New Roman" w:hAnsi="Times New Roman" w:cs="Times New Roman"/>
          <w:color w:val="auto"/>
          <w:sz w:val="28"/>
        </w:rPr>
        <w:t>3</w:t>
      </w:r>
      <w:r w:rsidR="002A3001">
        <w:rPr>
          <w:rFonts w:ascii="Times New Roman" w:hAnsi="Times New Roman" w:cs="Times New Roman"/>
          <w:color w:val="auto"/>
          <w:sz w:val="28"/>
        </w:rPr>
        <w:t>.</w:t>
      </w:r>
      <w:r w:rsidR="00CD115C" w:rsidRPr="00383651">
        <w:rPr>
          <w:rFonts w:ascii="Times New Roman" w:hAnsi="Times New Roman" w:cs="Times New Roman"/>
          <w:color w:val="auto"/>
          <w:sz w:val="28"/>
        </w:rPr>
        <w:t xml:space="preserve"> Сведения о предполагаемых источниках </w:t>
      </w:r>
      <w:r w:rsidR="00640B19" w:rsidRPr="00640B19">
        <w:rPr>
          <w:rFonts w:ascii="Times New Roman" w:hAnsi="Times New Roman" w:cs="Times New Roman"/>
          <w:color w:val="auto"/>
          <w:sz w:val="28"/>
        </w:rPr>
        <w:t xml:space="preserve">компенсации расходов на исполнение </w:t>
      </w:r>
      <w:r w:rsidR="00CD115C" w:rsidRPr="00383651">
        <w:rPr>
          <w:rFonts w:ascii="Times New Roman" w:hAnsi="Times New Roman" w:cs="Times New Roman"/>
          <w:color w:val="auto"/>
          <w:sz w:val="28"/>
        </w:rPr>
        <w:t xml:space="preserve">новых или изменяемых функций </w:t>
      </w:r>
      <w:r w:rsidR="006122D1" w:rsidRPr="00383651">
        <w:rPr>
          <w:rFonts w:ascii="Times New Roman" w:hAnsi="Times New Roman" w:cs="Times New Roman"/>
          <w:color w:val="auto"/>
          <w:sz w:val="28"/>
        </w:rPr>
        <w:t>(</w:t>
      </w:r>
      <w:r w:rsidR="00CD115C" w:rsidRPr="00383651">
        <w:rPr>
          <w:rFonts w:ascii="Times New Roman" w:hAnsi="Times New Roman" w:cs="Times New Roman"/>
          <w:color w:val="auto"/>
          <w:sz w:val="28"/>
        </w:rPr>
        <w:t>полномочий</w:t>
      </w:r>
      <w:r w:rsidR="006122D1" w:rsidRPr="00383651">
        <w:rPr>
          <w:rFonts w:ascii="Times New Roman" w:hAnsi="Times New Roman" w:cs="Times New Roman"/>
          <w:color w:val="auto"/>
          <w:sz w:val="28"/>
        </w:rPr>
        <w:t>)</w:t>
      </w:r>
      <w:r w:rsidR="00CD115C" w:rsidRPr="00383651">
        <w:rPr>
          <w:rFonts w:ascii="Times New Roman" w:hAnsi="Times New Roman" w:cs="Times New Roman"/>
          <w:color w:val="auto"/>
          <w:sz w:val="28"/>
        </w:rPr>
        <w:t xml:space="preserve"> субъектов Российской Федерации и муниципальных образований: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D115C" w:rsidRPr="00C66392" w14:paraId="2AD76FC5" w14:textId="77777777" w:rsidTr="00E63DD0">
        <w:tc>
          <w:tcPr>
            <w:tcW w:w="10201" w:type="dxa"/>
          </w:tcPr>
          <w:p w14:paraId="4DB16E0B" w14:textId="6CE2BDF2" w:rsidR="00CD115C" w:rsidRPr="00F25EF3" w:rsidRDefault="00633953" w:rsidP="00F25EF3">
            <w:pPr>
              <w:spacing w:before="120" w:after="120"/>
              <w:jc w:val="both"/>
              <w:rPr>
                <w:rFonts w:ascii="Times New Roman" w:hAnsi="Times New Roman" w:cs="Times New Roman"/>
                <w:i/>
              </w:rPr>
            </w:pPr>
            <w:r w:rsidRPr="00633953">
              <w:rPr>
                <w:rFonts w:ascii="Times New Roman" w:hAnsi="Times New Roman" w:cs="Times New Roman"/>
                <w:sz w:val="28"/>
                <w:szCs w:val="28"/>
              </w:rPr>
              <w:t>Расход бюджетов</w:t>
            </w:r>
            <w:r w:rsidRPr="00633953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3D55D0" w:rsidRPr="00633953">
              <w:rPr>
                <w:rFonts w:ascii="Times New Roman" w:hAnsi="Times New Roman" w:cs="Times New Roman"/>
                <w:i/>
                <w:szCs w:val="24"/>
              </w:rPr>
              <w:t> </w:t>
            </w:r>
            <w:r w:rsidRPr="00383651">
              <w:rPr>
                <w:rFonts w:ascii="Times New Roman" w:hAnsi="Times New Roman" w:cs="Times New Roman"/>
                <w:sz w:val="28"/>
              </w:rPr>
              <w:t>субъектов Российской Федерации и муниципальных образований</w:t>
            </w:r>
            <w:r>
              <w:rPr>
                <w:rFonts w:ascii="Times New Roman" w:hAnsi="Times New Roman" w:cs="Times New Roman"/>
                <w:sz w:val="28"/>
              </w:rPr>
              <w:t xml:space="preserve"> не предусматривается</w:t>
            </w:r>
          </w:p>
        </w:tc>
      </w:tr>
    </w:tbl>
    <w:p w14:paraId="25E7A5E5" w14:textId="77777777" w:rsidR="00CD115C" w:rsidRPr="00BB171E" w:rsidRDefault="00CD115C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2D4070D" w14:textId="2939372F" w:rsidR="005D4739" w:rsidRPr="00383651" w:rsidRDefault="005D4739" w:rsidP="006F54E6">
      <w:pPr>
        <w:pStyle w:val="1"/>
        <w:keepNext w:val="0"/>
        <w:keepLines w:val="0"/>
        <w:autoSpaceDE w:val="0"/>
        <w:autoSpaceDN w:val="0"/>
        <w:adjustRightInd w:val="0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383651">
        <w:rPr>
          <w:rFonts w:ascii="Times New Roman" w:hAnsi="Times New Roman" w:cs="Times New Roman"/>
          <w:color w:val="auto"/>
          <w:sz w:val="28"/>
          <w:szCs w:val="24"/>
        </w:rPr>
        <w:t>5.</w:t>
      </w:r>
      <w:r w:rsidR="001A7ADD" w:rsidRPr="001A7ADD">
        <w:rPr>
          <w:rFonts w:ascii="Times New Roman" w:hAnsi="Times New Roman" w:cs="Times New Roman"/>
          <w:color w:val="auto"/>
          <w:sz w:val="28"/>
          <w:szCs w:val="24"/>
        </w:rPr>
        <w:t>4</w:t>
      </w:r>
      <w:r w:rsidRPr="00383651">
        <w:rPr>
          <w:rFonts w:ascii="Times New Roman" w:hAnsi="Times New Roman" w:cs="Times New Roman"/>
          <w:color w:val="auto"/>
          <w:sz w:val="28"/>
          <w:szCs w:val="24"/>
        </w:rPr>
        <w:t>. Анализ влияния последствий реализации проекта акта на экономическое развитие отраслей экономики и социальной сферы субъектов Российской Федерации и (или) муниципальных образований:</w:t>
      </w:r>
    </w:p>
    <w:p w14:paraId="5B1F54CA" w14:textId="77777777" w:rsidR="005D4739" w:rsidRPr="00824B90" w:rsidRDefault="005D4739" w:rsidP="005D4739">
      <w:pPr>
        <w:rPr>
          <w:sz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33126" w:rsidRPr="00C66392" w14:paraId="39584EFC" w14:textId="77777777" w:rsidTr="00E63DD0">
        <w:tc>
          <w:tcPr>
            <w:tcW w:w="10201" w:type="dxa"/>
          </w:tcPr>
          <w:p w14:paraId="5C04A5C5" w14:textId="66339747" w:rsidR="00133126" w:rsidRPr="00C66392" w:rsidRDefault="00633953" w:rsidP="0045072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административной нагрузки на хозяйствующие субъекты</w:t>
            </w:r>
          </w:p>
        </w:tc>
      </w:tr>
    </w:tbl>
    <w:p w14:paraId="0BDAD9EA" w14:textId="77777777" w:rsidR="00133126" w:rsidRPr="00BB171E" w:rsidRDefault="00133126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65E69A9B" w14:textId="77777777" w:rsidR="000F71D2" w:rsidRPr="00C66392" w:rsidRDefault="00DE5D53" w:rsidP="000F71D2">
      <w:pPr>
        <w:pStyle w:val="2"/>
        <w:spacing w:before="240"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5" w:name="_12._Индикативные_показатели"/>
      <w:bookmarkStart w:id="26" w:name="_9._Индикативные_показатели"/>
      <w:bookmarkStart w:id="27" w:name="_12._Основные_группы"/>
      <w:bookmarkEnd w:id="25"/>
      <w:bookmarkEnd w:id="26"/>
      <w:bookmarkEnd w:id="27"/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0F71D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. Дополнительные сведения о предлагаемом регулировании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F71D2" w:rsidRPr="00C66392" w14:paraId="7CD7CF97" w14:textId="77777777" w:rsidTr="00E63DD0">
        <w:tc>
          <w:tcPr>
            <w:tcW w:w="10201" w:type="dxa"/>
          </w:tcPr>
          <w:p w14:paraId="5AC619C7" w14:textId="6017E0FB" w:rsidR="000F71D2" w:rsidRPr="00C66392" w:rsidRDefault="00207E4F" w:rsidP="006D2AF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73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E43CE0F" w14:textId="77777777" w:rsidR="000F71D2" w:rsidRPr="00BB171E" w:rsidRDefault="000F71D2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A451F8C" w14:textId="77777777" w:rsidR="00FC6A62" w:rsidRPr="00C66392" w:rsidRDefault="00A86AD4" w:rsidP="00A86AD4">
      <w:pPr>
        <w:pStyle w:val="2"/>
        <w:spacing w:before="240"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7. </w:t>
      </w:r>
      <w:r w:rsidR="00BB4A51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Организационные</w:t>
      </w:r>
      <w:r w:rsidR="00FC6A6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сведения о проекте акта</w:t>
      </w:r>
    </w:p>
    <w:p w14:paraId="18D7E859" w14:textId="1306D5A7" w:rsidR="008771C5" w:rsidRPr="00383651" w:rsidRDefault="00303BBB" w:rsidP="00627B65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383651">
        <w:rPr>
          <w:rFonts w:ascii="Times New Roman" w:hAnsi="Times New Roman" w:cs="Times New Roman"/>
          <w:color w:val="auto"/>
          <w:sz w:val="28"/>
        </w:rPr>
        <w:t>7.1</w:t>
      </w:r>
      <w:r w:rsidR="002065D4">
        <w:rPr>
          <w:rFonts w:ascii="Times New Roman" w:hAnsi="Times New Roman" w:cs="Times New Roman"/>
          <w:color w:val="auto"/>
          <w:sz w:val="28"/>
        </w:rPr>
        <w:t>.</w:t>
      </w:r>
      <w:r w:rsidR="008771C5" w:rsidRPr="00383651">
        <w:rPr>
          <w:rFonts w:ascii="Times New Roman" w:hAnsi="Times New Roman" w:cs="Times New Roman"/>
          <w:color w:val="auto"/>
          <w:sz w:val="28"/>
        </w:rPr>
        <w:t xml:space="preserve">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  <w:r w:rsidR="005B5942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563"/>
        <w:gridCol w:w="5632"/>
      </w:tblGrid>
      <w:tr w:rsidR="006E7639" w:rsidRPr="00383651" w14:paraId="6D0C89F2" w14:textId="77777777" w:rsidTr="00FC7958">
        <w:trPr>
          <w:trHeight w:val="308"/>
        </w:trPr>
        <w:tc>
          <w:tcPr>
            <w:tcW w:w="4566" w:type="dxa"/>
            <w:noWrap/>
          </w:tcPr>
          <w:p w14:paraId="2DF9516F" w14:textId="77777777" w:rsidR="006E7639" w:rsidRPr="00383651" w:rsidRDefault="006E7639" w:rsidP="00627B65">
            <w:pPr>
              <w:spacing w:before="40" w:after="40"/>
              <w:jc w:val="both"/>
              <w:rPr>
                <w:szCs w:val="20"/>
              </w:rPr>
            </w:pPr>
            <w:r w:rsidRPr="00383651">
              <w:rPr>
                <w:szCs w:val="20"/>
              </w:rPr>
              <w:t>Предполагаемая дата вступления в силу проекта акта</w:t>
            </w:r>
            <w:r w:rsidR="000C5078" w:rsidRPr="00383651">
              <w:rPr>
                <w:szCs w:val="20"/>
              </w:rPr>
              <w:t>:</w:t>
            </w:r>
          </w:p>
        </w:tc>
        <w:tc>
          <w:tcPr>
            <w:tcW w:w="5635" w:type="dxa"/>
            <w:noWrap/>
            <w:vAlign w:val="center"/>
          </w:tcPr>
          <w:p w14:paraId="50B5E484" w14:textId="3C403E25" w:rsidR="006E7639" w:rsidRPr="00383651" w:rsidRDefault="008B67C4" w:rsidP="00FC795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Pr="008B67C4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03.2025</w:t>
            </w:r>
            <w:r w:rsidR="003D55D0" w:rsidRPr="00896198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3D55D0" w:rsidRPr="00383651" w14:paraId="44F646FB" w14:textId="77777777" w:rsidTr="00FC7958">
        <w:trPr>
          <w:trHeight w:val="308"/>
        </w:trPr>
        <w:tc>
          <w:tcPr>
            <w:tcW w:w="4566" w:type="dxa"/>
            <w:noWrap/>
          </w:tcPr>
          <w:p w14:paraId="1514FBA2" w14:textId="77777777" w:rsidR="003D55D0" w:rsidRPr="00383651" w:rsidRDefault="003D55D0" w:rsidP="003D55D0">
            <w:pPr>
              <w:spacing w:before="40" w:after="40"/>
              <w:jc w:val="both"/>
              <w:rPr>
                <w:i/>
                <w:color w:val="808080" w:themeColor="background1" w:themeShade="80"/>
                <w:szCs w:val="18"/>
              </w:rPr>
            </w:pPr>
            <w:r w:rsidRPr="00383651">
              <w:rPr>
                <w:szCs w:val="20"/>
              </w:rPr>
              <w:t xml:space="preserve">Необходимость установления переходных положений </w:t>
            </w:r>
            <w:r>
              <w:rPr>
                <w:szCs w:val="20"/>
              </w:rPr>
              <w:t>и срока переходного периода</w:t>
            </w:r>
            <w:r w:rsidRPr="00383651">
              <w:rPr>
                <w:szCs w:val="20"/>
              </w:rPr>
              <w:t>:</w:t>
            </w:r>
          </w:p>
        </w:tc>
        <w:tc>
          <w:tcPr>
            <w:tcW w:w="5635" w:type="dxa"/>
            <w:noWrap/>
            <w:vAlign w:val="center"/>
          </w:tcPr>
          <w:p w14:paraId="61062CEC" w14:textId="43C06063" w:rsidR="003D55D0" w:rsidRPr="00383651" w:rsidRDefault="008B67C4" w:rsidP="00FC795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</w:tr>
      <w:tr w:rsidR="003D55D0" w:rsidRPr="00383651" w14:paraId="43A539FD" w14:textId="77777777" w:rsidTr="00FC7958">
        <w:trPr>
          <w:trHeight w:val="308"/>
        </w:trPr>
        <w:tc>
          <w:tcPr>
            <w:tcW w:w="4566" w:type="dxa"/>
            <w:noWrap/>
          </w:tcPr>
          <w:p w14:paraId="370DDE94" w14:textId="77777777" w:rsidR="003D55D0" w:rsidRPr="00383651" w:rsidRDefault="003D55D0" w:rsidP="003D55D0">
            <w:pPr>
              <w:spacing w:before="40" w:after="40"/>
              <w:jc w:val="both"/>
              <w:rPr>
                <w:i/>
                <w:color w:val="808080" w:themeColor="background1" w:themeShade="80"/>
                <w:szCs w:val="18"/>
              </w:rPr>
            </w:pPr>
            <w:r w:rsidRPr="00383651">
              <w:rPr>
                <w:szCs w:val="20"/>
              </w:rPr>
              <w:t>Информация об эксперименте:</w:t>
            </w:r>
          </w:p>
        </w:tc>
        <w:tc>
          <w:tcPr>
            <w:tcW w:w="5635" w:type="dxa"/>
            <w:noWrap/>
            <w:vAlign w:val="center"/>
          </w:tcPr>
          <w:p w14:paraId="2A20B3FA" w14:textId="268F4B5A" w:rsidR="003D55D0" w:rsidRPr="003D55D0" w:rsidRDefault="008B67C4" w:rsidP="00FC7958">
            <w:pPr>
              <w:spacing w:before="40" w:after="40" w:line="276" w:lineRule="auto"/>
              <w:rPr>
                <w:i/>
                <w:color w:val="A6A6A6" w:themeColor="background1" w:themeShade="A6"/>
                <w:szCs w:val="1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</w:tr>
    </w:tbl>
    <w:p w14:paraId="34AE7348" w14:textId="77777777" w:rsidR="00383651" w:rsidRPr="00403B38" w:rsidRDefault="00383651" w:rsidP="00A86AD4">
      <w:pPr>
        <w:pStyle w:val="3"/>
        <w:spacing w:before="120" w:after="120"/>
        <w:rPr>
          <w:rFonts w:ascii="Times New Roman" w:hAnsi="Times New Roman" w:cs="Times New Roman"/>
          <w:color w:val="auto"/>
          <w:sz w:val="12"/>
        </w:rPr>
      </w:pPr>
    </w:p>
    <w:p w14:paraId="238958DD" w14:textId="77777777" w:rsidR="0032582D" w:rsidRPr="00383651" w:rsidRDefault="00303BBB" w:rsidP="00A86AD4">
      <w:pPr>
        <w:pStyle w:val="3"/>
        <w:spacing w:before="120" w:after="120"/>
        <w:rPr>
          <w:rFonts w:ascii="Times New Roman" w:hAnsi="Times New Roman" w:cs="Times New Roman"/>
          <w:color w:val="auto"/>
          <w:sz w:val="28"/>
        </w:rPr>
      </w:pPr>
      <w:r w:rsidRPr="00383651">
        <w:rPr>
          <w:rFonts w:ascii="Times New Roman" w:hAnsi="Times New Roman" w:cs="Times New Roman"/>
          <w:color w:val="auto"/>
          <w:sz w:val="28"/>
        </w:rPr>
        <w:t>7</w:t>
      </w:r>
      <w:r w:rsidR="0032582D" w:rsidRPr="00383651">
        <w:rPr>
          <w:rFonts w:ascii="Times New Roman" w:hAnsi="Times New Roman" w:cs="Times New Roman"/>
          <w:color w:val="auto"/>
          <w:sz w:val="28"/>
        </w:rPr>
        <w:t>.</w:t>
      </w:r>
      <w:r w:rsidRPr="00383651">
        <w:rPr>
          <w:rFonts w:ascii="Times New Roman" w:hAnsi="Times New Roman" w:cs="Times New Roman"/>
          <w:color w:val="auto"/>
          <w:sz w:val="28"/>
        </w:rPr>
        <w:t>2</w:t>
      </w:r>
      <w:r w:rsidR="002065D4">
        <w:rPr>
          <w:rFonts w:ascii="Times New Roman" w:hAnsi="Times New Roman" w:cs="Times New Roman"/>
          <w:color w:val="auto"/>
          <w:sz w:val="28"/>
        </w:rPr>
        <w:t>.</w:t>
      </w:r>
      <w:r w:rsidR="0032582D" w:rsidRPr="00383651">
        <w:rPr>
          <w:rFonts w:ascii="Times New Roman" w:hAnsi="Times New Roman" w:cs="Times New Roman"/>
          <w:color w:val="auto"/>
          <w:sz w:val="28"/>
        </w:rPr>
        <w:t xml:space="preserve"> Контактная информация исполнителя разработчика</w:t>
      </w:r>
      <w:r w:rsidR="005B5942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563"/>
        <w:gridCol w:w="5632"/>
      </w:tblGrid>
      <w:tr w:rsidR="00412624" w:rsidRPr="00383651" w14:paraId="697CB982" w14:textId="77777777" w:rsidTr="00FC7958">
        <w:trPr>
          <w:trHeight w:val="308"/>
        </w:trPr>
        <w:tc>
          <w:tcPr>
            <w:tcW w:w="4566" w:type="dxa"/>
            <w:noWrap/>
          </w:tcPr>
          <w:p w14:paraId="6722E99A" w14:textId="77777777" w:rsidR="00412624" w:rsidRPr="00383651" w:rsidRDefault="00412624" w:rsidP="00627B65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ФИО:</w:t>
            </w:r>
          </w:p>
        </w:tc>
        <w:tc>
          <w:tcPr>
            <w:tcW w:w="5635" w:type="dxa"/>
            <w:noWrap/>
            <w:vAlign w:val="center"/>
          </w:tcPr>
          <w:p w14:paraId="4168B88C" w14:textId="45167F8D" w:rsidR="00412624" w:rsidRPr="00383651" w:rsidRDefault="008B67C4" w:rsidP="00FC795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>
              <w:rPr>
                <w:sz w:val="28"/>
                <w:szCs w:val="28"/>
              </w:rPr>
              <w:t>Шпанка Анжела Александровна</w:t>
            </w:r>
            <w:r w:rsidR="003D55D0" w:rsidRPr="00896198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3D55D0" w:rsidRPr="00383651" w14:paraId="3C0B05C5" w14:textId="77777777" w:rsidTr="00FC7958">
        <w:trPr>
          <w:trHeight w:val="308"/>
        </w:trPr>
        <w:tc>
          <w:tcPr>
            <w:tcW w:w="4566" w:type="dxa"/>
            <w:noWrap/>
          </w:tcPr>
          <w:p w14:paraId="70E5AA95" w14:textId="77777777" w:rsidR="003D55D0" w:rsidRPr="00383651" w:rsidRDefault="003D55D0" w:rsidP="003D55D0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Должность:</w:t>
            </w:r>
          </w:p>
        </w:tc>
        <w:tc>
          <w:tcPr>
            <w:tcW w:w="5635" w:type="dxa"/>
            <w:noWrap/>
            <w:vAlign w:val="center"/>
          </w:tcPr>
          <w:p w14:paraId="35CE07B9" w14:textId="7312D638" w:rsidR="003D55D0" w:rsidRPr="008B67C4" w:rsidRDefault="008B67C4" w:rsidP="008B67C4">
            <w:pPr>
              <w:spacing w:before="40" w:after="40"/>
              <w:rPr>
                <w:i/>
                <w:color w:val="A6A6A6" w:themeColor="background1" w:themeShade="A6"/>
                <w:sz w:val="28"/>
                <w:szCs w:val="28"/>
              </w:rPr>
            </w:pPr>
            <w:r w:rsidRPr="008B67C4">
              <w:rPr>
                <w:color w:val="333333"/>
                <w:sz w:val="28"/>
                <w:szCs w:val="28"/>
                <w:shd w:val="clear" w:color="auto" w:fill="FFFFFF"/>
              </w:rPr>
              <w:t>начальник отдела организации надзора по коммунальной гигиене и гигиене труда</w:t>
            </w:r>
            <w:r w:rsidRPr="008B67C4">
              <w:rPr>
                <w:color w:val="333333"/>
                <w:sz w:val="28"/>
                <w:szCs w:val="28"/>
              </w:rPr>
              <w:br/>
            </w:r>
          </w:p>
        </w:tc>
      </w:tr>
      <w:tr w:rsidR="003D55D0" w:rsidRPr="00383651" w14:paraId="592CB023" w14:textId="77777777" w:rsidTr="00FC7958">
        <w:trPr>
          <w:trHeight w:val="308"/>
        </w:trPr>
        <w:tc>
          <w:tcPr>
            <w:tcW w:w="4566" w:type="dxa"/>
            <w:noWrap/>
          </w:tcPr>
          <w:p w14:paraId="0DE92DF0" w14:textId="77777777" w:rsidR="003D55D0" w:rsidRPr="00383651" w:rsidRDefault="003D55D0" w:rsidP="003D55D0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Департамент:</w:t>
            </w:r>
          </w:p>
        </w:tc>
        <w:tc>
          <w:tcPr>
            <w:tcW w:w="5635" w:type="dxa"/>
            <w:noWrap/>
            <w:vAlign w:val="center"/>
          </w:tcPr>
          <w:p w14:paraId="4593FBB9" w14:textId="34016A35" w:rsidR="003D55D0" w:rsidRPr="00383651" w:rsidRDefault="008B67C4" w:rsidP="00FC795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Pr="008B67C4">
              <w:rPr>
                <w:color w:val="333333"/>
                <w:sz w:val="28"/>
                <w:szCs w:val="28"/>
                <w:shd w:val="clear" w:color="auto" w:fill="FFFFFF"/>
              </w:rPr>
              <w:t>Управления санитарного благополучия населения Роспотребнадзора</w:t>
            </w:r>
          </w:p>
        </w:tc>
      </w:tr>
      <w:tr w:rsidR="003D55D0" w:rsidRPr="00383651" w14:paraId="774B855F" w14:textId="77777777" w:rsidTr="00FC7958">
        <w:trPr>
          <w:trHeight w:val="308"/>
        </w:trPr>
        <w:tc>
          <w:tcPr>
            <w:tcW w:w="4566" w:type="dxa"/>
            <w:noWrap/>
          </w:tcPr>
          <w:p w14:paraId="226E16F1" w14:textId="77777777" w:rsidR="003D55D0" w:rsidRPr="00383651" w:rsidRDefault="003D55D0" w:rsidP="003D55D0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Тел.:</w:t>
            </w:r>
          </w:p>
        </w:tc>
        <w:tc>
          <w:tcPr>
            <w:tcW w:w="5635" w:type="dxa"/>
            <w:noWrap/>
            <w:vAlign w:val="center"/>
          </w:tcPr>
          <w:p w14:paraId="7472E86D" w14:textId="124797BA" w:rsidR="003D55D0" w:rsidRPr="00383651" w:rsidRDefault="008B67C4" w:rsidP="00FC795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>
              <w:rPr>
                <w:sz w:val="28"/>
                <w:szCs w:val="28"/>
                <w:lang w:val="en-US"/>
              </w:rPr>
              <w:t>8-499-973-26-53</w:t>
            </w:r>
            <w:r w:rsidR="003D55D0" w:rsidRPr="00896198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3D55D0" w:rsidRPr="00383651" w14:paraId="2501A044" w14:textId="77777777" w:rsidTr="00FC7958">
        <w:trPr>
          <w:trHeight w:val="308"/>
        </w:trPr>
        <w:tc>
          <w:tcPr>
            <w:tcW w:w="4566" w:type="dxa"/>
            <w:noWrap/>
          </w:tcPr>
          <w:p w14:paraId="27487D62" w14:textId="77777777" w:rsidR="003D55D0" w:rsidRPr="00383651" w:rsidRDefault="003D55D0" w:rsidP="003D55D0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rFonts w:eastAsiaTheme="majorEastAsia"/>
                <w:szCs w:val="20"/>
              </w:rPr>
              <w:t>Адрес электронной почты:</w:t>
            </w:r>
          </w:p>
        </w:tc>
        <w:tc>
          <w:tcPr>
            <w:tcW w:w="5635" w:type="dxa"/>
            <w:noWrap/>
            <w:vAlign w:val="center"/>
          </w:tcPr>
          <w:p w14:paraId="22FED36C" w14:textId="151F30C4" w:rsidR="003D55D0" w:rsidRPr="008B67C4" w:rsidRDefault="008B67C4" w:rsidP="008B67C4">
            <w:pPr>
              <w:spacing w:before="40" w:after="40"/>
              <w:rPr>
                <w:b/>
                <w:color w:val="A6A6A6" w:themeColor="background1" w:themeShade="A6"/>
                <w:sz w:val="28"/>
                <w:szCs w:val="28"/>
              </w:rPr>
            </w:pPr>
            <w:r w:rsidRPr="008B67C4">
              <w:rPr>
                <w:sz w:val="28"/>
                <w:szCs w:val="28"/>
              </w:rPr>
              <w:t>shpanka_aa@rospotrebnadzor.ru</w:t>
            </w:r>
          </w:p>
        </w:tc>
      </w:tr>
    </w:tbl>
    <w:p w14:paraId="4A6E15DD" w14:textId="77777777" w:rsidR="00412624" w:rsidRPr="00403B38" w:rsidRDefault="00412624" w:rsidP="007516F5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</w:rPr>
      </w:pPr>
    </w:p>
    <w:p w14:paraId="7C498BDC" w14:textId="77777777" w:rsidR="008771C5" w:rsidRPr="00C66392" w:rsidRDefault="008771C5" w:rsidP="007516F5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2490"/>
        <w:gridCol w:w="2323"/>
      </w:tblGrid>
      <w:tr w:rsidR="008771C5" w:rsidRPr="00C66392" w14:paraId="7080EF7C" w14:textId="77777777" w:rsidTr="00461168">
        <w:tc>
          <w:tcPr>
            <w:tcW w:w="2642" w:type="pct"/>
            <w:vAlign w:val="bottom"/>
          </w:tcPr>
          <w:p w14:paraId="2C876930" w14:textId="083F1767" w:rsidR="008771C5" w:rsidRPr="00383651" w:rsidRDefault="008771C5" w:rsidP="00461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3651">
              <w:rPr>
                <w:rFonts w:ascii="Times New Roman" w:hAnsi="Times New Roman" w:cs="Times New Roman"/>
                <w:sz w:val="28"/>
              </w:rPr>
              <w:t>Руководитель структурного подразделения разработчика, ответственного за подготовку проекта акта</w:t>
            </w:r>
          </w:p>
          <w:p w14:paraId="61DB306D" w14:textId="578024B0" w:rsidR="008771C5" w:rsidRPr="00C66392" w:rsidRDefault="00781167" w:rsidP="0046116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11DB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0511DB"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Управления санитарного благополучия населения </w:t>
            </w:r>
            <w:proofErr w:type="spellStart"/>
            <w:r w:rsidRPr="000511DB">
              <w:rPr>
                <w:rFonts w:ascii="Times New Roman" w:hAnsi="Times New Roman" w:cs="Times New Roman"/>
                <w:sz w:val="28"/>
                <w:szCs w:val="28"/>
              </w:rPr>
              <w:t>Мурагимов</w:t>
            </w:r>
            <w:proofErr w:type="spellEnd"/>
            <w:r w:rsidRPr="000511DB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14:paraId="30DDA535" w14:textId="77777777" w:rsidR="008771C5" w:rsidRPr="00C66392" w:rsidRDefault="008771C5" w:rsidP="004611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i/>
                <w:sz w:val="24"/>
              </w:rPr>
              <w:t>(инициалы, фамилия)</w:t>
            </w:r>
          </w:p>
        </w:tc>
        <w:tc>
          <w:tcPr>
            <w:tcW w:w="1220" w:type="pct"/>
            <w:vAlign w:val="bottom"/>
          </w:tcPr>
          <w:p w14:paraId="4217B367" w14:textId="56F0B3CB" w:rsidR="008771C5" w:rsidRPr="00C66392" w:rsidRDefault="00781167" w:rsidP="0046116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  <w:r w:rsidRPr="00896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544B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28" w:name="_GoBack"/>
            <w:bookmarkEnd w:id="28"/>
            <w:r w:rsidRPr="00896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.10.2024</w:t>
            </w:r>
          </w:p>
          <w:p w14:paraId="224A4565" w14:textId="77777777" w:rsidR="008771C5" w:rsidRPr="00C66392" w:rsidRDefault="008771C5" w:rsidP="004611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139" w:type="pct"/>
            <w:vAlign w:val="bottom"/>
          </w:tcPr>
          <w:p w14:paraId="1654F867" w14:textId="77777777" w:rsidR="008771C5" w:rsidRPr="00C66392" w:rsidRDefault="008771C5" w:rsidP="0046116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4CA508C" w14:textId="77777777" w:rsidR="008771C5" w:rsidRPr="00C66392" w:rsidRDefault="008771C5" w:rsidP="004611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</w:tbl>
    <w:p w14:paraId="230EF816" w14:textId="77777777" w:rsidR="00506E3C" w:rsidRPr="00C66392" w:rsidRDefault="00506E3C" w:rsidP="009B5BDA">
      <w:pPr>
        <w:spacing w:line="240" w:lineRule="auto"/>
        <w:rPr>
          <w:i/>
          <w:iCs/>
          <w:color w:val="A6A6A6" w:themeColor="background1" w:themeShade="A6"/>
          <w:vertAlign w:val="superscript"/>
        </w:rPr>
      </w:pPr>
    </w:p>
    <w:sectPr w:rsidR="00506E3C" w:rsidRPr="00C66392" w:rsidSect="00A22DD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8283A" w14:textId="77777777" w:rsidR="00DB1854" w:rsidRDefault="00DB1854" w:rsidP="00BD2846">
      <w:pPr>
        <w:spacing w:line="240" w:lineRule="auto"/>
      </w:pPr>
      <w:r>
        <w:separator/>
      </w:r>
    </w:p>
  </w:endnote>
  <w:endnote w:type="continuationSeparator" w:id="0">
    <w:p w14:paraId="72636451" w14:textId="77777777" w:rsidR="00DB1854" w:rsidRDefault="00DB1854" w:rsidP="00BD2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variable"/>
    <w:sig w:usb0="20002A87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D8BE4" w14:textId="77777777" w:rsidR="00DB1854" w:rsidRDefault="00DB1854" w:rsidP="00BD2846">
      <w:pPr>
        <w:spacing w:line="240" w:lineRule="auto"/>
      </w:pPr>
      <w:r>
        <w:separator/>
      </w:r>
    </w:p>
  </w:footnote>
  <w:footnote w:type="continuationSeparator" w:id="0">
    <w:p w14:paraId="445DD8FA" w14:textId="77777777" w:rsidR="00DB1854" w:rsidRDefault="00DB1854" w:rsidP="00BD2846">
      <w:pPr>
        <w:spacing w:line="240" w:lineRule="auto"/>
      </w:pPr>
      <w:r>
        <w:continuationSeparator/>
      </w:r>
    </w:p>
  </w:footnote>
  <w:footnote w:id="1">
    <w:p w14:paraId="359A2CCD" w14:textId="7F5FFA76" w:rsidR="00BB2306" w:rsidRPr="007A1991" w:rsidRDefault="00BB2306" w:rsidP="007A1991">
      <w:pPr>
        <w:pStyle w:val="a7"/>
        <w:jc w:val="both"/>
        <w:rPr>
          <w:rFonts w:ascii="Times New Roman" w:hAnsi="Times New Roman" w:cs="Times New Roman"/>
        </w:rPr>
      </w:pPr>
      <w:r w:rsidRPr="007A1991">
        <w:rPr>
          <w:rStyle w:val="a9"/>
          <w:rFonts w:ascii="Times New Roman" w:hAnsi="Times New Roman" w:cs="Times New Roman"/>
        </w:rPr>
        <w:footnoteRef/>
      </w:r>
      <w:r w:rsidRPr="007A1991">
        <w:rPr>
          <w:rFonts w:ascii="Times New Roman" w:hAnsi="Times New Roman" w:cs="Times New Roman"/>
        </w:rPr>
        <w:t xml:space="preserve"> Далее – проект акта.</w:t>
      </w:r>
    </w:p>
  </w:footnote>
  <w:footnote w:id="2">
    <w:p w14:paraId="00544583" w14:textId="1B69258B" w:rsidR="00BB2306" w:rsidRDefault="00BB2306" w:rsidP="007A1991">
      <w:pPr>
        <w:pStyle w:val="a7"/>
        <w:jc w:val="both"/>
      </w:pPr>
      <w:r w:rsidRPr="007A1991">
        <w:rPr>
          <w:rStyle w:val="a9"/>
          <w:rFonts w:ascii="Times New Roman" w:hAnsi="Times New Roman" w:cs="Times New Roman"/>
        </w:rPr>
        <w:footnoteRef/>
      </w:r>
      <w:r w:rsidRPr="007A1991">
        <w:rPr>
          <w:rFonts w:ascii="Times New Roman" w:hAnsi="Times New Roman" w:cs="Times New Roman"/>
        </w:rPr>
        <w:t xml:space="preserve"> Далее – разработчик.</w:t>
      </w:r>
    </w:p>
  </w:footnote>
  <w:footnote w:id="3">
    <w:p w14:paraId="10740B58" w14:textId="77777777" w:rsidR="00BB2306" w:rsidRPr="00BA7DB3" w:rsidRDefault="00BB2306" w:rsidP="000142D9">
      <w:pPr>
        <w:pStyle w:val="a7"/>
        <w:jc w:val="both"/>
        <w:rPr>
          <w:rFonts w:ascii="Times New Roman" w:hAnsi="Times New Roman" w:cs="Times New Roman"/>
        </w:rPr>
      </w:pPr>
      <w:r w:rsidRPr="00BA7DB3">
        <w:rPr>
          <w:rStyle w:val="a9"/>
          <w:rFonts w:ascii="Times New Roman" w:hAnsi="Times New Roman" w:cs="Times New Roman"/>
        </w:rPr>
        <w:footnoteRef/>
      </w:r>
      <w:r w:rsidRPr="00BA7DB3">
        <w:rPr>
          <w:rFonts w:ascii="Times New Roman" w:hAnsi="Times New Roman" w:cs="Times New Roman"/>
        </w:rPr>
        <w:t xml:space="preserve"> Далее – субъекты регулирования</w:t>
      </w:r>
      <w:r>
        <w:rPr>
          <w:rFonts w:ascii="Times New Roman" w:hAnsi="Times New Roman" w:cs="Times New Roman"/>
        </w:rPr>
        <w:t>.</w:t>
      </w:r>
    </w:p>
  </w:footnote>
  <w:footnote w:id="4">
    <w:p w14:paraId="757CF60C" w14:textId="77777777" w:rsidR="00BB2306" w:rsidRDefault="00BB2306" w:rsidP="00F366E1">
      <w:pPr>
        <w:pStyle w:val="a7"/>
        <w:jc w:val="both"/>
      </w:pPr>
      <w:r w:rsidRPr="00BA7DB3">
        <w:rPr>
          <w:rStyle w:val="a9"/>
          <w:rFonts w:ascii="Times New Roman" w:hAnsi="Times New Roman" w:cs="Times New Roman"/>
        </w:rPr>
        <w:footnoteRef/>
      </w:r>
      <w:r w:rsidRPr="00BA7DB3">
        <w:rPr>
          <w:rFonts w:ascii="Times New Roman" w:hAnsi="Times New Roman" w:cs="Times New Roman"/>
        </w:rPr>
        <w:t xml:space="preserve"> Далее в таблицах – ОТ.</w:t>
      </w:r>
    </w:p>
  </w:footnote>
  <w:footnote w:id="5">
    <w:p w14:paraId="16AF89E2" w14:textId="77777777" w:rsidR="00BB2306" w:rsidRPr="00C66392" w:rsidRDefault="00BB2306" w:rsidP="009200FF">
      <w:pPr>
        <w:pStyle w:val="a7"/>
        <w:jc w:val="both"/>
        <w:rPr>
          <w:rFonts w:ascii="Times New Roman" w:hAnsi="Times New Roman" w:cs="Times New Roman"/>
        </w:rPr>
      </w:pPr>
      <w:r w:rsidRPr="00C66392">
        <w:rPr>
          <w:rStyle w:val="a9"/>
          <w:rFonts w:ascii="Times New Roman" w:hAnsi="Times New Roman" w:cs="Times New Roman"/>
        </w:rPr>
        <w:footnoteRef/>
      </w:r>
      <w:r w:rsidRPr="00C66392">
        <w:rPr>
          <w:rFonts w:ascii="Times New Roman" w:hAnsi="Times New Roman" w:cs="Times New Roman"/>
        </w:rPr>
        <w:t xml:space="preserve"> Утверждены постановлением Правительства Российской Федерации от 17 декабря 2012 г. № 1318</w:t>
      </w:r>
      <w:r>
        <w:rPr>
          <w:rFonts w:ascii="Times New Roman" w:hAnsi="Times New Roman" w:cs="Times New Roman"/>
        </w:rPr>
        <w:t>.</w:t>
      </w:r>
    </w:p>
  </w:footnote>
  <w:footnote w:id="6">
    <w:p w14:paraId="674961D1" w14:textId="77777777" w:rsidR="00BB2306" w:rsidRPr="00C66392" w:rsidRDefault="00BB2306" w:rsidP="008C6F41">
      <w:pPr>
        <w:pStyle w:val="a7"/>
        <w:jc w:val="both"/>
        <w:rPr>
          <w:rFonts w:ascii="Times New Roman" w:hAnsi="Times New Roman" w:cs="Times New Roman"/>
        </w:rPr>
      </w:pPr>
      <w:r w:rsidRPr="00C66392">
        <w:rPr>
          <w:rStyle w:val="a9"/>
          <w:rFonts w:ascii="Times New Roman" w:hAnsi="Times New Roman" w:cs="Times New Roman"/>
        </w:rPr>
        <w:footnoteRef/>
      </w:r>
      <w:r w:rsidRPr="00C66392">
        <w:rPr>
          <w:rFonts w:ascii="Times New Roman" w:hAnsi="Times New Roman" w:cs="Times New Roman"/>
        </w:rPr>
        <w:t xml:space="preserve"> Далее – Союз.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0265913"/>
      <w:docPartObj>
        <w:docPartGallery w:val="Page Numbers (Top of Page)"/>
        <w:docPartUnique/>
      </w:docPartObj>
    </w:sdtPr>
    <w:sdtEndPr/>
    <w:sdtContent>
      <w:p w14:paraId="166F5797" w14:textId="4F55D7B4" w:rsidR="00BB2306" w:rsidRDefault="00BB2306" w:rsidP="00F81F9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BAB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009B5"/>
    <w:multiLevelType w:val="hybridMultilevel"/>
    <w:tmpl w:val="9FEC8D9C"/>
    <w:lvl w:ilvl="0" w:tplc="FDD09D92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310497D"/>
    <w:multiLevelType w:val="hybridMultilevel"/>
    <w:tmpl w:val="FAFAE00A"/>
    <w:lvl w:ilvl="0" w:tplc="FDD09D92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49D6671"/>
    <w:multiLevelType w:val="hybridMultilevel"/>
    <w:tmpl w:val="83943F3C"/>
    <w:lvl w:ilvl="0" w:tplc="6D6C2344">
      <w:start w:val="1"/>
      <w:numFmt w:val="decimal"/>
      <w:lvlText w:val="%1."/>
      <w:lvlJc w:val="left"/>
      <w:pPr>
        <w:ind w:left="720" w:hanging="360"/>
      </w:pPr>
    </w:lvl>
    <w:lvl w:ilvl="1" w:tplc="6B342092">
      <w:start w:val="1"/>
      <w:numFmt w:val="decimal"/>
      <w:lvlText w:val="%2."/>
      <w:lvlJc w:val="left"/>
      <w:pPr>
        <w:ind w:left="720" w:hanging="360"/>
      </w:pPr>
    </w:lvl>
    <w:lvl w:ilvl="2" w:tplc="0B7E2176">
      <w:start w:val="1"/>
      <w:numFmt w:val="decimal"/>
      <w:lvlText w:val="%3."/>
      <w:lvlJc w:val="left"/>
      <w:pPr>
        <w:ind w:left="720" w:hanging="360"/>
      </w:pPr>
    </w:lvl>
    <w:lvl w:ilvl="3" w:tplc="292E2906">
      <w:start w:val="1"/>
      <w:numFmt w:val="decimal"/>
      <w:lvlText w:val="%4."/>
      <w:lvlJc w:val="left"/>
      <w:pPr>
        <w:ind w:left="720" w:hanging="360"/>
      </w:pPr>
    </w:lvl>
    <w:lvl w:ilvl="4" w:tplc="56B2728C">
      <w:start w:val="1"/>
      <w:numFmt w:val="decimal"/>
      <w:lvlText w:val="%5."/>
      <w:lvlJc w:val="left"/>
      <w:pPr>
        <w:ind w:left="720" w:hanging="360"/>
      </w:pPr>
    </w:lvl>
    <w:lvl w:ilvl="5" w:tplc="EEACF9A6">
      <w:start w:val="1"/>
      <w:numFmt w:val="decimal"/>
      <w:lvlText w:val="%6."/>
      <w:lvlJc w:val="left"/>
      <w:pPr>
        <w:ind w:left="720" w:hanging="360"/>
      </w:pPr>
    </w:lvl>
    <w:lvl w:ilvl="6" w:tplc="1DE8C18E">
      <w:start w:val="1"/>
      <w:numFmt w:val="decimal"/>
      <w:lvlText w:val="%7."/>
      <w:lvlJc w:val="left"/>
      <w:pPr>
        <w:ind w:left="720" w:hanging="360"/>
      </w:pPr>
    </w:lvl>
    <w:lvl w:ilvl="7" w:tplc="0248D22A">
      <w:start w:val="1"/>
      <w:numFmt w:val="decimal"/>
      <w:lvlText w:val="%8."/>
      <w:lvlJc w:val="left"/>
      <w:pPr>
        <w:ind w:left="720" w:hanging="360"/>
      </w:pPr>
    </w:lvl>
    <w:lvl w:ilvl="8" w:tplc="3E98BAEE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32B17743"/>
    <w:multiLevelType w:val="hybridMultilevel"/>
    <w:tmpl w:val="9CE8DC52"/>
    <w:lvl w:ilvl="0" w:tplc="6A0A9A1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6A0A9A14">
      <w:start w:val="1"/>
      <w:numFmt w:val="bullet"/>
      <w:lvlText w:val=""/>
      <w:lvlJc w:val="left"/>
      <w:pPr>
        <w:ind w:left="161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33810C27"/>
    <w:multiLevelType w:val="hybridMultilevel"/>
    <w:tmpl w:val="BAF6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67019"/>
    <w:multiLevelType w:val="hybridMultilevel"/>
    <w:tmpl w:val="C922B968"/>
    <w:lvl w:ilvl="0" w:tplc="0419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10403F3"/>
    <w:multiLevelType w:val="hybridMultilevel"/>
    <w:tmpl w:val="55E23E38"/>
    <w:lvl w:ilvl="0" w:tplc="6A0A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A5"/>
    <w:rsid w:val="0000043E"/>
    <w:rsid w:val="000008E5"/>
    <w:rsid w:val="00000F98"/>
    <w:rsid w:val="00001CA6"/>
    <w:rsid w:val="00001DCB"/>
    <w:rsid w:val="00004ED3"/>
    <w:rsid w:val="00004F54"/>
    <w:rsid w:val="00007254"/>
    <w:rsid w:val="000073C3"/>
    <w:rsid w:val="00012E14"/>
    <w:rsid w:val="0001340C"/>
    <w:rsid w:val="000142D9"/>
    <w:rsid w:val="00015FAC"/>
    <w:rsid w:val="0001708F"/>
    <w:rsid w:val="00020A33"/>
    <w:rsid w:val="00021BD4"/>
    <w:rsid w:val="00022456"/>
    <w:rsid w:val="0002294D"/>
    <w:rsid w:val="00023564"/>
    <w:rsid w:val="000236DF"/>
    <w:rsid w:val="000240E6"/>
    <w:rsid w:val="000249E3"/>
    <w:rsid w:val="00024D1B"/>
    <w:rsid w:val="00025658"/>
    <w:rsid w:val="00030957"/>
    <w:rsid w:val="00031FF8"/>
    <w:rsid w:val="00033CD4"/>
    <w:rsid w:val="000357CA"/>
    <w:rsid w:val="0003665F"/>
    <w:rsid w:val="00036ED0"/>
    <w:rsid w:val="00040117"/>
    <w:rsid w:val="00041166"/>
    <w:rsid w:val="00042569"/>
    <w:rsid w:val="00046756"/>
    <w:rsid w:val="000511DB"/>
    <w:rsid w:val="0005228E"/>
    <w:rsid w:val="00053C6A"/>
    <w:rsid w:val="00054208"/>
    <w:rsid w:val="00054530"/>
    <w:rsid w:val="000568A6"/>
    <w:rsid w:val="00056B57"/>
    <w:rsid w:val="0006033E"/>
    <w:rsid w:val="00060AB0"/>
    <w:rsid w:val="0006152E"/>
    <w:rsid w:val="000645E5"/>
    <w:rsid w:val="00065721"/>
    <w:rsid w:val="00067CBB"/>
    <w:rsid w:val="00071282"/>
    <w:rsid w:val="00073A6B"/>
    <w:rsid w:val="00076999"/>
    <w:rsid w:val="00076B5B"/>
    <w:rsid w:val="00077ABB"/>
    <w:rsid w:val="00081830"/>
    <w:rsid w:val="00083213"/>
    <w:rsid w:val="000841CC"/>
    <w:rsid w:val="0008612D"/>
    <w:rsid w:val="00092787"/>
    <w:rsid w:val="00095D38"/>
    <w:rsid w:val="0009614D"/>
    <w:rsid w:val="00096AA7"/>
    <w:rsid w:val="000A0901"/>
    <w:rsid w:val="000A1C6A"/>
    <w:rsid w:val="000A2B0C"/>
    <w:rsid w:val="000A3897"/>
    <w:rsid w:val="000A4108"/>
    <w:rsid w:val="000A5021"/>
    <w:rsid w:val="000A7906"/>
    <w:rsid w:val="000B2392"/>
    <w:rsid w:val="000B2BF9"/>
    <w:rsid w:val="000B355D"/>
    <w:rsid w:val="000B3A17"/>
    <w:rsid w:val="000B3BC2"/>
    <w:rsid w:val="000B3BE2"/>
    <w:rsid w:val="000B750C"/>
    <w:rsid w:val="000B7526"/>
    <w:rsid w:val="000B7FD0"/>
    <w:rsid w:val="000C0BF5"/>
    <w:rsid w:val="000C12D6"/>
    <w:rsid w:val="000C5078"/>
    <w:rsid w:val="000C51E8"/>
    <w:rsid w:val="000C681B"/>
    <w:rsid w:val="000D3B16"/>
    <w:rsid w:val="000E078F"/>
    <w:rsid w:val="000E1274"/>
    <w:rsid w:val="000E2960"/>
    <w:rsid w:val="000E37B3"/>
    <w:rsid w:val="000E507F"/>
    <w:rsid w:val="000E56C6"/>
    <w:rsid w:val="000F4120"/>
    <w:rsid w:val="000F4AD8"/>
    <w:rsid w:val="000F5983"/>
    <w:rsid w:val="000F6FAC"/>
    <w:rsid w:val="000F71D2"/>
    <w:rsid w:val="000F7652"/>
    <w:rsid w:val="0010017F"/>
    <w:rsid w:val="001002CD"/>
    <w:rsid w:val="001007DA"/>
    <w:rsid w:val="001020B2"/>
    <w:rsid w:val="00104E5E"/>
    <w:rsid w:val="00110F00"/>
    <w:rsid w:val="00111F39"/>
    <w:rsid w:val="00114665"/>
    <w:rsid w:val="00116CF6"/>
    <w:rsid w:val="00120527"/>
    <w:rsid w:val="00122B1F"/>
    <w:rsid w:val="00124A3A"/>
    <w:rsid w:val="00130BFC"/>
    <w:rsid w:val="0013211E"/>
    <w:rsid w:val="00133126"/>
    <w:rsid w:val="0013466C"/>
    <w:rsid w:val="00134931"/>
    <w:rsid w:val="00135B70"/>
    <w:rsid w:val="00136B7D"/>
    <w:rsid w:val="00140000"/>
    <w:rsid w:val="00141029"/>
    <w:rsid w:val="00141917"/>
    <w:rsid w:val="001420DA"/>
    <w:rsid w:val="00143001"/>
    <w:rsid w:val="001436AD"/>
    <w:rsid w:val="0014472C"/>
    <w:rsid w:val="00146886"/>
    <w:rsid w:val="001515F7"/>
    <w:rsid w:val="001527A8"/>
    <w:rsid w:val="00154D2D"/>
    <w:rsid w:val="00155B92"/>
    <w:rsid w:val="00157858"/>
    <w:rsid w:val="0016384D"/>
    <w:rsid w:val="00166E7C"/>
    <w:rsid w:val="00170B4C"/>
    <w:rsid w:val="00170BB6"/>
    <w:rsid w:val="001720C8"/>
    <w:rsid w:val="0017370C"/>
    <w:rsid w:val="001760DD"/>
    <w:rsid w:val="001763CC"/>
    <w:rsid w:val="001776C1"/>
    <w:rsid w:val="00177736"/>
    <w:rsid w:val="0017797E"/>
    <w:rsid w:val="00180F56"/>
    <w:rsid w:val="00184C6B"/>
    <w:rsid w:val="00186C17"/>
    <w:rsid w:val="00187416"/>
    <w:rsid w:val="001904EA"/>
    <w:rsid w:val="001956FF"/>
    <w:rsid w:val="001A0E25"/>
    <w:rsid w:val="001A1115"/>
    <w:rsid w:val="001A2352"/>
    <w:rsid w:val="001A27F4"/>
    <w:rsid w:val="001A658A"/>
    <w:rsid w:val="001A7ADD"/>
    <w:rsid w:val="001A7C33"/>
    <w:rsid w:val="001B031B"/>
    <w:rsid w:val="001B40E6"/>
    <w:rsid w:val="001B4C53"/>
    <w:rsid w:val="001B51C5"/>
    <w:rsid w:val="001C5A67"/>
    <w:rsid w:val="001D3262"/>
    <w:rsid w:val="001D79D5"/>
    <w:rsid w:val="001E5290"/>
    <w:rsid w:val="001E5A35"/>
    <w:rsid w:val="001F152C"/>
    <w:rsid w:val="001F33E8"/>
    <w:rsid w:val="001F342F"/>
    <w:rsid w:val="001F640F"/>
    <w:rsid w:val="001F65BD"/>
    <w:rsid w:val="00200F2D"/>
    <w:rsid w:val="00204EF2"/>
    <w:rsid w:val="002065D4"/>
    <w:rsid w:val="00206C2D"/>
    <w:rsid w:val="00207E4F"/>
    <w:rsid w:val="00211AEC"/>
    <w:rsid w:val="0021246D"/>
    <w:rsid w:val="002126ED"/>
    <w:rsid w:val="00212D2F"/>
    <w:rsid w:val="002142CE"/>
    <w:rsid w:val="0021677B"/>
    <w:rsid w:val="00216826"/>
    <w:rsid w:val="00222275"/>
    <w:rsid w:val="002236B6"/>
    <w:rsid w:val="00224CD8"/>
    <w:rsid w:val="00227D8F"/>
    <w:rsid w:val="0023268E"/>
    <w:rsid w:val="002345AC"/>
    <w:rsid w:val="00234B4B"/>
    <w:rsid w:val="002369C4"/>
    <w:rsid w:val="0023798A"/>
    <w:rsid w:val="00237B63"/>
    <w:rsid w:val="00240524"/>
    <w:rsid w:val="00241AA1"/>
    <w:rsid w:val="00244381"/>
    <w:rsid w:val="00245218"/>
    <w:rsid w:val="00247E63"/>
    <w:rsid w:val="0025295D"/>
    <w:rsid w:val="002536DF"/>
    <w:rsid w:val="00254191"/>
    <w:rsid w:val="00254D26"/>
    <w:rsid w:val="00261F0F"/>
    <w:rsid w:val="00266B26"/>
    <w:rsid w:val="00266B6D"/>
    <w:rsid w:val="002732D0"/>
    <w:rsid w:val="002735B9"/>
    <w:rsid w:val="0027375A"/>
    <w:rsid w:val="00273837"/>
    <w:rsid w:val="00276E2D"/>
    <w:rsid w:val="00277834"/>
    <w:rsid w:val="002809E1"/>
    <w:rsid w:val="00282AD8"/>
    <w:rsid w:val="00282D84"/>
    <w:rsid w:val="00285115"/>
    <w:rsid w:val="002875E4"/>
    <w:rsid w:val="002878BA"/>
    <w:rsid w:val="00290695"/>
    <w:rsid w:val="002942D3"/>
    <w:rsid w:val="00294DF3"/>
    <w:rsid w:val="00296C48"/>
    <w:rsid w:val="00297C00"/>
    <w:rsid w:val="002A0FF1"/>
    <w:rsid w:val="002A2C04"/>
    <w:rsid w:val="002A2E4D"/>
    <w:rsid w:val="002A3001"/>
    <w:rsid w:val="002A41D2"/>
    <w:rsid w:val="002A592E"/>
    <w:rsid w:val="002A66F2"/>
    <w:rsid w:val="002B1ED2"/>
    <w:rsid w:val="002B701A"/>
    <w:rsid w:val="002B70A6"/>
    <w:rsid w:val="002B711F"/>
    <w:rsid w:val="002B78F0"/>
    <w:rsid w:val="002C0266"/>
    <w:rsid w:val="002C3005"/>
    <w:rsid w:val="002C34D6"/>
    <w:rsid w:val="002C4F6C"/>
    <w:rsid w:val="002C6120"/>
    <w:rsid w:val="002C6AA6"/>
    <w:rsid w:val="002C6E8F"/>
    <w:rsid w:val="002D119E"/>
    <w:rsid w:val="002D1A32"/>
    <w:rsid w:val="002D1DEF"/>
    <w:rsid w:val="002D7162"/>
    <w:rsid w:val="002D788B"/>
    <w:rsid w:val="002D7B7E"/>
    <w:rsid w:val="002D7E42"/>
    <w:rsid w:val="002E07C1"/>
    <w:rsid w:val="002E0A0B"/>
    <w:rsid w:val="002E1875"/>
    <w:rsid w:val="002E1EAF"/>
    <w:rsid w:val="002F1D03"/>
    <w:rsid w:val="002F3128"/>
    <w:rsid w:val="002F3E42"/>
    <w:rsid w:val="002F7E13"/>
    <w:rsid w:val="0030043B"/>
    <w:rsid w:val="00303923"/>
    <w:rsid w:val="00303BBB"/>
    <w:rsid w:val="00304EA0"/>
    <w:rsid w:val="00305964"/>
    <w:rsid w:val="0030597A"/>
    <w:rsid w:val="00305A59"/>
    <w:rsid w:val="0030760A"/>
    <w:rsid w:val="003144D6"/>
    <w:rsid w:val="003208DD"/>
    <w:rsid w:val="00321E7D"/>
    <w:rsid w:val="0032303B"/>
    <w:rsid w:val="003230C8"/>
    <w:rsid w:val="003232FC"/>
    <w:rsid w:val="0032582D"/>
    <w:rsid w:val="003274B3"/>
    <w:rsid w:val="003311DC"/>
    <w:rsid w:val="0033780C"/>
    <w:rsid w:val="00340629"/>
    <w:rsid w:val="0034078F"/>
    <w:rsid w:val="00342F1F"/>
    <w:rsid w:val="00343845"/>
    <w:rsid w:val="00344801"/>
    <w:rsid w:val="0034615E"/>
    <w:rsid w:val="003476C2"/>
    <w:rsid w:val="00351557"/>
    <w:rsid w:val="00355F50"/>
    <w:rsid w:val="00356819"/>
    <w:rsid w:val="00362010"/>
    <w:rsid w:val="00363BC8"/>
    <w:rsid w:val="003646F5"/>
    <w:rsid w:val="00365587"/>
    <w:rsid w:val="00365EAE"/>
    <w:rsid w:val="00367FBF"/>
    <w:rsid w:val="0037173A"/>
    <w:rsid w:val="0037420F"/>
    <w:rsid w:val="00374A7C"/>
    <w:rsid w:val="00375543"/>
    <w:rsid w:val="00377130"/>
    <w:rsid w:val="00377392"/>
    <w:rsid w:val="00380369"/>
    <w:rsid w:val="00380FD4"/>
    <w:rsid w:val="00381039"/>
    <w:rsid w:val="0038242A"/>
    <w:rsid w:val="00382AFC"/>
    <w:rsid w:val="0038345F"/>
    <w:rsid w:val="00383651"/>
    <w:rsid w:val="0038532D"/>
    <w:rsid w:val="00385E22"/>
    <w:rsid w:val="00387A16"/>
    <w:rsid w:val="003922DE"/>
    <w:rsid w:val="00392E36"/>
    <w:rsid w:val="00393BB5"/>
    <w:rsid w:val="00393F52"/>
    <w:rsid w:val="00395EFB"/>
    <w:rsid w:val="003A17C4"/>
    <w:rsid w:val="003A199C"/>
    <w:rsid w:val="003A3562"/>
    <w:rsid w:val="003A5758"/>
    <w:rsid w:val="003A718D"/>
    <w:rsid w:val="003A72B6"/>
    <w:rsid w:val="003B4AA4"/>
    <w:rsid w:val="003B61E6"/>
    <w:rsid w:val="003B6517"/>
    <w:rsid w:val="003C0B5E"/>
    <w:rsid w:val="003C3212"/>
    <w:rsid w:val="003C32A6"/>
    <w:rsid w:val="003C4AFD"/>
    <w:rsid w:val="003C50F4"/>
    <w:rsid w:val="003C5CAE"/>
    <w:rsid w:val="003C6D50"/>
    <w:rsid w:val="003C7318"/>
    <w:rsid w:val="003D008E"/>
    <w:rsid w:val="003D4D88"/>
    <w:rsid w:val="003D55D0"/>
    <w:rsid w:val="003D610F"/>
    <w:rsid w:val="003E066E"/>
    <w:rsid w:val="003E0E65"/>
    <w:rsid w:val="003E18F8"/>
    <w:rsid w:val="003E21CA"/>
    <w:rsid w:val="003E30FA"/>
    <w:rsid w:val="003E36FA"/>
    <w:rsid w:val="003E4E0D"/>
    <w:rsid w:val="003E72C0"/>
    <w:rsid w:val="003E79C5"/>
    <w:rsid w:val="003E7B2F"/>
    <w:rsid w:val="003F04A5"/>
    <w:rsid w:val="003F5D30"/>
    <w:rsid w:val="003F620E"/>
    <w:rsid w:val="003F69E8"/>
    <w:rsid w:val="003F7746"/>
    <w:rsid w:val="004012BA"/>
    <w:rsid w:val="004022E4"/>
    <w:rsid w:val="004037C4"/>
    <w:rsid w:val="00403B38"/>
    <w:rsid w:val="0040503E"/>
    <w:rsid w:val="004060BB"/>
    <w:rsid w:val="004120C5"/>
    <w:rsid w:val="00412624"/>
    <w:rsid w:val="00421C33"/>
    <w:rsid w:val="00421E67"/>
    <w:rsid w:val="0042243A"/>
    <w:rsid w:val="004231B2"/>
    <w:rsid w:val="00431BED"/>
    <w:rsid w:val="00432792"/>
    <w:rsid w:val="00432A93"/>
    <w:rsid w:val="00433F18"/>
    <w:rsid w:val="00435734"/>
    <w:rsid w:val="00435A6B"/>
    <w:rsid w:val="00435A76"/>
    <w:rsid w:val="00436E5B"/>
    <w:rsid w:val="004428F2"/>
    <w:rsid w:val="004439D6"/>
    <w:rsid w:val="00443FF0"/>
    <w:rsid w:val="004449B4"/>
    <w:rsid w:val="004467AC"/>
    <w:rsid w:val="004467FD"/>
    <w:rsid w:val="00450725"/>
    <w:rsid w:val="0045102C"/>
    <w:rsid w:val="004549B5"/>
    <w:rsid w:val="00461168"/>
    <w:rsid w:val="00461856"/>
    <w:rsid w:val="0046480D"/>
    <w:rsid w:val="004649E2"/>
    <w:rsid w:val="00465088"/>
    <w:rsid w:val="00466F16"/>
    <w:rsid w:val="00470135"/>
    <w:rsid w:val="004732C7"/>
    <w:rsid w:val="004756B4"/>
    <w:rsid w:val="00475861"/>
    <w:rsid w:val="00476759"/>
    <w:rsid w:val="00480E67"/>
    <w:rsid w:val="00484FEE"/>
    <w:rsid w:val="0048685F"/>
    <w:rsid w:val="00490505"/>
    <w:rsid w:val="004926E1"/>
    <w:rsid w:val="004944DB"/>
    <w:rsid w:val="00495CEE"/>
    <w:rsid w:val="00496ED6"/>
    <w:rsid w:val="004A0B3A"/>
    <w:rsid w:val="004A163D"/>
    <w:rsid w:val="004A5783"/>
    <w:rsid w:val="004A708B"/>
    <w:rsid w:val="004A7EA1"/>
    <w:rsid w:val="004B1D2F"/>
    <w:rsid w:val="004B2B6C"/>
    <w:rsid w:val="004B3158"/>
    <w:rsid w:val="004B3FA5"/>
    <w:rsid w:val="004B52E0"/>
    <w:rsid w:val="004C1110"/>
    <w:rsid w:val="004C44E0"/>
    <w:rsid w:val="004C4C79"/>
    <w:rsid w:val="004D1A2A"/>
    <w:rsid w:val="004D227B"/>
    <w:rsid w:val="004D2F91"/>
    <w:rsid w:val="004D71C1"/>
    <w:rsid w:val="004E379A"/>
    <w:rsid w:val="004E3B0B"/>
    <w:rsid w:val="004E422D"/>
    <w:rsid w:val="004E4884"/>
    <w:rsid w:val="004E67D0"/>
    <w:rsid w:val="004F422C"/>
    <w:rsid w:val="00502533"/>
    <w:rsid w:val="005030C5"/>
    <w:rsid w:val="00503E5D"/>
    <w:rsid w:val="00506E3C"/>
    <w:rsid w:val="005123F7"/>
    <w:rsid w:val="00514660"/>
    <w:rsid w:val="0051608A"/>
    <w:rsid w:val="005175C1"/>
    <w:rsid w:val="005200F8"/>
    <w:rsid w:val="00520CB3"/>
    <w:rsid w:val="00520EA3"/>
    <w:rsid w:val="00522DB5"/>
    <w:rsid w:val="00522DF3"/>
    <w:rsid w:val="005252CF"/>
    <w:rsid w:val="00525990"/>
    <w:rsid w:val="005307B3"/>
    <w:rsid w:val="005309BB"/>
    <w:rsid w:val="00531809"/>
    <w:rsid w:val="005326E3"/>
    <w:rsid w:val="0053277C"/>
    <w:rsid w:val="0053374F"/>
    <w:rsid w:val="00534AB2"/>
    <w:rsid w:val="0053522D"/>
    <w:rsid w:val="00535669"/>
    <w:rsid w:val="005364E2"/>
    <w:rsid w:val="005373CA"/>
    <w:rsid w:val="00540C48"/>
    <w:rsid w:val="00541B68"/>
    <w:rsid w:val="0054200A"/>
    <w:rsid w:val="00542212"/>
    <w:rsid w:val="00544BAB"/>
    <w:rsid w:val="005507FE"/>
    <w:rsid w:val="00554636"/>
    <w:rsid w:val="005549F8"/>
    <w:rsid w:val="00556771"/>
    <w:rsid w:val="00561F83"/>
    <w:rsid w:val="005723C6"/>
    <w:rsid w:val="00572A8F"/>
    <w:rsid w:val="00572D8B"/>
    <w:rsid w:val="00573A41"/>
    <w:rsid w:val="0057720D"/>
    <w:rsid w:val="00581F24"/>
    <w:rsid w:val="00581FF4"/>
    <w:rsid w:val="00582DFC"/>
    <w:rsid w:val="00586391"/>
    <w:rsid w:val="00586B24"/>
    <w:rsid w:val="0058715D"/>
    <w:rsid w:val="00587C68"/>
    <w:rsid w:val="00587F7A"/>
    <w:rsid w:val="00591F27"/>
    <w:rsid w:val="00593649"/>
    <w:rsid w:val="00594347"/>
    <w:rsid w:val="005A00EB"/>
    <w:rsid w:val="005A187A"/>
    <w:rsid w:val="005A3028"/>
    <w:rsid w:val="005A3319"/>
    <w:rsid w:val="005A7114"/>
    <w:rsid w:val="005B3E27"/>
    <w:rsid w:val="005B5942"/>
    <w:rsid w:val="005B6F66"/>
    <w:rsid w:val="005C268D"/>
    <w:rsid w:val="005C4946"/>
    <w:rsid w:val="005C5BDD"/>
    <w:rsid w:val="005C5C5E"/>
    <w:rsid w:val="005C7FC1"/>
    <w:rsid w:val="005D10EB"/>
    <w:rsid w:val="005D2C6D"/>
    <w:rsid w:val="005D37EF"/>
    <w:rsid w:val="005D471B"/>
    <w:rsid w:val="005D4739"/>
    <w:rsid w:val="005D58A8"/>
    <w:rsid w:val="005D7105"/>
    <w:rsid w:val="005E5B90"/>
    <w:rsid w:val="005E745C"/>
    <w:rsid w:val="005E795F"/>
    <w:rsid w:val="005F0103"/>
    <w:rsid w:val="005F0861"/>
    <w:rsid w:val="005F36C6"/>
    <w:rsid w:val="005F4B37"/>
    <w:rsid w:val="005F7874"/>
    <w:rsid w:val="005F7AF8"/>
    <w:rsid w:val="00602179"/>
    <w:rsid w:val="00605BDE"/>
    <w:rsid w:val="00607386"/>
    <w:rsid w:val="00610089"/>
    <w:rsid w:val="00610DA5"/>
    <w:rsid w:val="006122D1"/>
    <w:rsid w:val="006154F3"/>
    <w:rsid w:val="006166BD"/>
    <w:rsid w:val="006210FB"/>
    <w:rsid w:val="00621105"/>
    <w:rsid w:val="00622674"/>
    <w:rsid w:val="00625563"/>
    <w:rsid w:val="006255F9"/>
    <w:rsid w:val="00625D31"/>
    <w:rsid w:val="0062632F"/>
    <w:rsid w:val="00627B65"/>
    <w:rsid w:val="0063159D"/>
    <w:rsid w:val="00631C58"/>
    <w:rsid w:val="006330A6"/>
    <w:rsid w:val="00633953"/>
    <w:rsid w:val="006350DC"/>
    <w:rsid w:val="0064014C"/>
    <w:rsid w:val="006406D3"/>
    <w:rsid w:val="00640B19"/>
    <w:rsid w:val="00642251"/>
    <w:rsid w:val="00642795"/>
    <w:rsid w:val="0064384A"/>
    <w:rsid w:val="00644A0B"/>
    <w:rsid w:val="00645E8A"/>
    <w:rsid w:val="006471CB"/>
    <w:rsid w:val="00651608"/>
    <w:rsid w:val="00651F44"/>
    <w:rsid w:val="00652A49"/>
    <w:rsid w:val="0065319D"/>
    <w:rsid w:val="00654654"/>
    <w:rsid w:val="00656AE0"/>
    <w:rsid w:val="00660B04"/>
    <w:rsid w:val="00662089"/>
    <w:rsid w:val="00662E4F"/>
    <w:rsid w:val="00663B26"/>
    <w:rsid w:val="00664641"/>
    <w:rsid w:val="006649E6"/>
    <w:rsid w:val="00664AE2"/>
    <w:rsid w:val="006656A1"/>
    <w:rsid w:val="00671A4A"/>
    <w:rsid w:val="00671CF3"/>
    <w:rsid w:val="006733EA"/>
    <w:rsid w:val="006737F5"/>
    <w:rsid w:val="00673C8C"/>
    <w:rsid w:val="00677187"/>
    <w:rsid w:val="006778C5"/>
    <w:rsid w:val="00677CEA"/>
    <w:rsid w:val="00680727"/>
    <w:rsid w:val="0068228B"/>
    <w:rsid w:val="00690504"/>
    <w:rsid w:val="006945C8"/>
    <w:rsid w:val="006958A9"/>
    <w:rsid w:val="00696279"/>
    <w:rsid w:val="00697BEA"/>
    <w:rsid w:val="006A314A"/>
    <w:rsid w:val="006A41B3"/>
    <w:rsid w:val="006A5794"/>
    <w:rsid w:val="006A7DAB"/>
    <w:rsid w:val="006B3BAC"/>
    <w:rsid w:val="006B5499"/>
    <w:rsid w:val="006B6072"/>
    <w:rsid w:val="006B6F05"/>
    <w:rsid w:val="006C187F"/>
    <w:rsid w:val="006C19D5"/>
    <w:rsid w:val="006C2435"/>
    <w:rsid w:val="006C2A6C"/>
    <w:rsid w:val="006C6272"/>
    <w:rsid w:val="006D1DE7"/>
    <w:rsid w:val="006D2325"/>
    <w:rsid w:val="006D2AF7"/>
    <w:rsid w:val="006D4D93"/>
    <w:rsid w:val="006D5AC6"/>
    <w:rsid w:val="006D5C64"/>
    <w:rsid w:val="006D7B8F"/>
    <w:rsid w:val="006D7EA0"/>
    <w:rsid w:val="006E045C"/>
    <w:rsid w:val="006E199C"/>
    <w:rsid w:val="006E1E80"/>
    <w:rsid w:val="006E2120"/>
    <w:rsid w:val="006E345B"/>
    <w:rsid w:val="006E3C17"/>
    <w:rsid w:val="006E7639"/>
    <w:rsid w:val="006E77D2"/>
    <w:rsid w:val="006F16B9"/>
    <w:rsid w:val="006F1A54"/>
    <w:rsid w:val="006F2500"/>
    <w:rsid w:val="006F54E6"/>
    <w:rsid w:val="006F71C2"/>
    <w:rsid w:val="006F774F"/>
    <w:rsid w:val="007005B9"/>
    <w:rsid w:val="00703714"/>
    <w:rsid w:val="00703AFF"/>
    <w:rsid w:val="00703EC7"/>
    <w:rsid w:val="0070457C"/>
    <w:rsid w:val="00705AE1"/>
    <w:rsid w:val="00707ACA"/>
    <w:rsid w:val="0071321A"/>
    <w:rsid w:val="00714455"/>
    <w:rsid w:val="007159B1"/>
    <w:rsid w:val="007160D3"/>
    <w:rsid w:val="007164FA"/>
    <w:rsid w:val="00727A65"/>
    <w:rsid w:val="007313E0"/>
    <w:rsid w:val="00733B64"/>
    <w:rsid w:val="0073471C"/>
    <w:rsid w:val="00736CCA"/>
    <w:rsid w:val="00737487"/>
    <w:rsid w:val="00737B2C"/>
    <w:rsid w:val="00741484"/>
    <w:rsid w:val="00744670"/>
    <w:rsid w:val="007446B1"/>
    <w:rsid w:val="0074760D"/>
    <w:rsid w:val="00750390"/>
    <w:rsid w:val="00751247"/>
    <w:rsid w:val="007516F5"/>
    <w:rsid w:val="00751C76"/>
    <w:rsid w:val="0075263B"/>
    <w:rsid w:val="007550E6"/>
    <w:rsid w:val="00761651"/>
    <w:rsid w:val="00763827"/>
    <w:rsid w:val="00764E2E"/>
    <w:rsid w:val="00765E2D"/>
    <w:rsid w:val="00767447"/>
    <w:rsid w:val="00767B1D"/>
    <w:rsid w:val="00773101"/>
    <w:rsid w:val="00775E59"/>
    <w:rsid w:val="007801E7"/>
    <w:rsid w:val="00781167"/>
    <w:rsid w:val="00781F75"/>
    <w:rsid w:val="00784245"/>
    <w:rsid w:val="0079337A"/>
    <w:rsid w:val="0079586A"/>
    <w:rsid w:val="0079639B"/>
    <w:rsid w:val="007963A3"/>
    <w:rsid w:val="00796E86"/>
    <w:rsid w:val="007A1991"/>
    <w:rsid w:val="007A21FF"/>
    <w:rsid w:val="007A79DD"/>
    <w:rsid w:val="007B01F4"/>
    <w:rsid w:val="007B04FC"/>
    <w:rsid w:val="007B483E"/>
    <w:rsid w:val="007B5541"/>
    <w:rsid w:val="007C0C43"/>
    <w:rsid w:val="007C1F81"/>
    <w:rsid w:val="007C66D1"/>
    <w:rsid w:val="007C6BFF"/>
    <w:rsid w:val="007D1000"/>
    <w:rsid w:val="007D123B"/>
    <w:rsid w:val="007D4449"/>
    <w:rsid w:val="007D4CE5"/>
    <w:rsid w:val="007D64A4"/>
    <w:rsid w:val="007D6535"/>
    <w:rsid w:val="007D6545"/>
    <w:rsid w:val="007D7674"/>
    <w:rsid w:val="007D79D5"/>
    <w:rsid w:val="007E5FC5"/>
    <w:rsid w:val="007E73C9"/>
    <w:rsid w:val="007F0D16"/>
    <w:rsid w:val="007F396C"/>
    <w:rsid w:val="00800436"/>
    <w:rsid w:val="00801284"/>
    <w:rsid w:val="00801B0F"/>
    <w:rsid w:val="00802495"/>
    <w:rsid w:val="00802601"/>
    <w:rsid w:val="00803BE2"/>
    <w:rsid w:val="0080476C"/>
    <w:rsid w:val="00805437"/>
    <w:rsid w:val="00813CDE"/>
    <w:rsid w:val="00814CF6"/>
    <w:rsid w:val="0081610D"/>
    <w:rsid w:val="0081634E"/>
    <w:rsid w:val="00816D80"/>
    <w:rsid w:val="00816DF1"/>
    <w:rsid w:val="00817D01"/>
    <w:rsid w:val="008213C6"/>
    <w:rsid w:val="0082336D"/>
    <w:rsid w:val="00823826"/>
    <w:rsid w:val="00824B90"/>
    <w:rsid w:val="008314B5"/>
    <w:rsid w:val="00831FFF"/>
    <w:rsid w:val="00837581"/>
    <w:rsid w:val="00837F00"/>
    <w:rsid w:val="008415B4"/>
    <w:rsid w:val="00841AD8"/>
    <w:rsid w:val="00844A03"/>
    <w:rsid w:val="00844B7A"/>
    <w:rsid w:val="008472AB"/>
    <w:rsid w:val="008477D2"/>
    <w:rsid w:val="00847B44"/>
    <w:rsid w:val="00852F18"/>
    <w:rsid w:val="008531B0"/>
    <w:rsid w:val="008536AF"/>
    <w:rsid w:val="008548BA"/>
    <w:rsid w:val="008560D3"/>
    <w:rsid w:val="0085679D"/>
    <w:rsid w:val="00856D0D"/>
    <w:rsid w:val="008579AA"/>
    <w:rsid w:val="00863936"/>
    <w:rsid w:val="00864F02"/>
    <w:rsid w:val="00865062"/>
    <w:rsid w:val="00865E82"/>
    <w:rsid w:val="00867A45"/>
    <w:rsid w:val="00871D53"/>
    <w:rsid w:val="008730E6"/>
    <w:rsid w:val="00873D9E"/>
    <w:rsid w:val="00874B52"/>
    <w:rsid w:val="0087651D"/>
    <w:rsid w:val="008771C5"/>
    <w:rsid w:val="00881EB0"/>
    <w:rsid w:val="00883EFE"/>
    <w:rsid w:val="00886F00"/>
    <w:rsid w:val="00887FB8"/>
    <w:rsid w:val="008905BF"/>
    <w:rsid w:val="00891C73"/>
    <w:rsid w:val="008931A3"/>
    <w:rsid w:val="008959E6"/>
    <w:rsid w:val="00897075"/>
    <w:rsid w:val="008A1886"/>
    <w:rsid w:val="008A46FD"/>
    <w:rsid w:val="008A5C2B"/>
    <w:rsid w:val="008A7AD0"/>
    <w:rsid w:val="008B089E"/>
    <w:rsid w:val="008B31BB"/>
    <w:rsid w:val="008B4953"/>
    <w:rsid w:val="008B5341"/>
    <w:rsid w:val="008B67C4"/>
    <w:rsid w:val="008B7AA7"/>
    <w:rsid w:val="008C06D9"/>
    <w:rsid w:val="008C3ACF"/>
    <w:rsid w:val="008C6F04"/>
    <w:rsid w:val="008C6F41"/>
    <w:rsid w:val="008D2AB8"/>
    <w:rsid w:val="008D52D6"/>
    <w:rsid w:val="008D6654"/>
    <w:rsid w:val="008D74F0"/>
    <w:rsid w:val="008E28C4"/>
    <w:rsid w:val="008E3FCB"/>
    <w:rsid w:val="008E46B9"/>
    <w:rsid w:val="008E634A"/>
    <w:rsid w:val="008E6E27"/>
    <w:rsid w:val="008E75F6"/>
    <w:rsid w:val="008F0126"/>
    <w:rsid w:val="008F0C4C"/>
    <w:rsid w:val="008F4617"/>
    <w:rsid w:val="008F54A6"/>
    <w:rsid w:val="008F580C"/>
    <w:rsid w:val="008F6B3A"/>
    <w:rsid w:val="008F6F3D"/>
    <w:rsid w:val="008F7C05"/>
    <w:rsid w:val="00902584"/>
    <w:rsid w:val="00903D68"/>
    <w:rsid w:val="00904005"/>
    <w:rsid w:val="00904D29"/>
    <w:rsid w:val="009054A9"/>
    <w:rsid w:val="009138A8"/>
    <w:rsid w:val="009200FF"/>
    <w:rsid w:val="00920C25"/>
    <w:rsid w:val="00920D36"/>
    <w:rsid w:val="00921784"/>
    <w:rsid w:val="00922C24"/>
    <w:rsid w:val="00923DE3"/>
    <w:rsid w:val="009255A5"/>
    <w:rsid w:val="00925812"/>
    <w:rsid w:val="0093208D"/>
    <w:rsid w:val="00934E67"/>
    <w:rsid w:val="009436A3"/>
    <w:rsid w:val="00943C60"/>
    <w:rsid w:val="0094445A"/>
    <w:rsid w:val="00944723"/>
    <w:rsid w:val="00945F97"/>
    <w:rsid w:val="0094717B"/>
    <w:rsid w:val="00947971"/>
    <w:rsid w:val="0095386C"/>
    <w:rsid w:val="009550C9"/>
    <w:rsid w:val="00956B32"/>
    <w:rsid w:val="00957F68"/>
    <w:rsid w:val="00960AC5"/>
    <w:rsid w:val="00961F58"/>
    <w:rsid w:val="00963B24"/>
    <w:rsid w:val="00964801"/>
    <w:rsid w:val="00964A66"/>
    <w:rsid w:val="009652C6"/>
    <w:rsid w:val="0096588A"/>
    <w:rsid w:val="00967C3A"/>
    <w:rsid w:val="0097040E"/>
    <w:rsid w:val="00972351"/>
    <w:rsid w:val="00973140"/>
    <w:rsid w:val="00974C13"/>
    <w:rsid w:val="00976F6D"/>
    <w:rsid w:val="00981D0C"/>
    <w:rsid w:val="0098295C"/>
    <w:rsid w:val="00982D1C"/>
    <w:rsid w:val="009865AC"/>
    <w:rsid w:val="00986ACF"/>
    <w:rsid w:val="00993775"/>
    <w:rsid w:val="009A1F90"/>
    <w:rsid w:val="009A2BDE"/>
    <w:rsid w:val="009A770A"/>
    <w:rsid w:val="009B1037"/>
    <w:rsid w:val="009B1FED"/>
    <w:rsid w:val="009B344B"/>
    <w:rsid w:val="009B388F"/>
    <w:rsid w:val="009B42CA"/>
    <w:rsid w:val="009B4A65"/>
    <w:rsid w:val="009B5BDA"/>
    <w:rsid w:val="009B7343"/>
    <w:rsid w:val="009C09DA"/>
    <w:rsid w:val="009C187D"/>
    <w:rsid w:val="009C2981"/>
    <w:rsid w:val="009C49B3"/>
    <w:rsid w:val="009C5F25"/>
    <w:rsid w:val="009C6632"/>
    <w:rsid w:val="009C74D7"/>
    <w:rsid w:val="009C7F83"/>
    <w:rsid w:val="009D1E85"/>
    <w:rsid w:val="009D486D"/>
    <w:rsid w:val="009E4904"/>
    <w:rsid w:val="009E5E48"/>
    <w:rsid w:val="009F107C"/>
    <w:rsid w:val="009F2D6F"/>
    <w:rsid w:val="009F2E52"/>
    <w:rsid w:val="009F3232"/>
    <w:rsid w:val="009F342F"/>
    <w:rsid w:val="009F3612"/>
    <w:rsid w:val="009F3654"/>
    <w:rsid w:val="009F6272"/>
    <w:rsid w:val="00A01752"/>
    <w:rsid w:val="00A02358"/>
    <w:rsid w:val="00A03E22"/>
    <w:rsid w:val="00A0523C"/>
    <w:rsid w:val="00A060B2"/>
    <w:rsid w:val="00A06E86"/>
    <w:rsid w:val="00A06EB8"/>
    <w:rsid w:val="00A07508"/>
    <w:rsid w:val="00A1056A"/>
    <w:rsid w:val="00A12406"/>
    <w:rsid w:val="00A1272E"/>
    <w:rsid w:val="00A130DC"/>
    <w:rsid w:val="00A1460E"/>
    <w:rsid w:val="00A15AD6"/>
    <w:rsid w:val="00A15AE3"/>
    <w:rsid w:val="00A15D1D"/>
    <w:rsid w:val="00A17771"/>
    <w:rsid w:val="00A214F4"/>
    <w:rsid w:val="00A22DD5"/>
    <w:rsid w:val="00A27A77"/>
    <w:rsid w:val="00A308AA"/>
    <w:rsid w:val="00A31221"/>
    <w:rsid w:val="00A32A0F"/>
    <w:rsid w:val="00A32F32"/>
    <w:rsid w:val="00A335A8"/>
    <w:rsid w:val="00A337FB"/>
    <w:rsid w:val="00A36581"/>
    <w:rsid w:val="00A41ED5"/>
    <w:rsid w:val="00A42834"/>
    <w:rsid w:val="00A4752E"/>
    <w:rsid w:val="00A4753B"/>
    <w:rsid w:val="00A50C3B"/>
    <w:rsid w:val="00A54943"/>
    <w:rsid w:val="00A57C84"/>
    <w:rsid w:val="00A57D59"/>
    <w:rsid w:val="00A6503E"/>
    <w:rsid w:val="00A65957"/>
    <w:rsid w:val="00A65B44"/>
    <w:rsid w:val="00A6746D"/>
    <w:rsid w:val="00A72FF5"/>
    <w:rsid w:val="00A73638"/>
    <w:rsid w:val="00A74EB3"/>
    <w:rsid w:val="00A75324"/>
    <w:rsid w:val="00A753C1"/>
    <w:rsid w:val="00A75434"/>
    <w:rsid w:val="00A756EF"/>
    <w:rsid w:val="00A8131F"/>
    <w:rsid w:val="00A84019"/>
    <w:rsid w:val="00A84036"/>
    <w:rsid w:val="00A8414C"/>
    <w:rsid w:val="00A84269"/>
    <w:rsid w:val="00A84A8A"/>
    <w:rsid w:val="00A86219"/>
    <w:rsid w:val="00A86AD4"/>
    <w:rsid w:val="00A86E82"/>
    <w:rsid w:val="00A87BA7"/>
    <w:rsid w:val="00A93ADF"/>
    <w:rsid w:val="00A94B2E"/>
    <w:rsid w:val="00A94B7F"/>
    <w:rsid w:val="00A95B12"/>
    <w:rsid w:val="00AA01E6"/>
    <w:rsid w:val="00AA04FA"/>
    <w:rsid w:val="00AA20F6"/>
    <w:rsid w:val="00AA2527"/>
    <w:rsid w:val="00AA3BBE"/>
    <w:rsid w:val="00AA537E"/>
    <w:rsid w:val="00AB1AA5"/>
    <w:rsid w:val="00AB4928"/>
    <w:rsid w:val="00AB6B1A"/>
    <w:rsid w:val="00AB6DA3"/>
    <w:rsid w:val="00AC162D"/>
    <w:rsid w:val="00AC5006"/>
    <w:rsid w:val="00AC6FD1"/>
    <w:rsid w:val="00AC7380"/>
    <w:rsid w:val="00AC7A1B"/>
    <w:rsid w:val="00AC7E06"/>
    <w:rsid w:val="00AD13AA"/>
    <w:rsid w:val="00AD1B0C"/>
    <w:rsid w:val="00AD39D6"/>
    <w:rsid w:val="00AD582A"/>
    <w:rsid w:val="00AD6633"/>
    <w:rsid w:val="00AD6D03"/>
    <w:rsid w:val="00AE1127"/>
    <w:rsid w:val="00AE43FF"/>
    <w:rsid w:val="00AE444F"/>
    <w:rsid w:val="00AE62C5"/>
    <w:rsid w:val="00AE6A21"/>
    <w:rsid w:val="00AE72D8"/>
    <w:rsid w:val="00AF0A4D"/>
    <w:rsid w:val="00AF2DFD"/>
    <w:rsid w:val="00AF3691"/>
    <w:rsid w:val="00AF3982"/>
    <w:rsid w:val="00AF3994"/>
    <w:rsid w:val="00AF3BBB"/>
    <w:rsid w:val="00AF61DE"/>
    <w:rsid w:val="00B033E3"/>
    <w:rsid w:val="00B038DA"/>
    <w:rsid w:val="00B046B1"/>
    <w:rsid w:val="00B04832"/>
    <w:rsid w:val="00B0489F"/>
    <w:rsid w:val="00B07354"/>
    <w:rsid w:val="00B077E1"/>
    <w:rsid w:val="00B10ACA"/>
    <w:rsid w:val="00B15453"/>
    <w:rsid w:val="00B15881"/>
    <w:rsid w:val="00B20804"/>
    <w:rsid w:val="00B21F4A"/>
    <w:rsid w:val="00B22722"/>
    <w:rsid w:val="00B22A6C"/>
    <w:rsid w:val="00B23068"/>
    <w:rsid w:val="00B23886"/>
    <w:rsid w:val="00B24A4B"/>
    <w:rsid w:val="00B26123"/>
    <w:rsid w:val="00B31902"/>
    <w:rsid w:val="00B34012"/>
    <w:rsid w:val="00B367DD"/>
    <w:rsid w:val="00B420EA"/>
    <w:rsid w:val="00B434E2"/>
    <w:rsid w:val="00B44C6B"/>
    <w:rsid w:val="00B46DB4"/>
    <w:rsid w:val="00B50868"/>
    <w:rsid w:val="00B50EEF"/>
    <w:rsid w:val="00B511ED"/>
    <w:rsid w:val="00B55FB9"/>
    <w:rsid w:val="00B604BC"/>
    <w:rsid w:val="00B605FD"/>
    <w:rsid w:val="00B60882"/>
    <w:rsid w:val="00B63531"/>
    <w:rsid w:val="00B64334"/>
    <w:rsid w:val="00B64A8D"/>
    <w:rsid w:val="00B7005E"/>
    <w:rsid w:val="00B733AA"/>
    <w:rsid w:val="00B7549D"/>
    <w:rsid w:val="00B76AB2"/>
    <w:rsid w:val="00B77E0B"/>
    <w:rsid w:val="00B813F9"/>
    <w:rsid w:val="00B83CF2"/>
    <w:rsid w:val="00B83FBE"/>
    <w:rsid w:val="00B84A4E"/>
    <w:rsid w:val="00B87ACD"/>
    <w:rsid w:val="00B87F8A"/>
    <w:rsid w:val="00B9142E"/>
    <w:rsid w:val="00BA33F0"/>
    <w:rsid w:val="00BA44B9"/>
    <w:rsid w:val="00BA4AB4"/>
    <w:rsid w:val="00BA57C2"/>
    <w:rsid w:val="00BA5B01"/>
    <w:rsid w:val="00BA7329"/>
    <w:rsid w:val="00BA7DB3"/>
    <w:rsid w:val="00BB071F"/>
    <w:rsid w:val="00BB171E"/>
    <w:rsid w:val="00BB2306"/>
    <w:rsid w:val="00BB496A"/>
    <w:rsid w:val="00BB4A51"/>
    <w:rsid w:val="00BB5064"/>
    <w:rsid w:val="00BB5C44"/>
    <w:rsid w:val="00BC0EB3"/>
    <w:rsid w:val="00BC3695"/>
    <w:rsid w:val="00BC377D"/>
    <w:rsid w:val="00BC3D33"/>
    <w:rsid w:val="00BC52AD"/>
    <w:rsid w:val="00BC56C2"/>
    <w:rsid w:val="00BC746B"/>
    <w:rsid w:val="00BD1544"/>
    <w:rsid w:val="00BD2846"/>
    <w:rsid w:val="00BD6C7B"/>
    <w:rsid w:val="00BE3AEE"/>
    <w:rsid w:val="00BE5329"/>
    <w:rsid w:val="00BE53D1"/>
    <w:rsid w:val="00BE705E"/>
    <w:rsid w:val="00BF24B1"/>
    <w:rsid w:val="00BF38AF"/>
    <w:rsid w:val="00BF43A8"/>
    <w:rsid w:val="00BF50A6"/>
    <w:rsid w:val="00BF51DF"/>
    <w:rsid w:val="00BF64F0"/>
    <w:rsid w:val="00C012A0"/>
    <w:rsid w:val="00C013B4"/>
    <w:rsid w:val="00C01B64"/>
    <w:rsid w:val="00C060CE"/>
    <w:rsid w:val="00C100FE"/>
    <w:rsid w:val="00C1279B"/>
    <w:rsid w:val="00C1336C"/>
    <w:rsid w:val="00C13EC2"/>
    <w:rsid w:val="00C14AE4"/>
    <w:rsid w:val="00C16AF2"/>
    <w:rsid w:val="00C177F2"/>
    <w:rsid w:val="00C216B5"/>
    <w:rsid w:val="00C22147"/>
    <w:rsid w:val="00C23159"/>
    <w:rsid w:val="00C2472D"/>
    <w:rsid w:val="00C24CB3"/>
    <w:rsid w:val="00C25233"/>
    <w:rsid w:val="00C2766B"/>
    <w:rsid w:val="00C30BAF"/>
    <w:rsid w:val="00C376EC"/>
    <w:rsid w:val="00C37F8C"/>
    <w:rsid w:val="00C4021F"/>
    <w:rsid w:val="00C4257C"/>
    <w:rsid w:val="00C4410A"/>
    <w:rsid w:val="00C44581"/>
    <w:rsid w:val="00C449C8"/>
    <w:rsid w:val="00C479AC"/>
    <w:rsid w:val="00C47E30"/>
    <w:rsid w:val="00C501F7"/>
    <w:rsid w:val="00C51D1A"/>
    <w:rsid w:val="00C52486"/>
    <w:rsid w:val="00C536A1"/>
    <w:rsid w:val="00C5580A"/>
    <w:rsid w:val="00C55898"/>
    <w:rsid w:val="00C56233"/>
    <w:rsid w:val="00C56C2F"/>
    <w:rsid w:val="00C57538"/>
    <w:rsid w:val="00C60573"/>
    <w:rsid w:val="00C63978"/>
    <w:rsid w:val="00C659CB"/>
    <w:rsid w:val="00C65F21"/>
    <w:rsid w:val="00C66392"/>
    <w:rsid w:val="00C66DF5"/>
    <w:rsid w:val="00C7091A"/>
    <w:rsid w:val="00C715EA"/>
    <w:rsid w:val="00C72B29"/>
    <w:rsid w:val="00C7307A"/>
    <w:rsid w:val="00C76472"/>
    <w:rsid w:val="00C76E53"/>
    <w:rsid w:val="00C80C89"/>
    <w:rsid w:val="00C84E30"/>
    <w:rsid w:val="00C920B9"/>
    <w:rsid w:val="00C92BE5"/>
    <w:rsid w:val="00C92C0D"/>
    <w:rsid w:val="00CA33F4"/>
    <w:rsid w:val="00CA42F1"/>
    <w:rsid w:val="00CA7E5B"/>
    <w:rsid w:val="00CA7EE6"/>
    <w:rsid w:val="00CB3B59"/>
    <w:rsid w:val="00CB6022"/>
    <w:rsid w:val="00CB6B94"/>
    <w:rsid w:val="00CB6DD4"/>
    <w:rsid w:val="00CB7040"/>
    <w:rsid w:val="00CB7736"/>
    <w:rsid w:val="00CC0088"/>
    <w:rsid w:val="00CC05F0"/>
    <w:rsid w:val="00CC13C4"/>
    <w:rsid w:val="00CC2A53"/>
    <w:rsid w:val="00CD115C"/>
    <w:rsid w:val="00CD4FC9"/>
    <w:rsid w:val="00CD550C"/>
    <w:rsid w:val="00CD70B5"/>
    <w:rsid w:val="00CE190D"/>
    <w:rsid w:val="00CE2BF3"/>
    <w:rsid w:val="00CE3AF7"/>
    <w:rsid w:val="00CE5B0B"/>
    <w:rsid w:val="00CE7930"/>
    <w:rsid w:val="00CE7DD0"/>
    <w:rsid w:val="00CF0653"/>
    <w:rsid w:val="00CF12AE"/>
    <w:rsid w:val="00CF63CE"/>
    <w:rsid w:val="00CF7062"/>
    <w:rsid w:val="00CF7C8D"/>
    <w:rsid w:val="00D003BF"/>
    <w:rsid w:val="00D02BC1"/>
    <w:rsid w:val="00D03324"/>
    <w:rsid w:val="00D079AE"/>
    <w:rsid w:val="00D07A7C"/>
    <w:rsid w:val="00D11568"/>
    <w:rsid w:val="00D13190"/>
    <w:rsid w:val="00D14AAB"/>
    <w:rsid w:val="00D16246"/>
    <w:rsid w:val="00D1667A"/>
    <w:rsid w:val="00D203A8"/>
    <w:rsid w:val="00D22317"/>
    <w:rsid w:val="00D223C0"/>
    <w:rsid w:val="00D23422"/>
    <w:rsid w:val="00D30BEA"/>
    <w:rsid w:val="00D333DC"/>
    <w:rsid w:val="00D4188B"/>
    <w:rsid w:val="00D41951"/>
    <w:rsid w:val="00D452C2"/>
    <w:rsid w:val="00D475E6"/>
    <w:rsid w:val="00D50AC0"/>
    <w:rsid w:val="00D5117D"/>
    <w:rsid w:val="00D556E2"/>
    <w:rsid w:val="00D55FF8"/>
    <w:rsid w:val="00D577E7"/>
    <w:rsid w:val="00D62DEA"/>
    <w:rsid w:val="00D6324F"/>
    <w:rsid w:val="00D635E2"/>
    <w:rsid w:val="00D6450B"/>
    <w:rsid w:val="00D645B1"/>
    <w:rsid w:val="00D6709E"/>
    <w:rsid w:val="00D67555"/>
    <w:rsid w:val="00D72A76"/>
    <w:rsid w:val="00D76A1C"/>
    <w:rsid w:val="00D8042E"/>
    <w:rsid w:val="00D8121F"/>
    <w:rsid w:val="00D85086"/>
    <w:rsid w:val="00D85D89"/>
    <w:rsid w:val="00D87182"/>
    <w:rsid w:val="00D900BF"/>
    <w:rsid w:val="00D9156F"/>
    <w:rsid w:val="00D92F5C"/>
    <w:rsid w:val="00D9355F"/>
    <w:rsid w:val="00D957AE"/>
    <w:rsid w:val="00D96FBA"/>
    <w:rsid w:val="00D97202"/>
    <w:rsid w:val="00DA7A6F"/>
    <w:rsid w:val="00DB1854"/>
    <w:rsid w:val="00DB536A"/>
    <w:rsid w:val="00DB562F"/>
    <w:rsid w:val="00DB5F27"/>
    <w:rsid w:val="00DB6B60"/>
    <w:rsid w:val="00DC15C7"/>
    <w:rsid w:val="00DC369C"/>
    <w:rsid w:val="00DC43C4"/>
    <w:rsid w:val="00DC4EF6"/>
    <w:rsid w:val="00DC663C"/>
    <w:rsid w:val="00DC6A06"/>
    <w:rsid w:val="00DC7584"/>
    <w:rsid w:val="00DD5FDC"/>
    <w:rsid w:val="00DD619E"/>
    <w:rsid w:val="00DD6F10"/>
    <w:rsid w:val="00DE4E21"/>
    <w:rsid w:val="00DE4E53"/>
    <w:rsid w:val="00DE5D53"/>
    <w:rsid w:val="00DE6AD2"/>
    <w:rsid w:val="00DF2C11"/>
    <w:rsid w:val="00DF58C3"/>
    <w:rsid w:val="00DF7961"/>
    <w:rsid w:val="00E00195"/>
    <w:rsid w:val="00E0086E"/>
    <w:rsid w:val="00E00C89"/>
    <w:rsid w:val="00E00E14"/>
    <w:rsid w:val="00E133A9"/>
    <w:rsid w:val="00E16B33"/>
    <w:rsid w:val="00E17C03"/>
    <w:rsid w:val="00E219BE"/>
    <w:rsid w:val="00E24245"/>
    <w:rsid w:val="00E24479"/>
    <w:rsid w:val="00E251B0"/>
    <w:rsid w:val="00E266DF"/>
    <w:rsid w:val="00E30095"/>
    <w:rsid w:val="00E304D6"/>
    <w:rsid w:val="00E337E5"/>
    <w:rsid w:val="00E34FD7"/>
    <w:rsid w:val="00E3530E"/>
    <w:rsid w:val="00E3595A"/>
    <w:rsid w:val="00E36B64"/>
    <w:rsid w:val="00E44C37"/>
    <w:rsid w:val="00E45A30"/>
    <w:rsid w:val="00E471B9"/>
    <w:rsid w:val="00E50C6B"/>
    <w:rsid w:val="00E52843"/>
    <w:rsid w:val="00E54E9D"/>
    <w:rsid w:val="00E550D8"/>
    <w:rsid w:val="00E55111"/>
    <w:rsid w:val="00E55EEB"/>
    <w:rsid w:val="00E56F26"/>
    <w:rsid w:val="00E6008B"/>
    <w:rsid w:val="00E607D9"/>
    <w:rsid w:val="00E63DD0"/>
    <w:rsid w:val="00E665C8"/>
    <w:rsid w:val="00E6773E"/>
    <w:rsid w:val="00E70369"/>
    <w:rsid w:val="00E733AA"/>
    <w:rsid w:val="00E74120"/>
    <w:rsid w:val="00E75679"/>
    <w:rsid w:val="00E80BB1"/>
    <w:rsid w:val="00E83619"/>
    <w:rsid w:val="00E85005"/>
    <w:rsid w:val="00E91894"/>
    <w:rsid w:val="00E94EAF"/>
    <w:rsid w:val="00E95B7D"/>
    <w:rsid w:val="00E95F1C"/>
    <w:rsid w:val="00E96D43"/>
    <w:rsid w:val="00E96D96"/>
    <w:rsid w:val="00E972E6"/>
    <w:rsid w:val="00EA00AE"/>
    <w:rsid w:val="00EA1DBB"/>
    <w:rsid w:val="00EA3CE8"/>
    <w:rsid w:val="00EA51A2"/>
    <w:rsid w:val="00EA59FA"/>
    <w:rsid w:val="00EA6E58"/>
    <w:rsid w:val="00EB0DD4"/>
    <w:rsid w:val="00EB1890"/>
    <w:rsid w:val="00EB29BC"/>
    <w:rsid w:val="00EB5185"/>
    <w:rsid w:val="00EC3235"/>
    <w:rsid w:val="00EC6B36"/>
    <w:rsid w:val="00EC73DF"/>
    <w:rsid w:val="00ED03B7"/>
    <w:rsid w:val="00ED07EF"/>
    <w:rsid w:val="00ED0C5A"/>
    <w:rsid w:val="00ED35B5"/>
    <w:rsid w:val="00ED49F3"/>
    <w:rsid w:val="00ED5A67"/>
    <w:rsid w:val="00ED7BCF"/>
    <w:rsid w:val="00EE09DA"/>
    <w:rsid w:val="00EE189E"/>
    <w:rsid w:val="00EE2E8C"/>
    <w:rsid w:val="00EE6BBB"/>
    <w:rsid w:val="00EE75D1"/>
    <w:rsid w:val="00EF3443"/>
    <w:rsid w:val="00EF392C"/>
    <w:rsid w:val="00EF394C"/>
    <w:rsid w:val="00EF4024"/>
    <w:rsid w:val="00EF768C"/>
    <w:rsid w:val="00F02A3C"/>
    <w:rsid w:val="00F035BC"/>
    <w:rsid w:val="00F076AF"/>
    <w:rsid w:val="00F1161E"/>
    <w:rsid w:val="00F14E4F"/>
    <w:rsid w:val="00F16589"/>
    <w:rsid w:val="00F16D1E"/>
    <w:rsid w:val="00F16F17"/>
    <w:rsid w:val="00F1728D"/>
    <w:rsid w:val="00F176F2"/>
    <w:rsid w:val="00F22B7F"/>
    <w:rsid w:val="00F2583B"/>
    <w:rsid w:val="00F25EF3"/>
    <w:rsid w:val="00F33611"/>
    <w:rsid w:val="00F3585C"/>
    <w:rsid w:val="00F358F7"/>
    <w:rsid w:val="00F366E1"/>
    <w:rsid w:val="00F36FD2"/>
    <w:rsid w:val="00F37876"/>
    <w:rsid w:val="00F40159"/>
    <w:rsid w:val="00F46A99"/>
    <w:rsid w:val="00F47BB5"/>
    <w:rsid w:val="00F53B94"/>
    <w:rsid w:val="00F53F0F"/>
    <w:rsid w:val="00F54D5D"/>
    <w:rsid w:val="00F60F4A"/>
    <w:rsid w:val="00F61177"/>
    <w:rsid w:val="00F61CC3"/>
    <w:rsid w:val="00F61E12"/>
    <w:rsid w:val="00F6325D"/>
    <w:rsid w:val="00F634F3"/>
    <w:rsid w:val="00F63CBF"/>
    <w:rsid w:val="00F67DA8"/>
    <w:rsid w:val="00F709EE"/>
    <w:rsid w:val="00F716F9"/>
    <w:rsid w:val="00F7175D"/>
    <w:rsid w:val="00F71BD0"/>
    <w:rsid w:val="00F727B9"/>
    <w:rsid w:val="00F777F5"/>
    <w:rsid w:val="00F81B0F"/>
    <w:rsid w:val="00F81F91"/>
    <w:rsid w:val="00F82537"/>
    <w:rsid w:val="00F838C8"/>
    <w:rsid w:val="00F844A2"/>
    <w:rsid w:val="00F87CD2"/>
    <w:rsid w:val="00F90701"/>
    <w:rsid w:val="00F90F1F"/>
    <w:rsid w:val="00F921B8"/>
    <w:rsid w:val="00F93B25"/>
    <w:rsid w:val="00F965BC"/>
    <w:rsid w:val="00F96CA8"/>
    <w:rsid w:val="00FA066B"/>
    <w:rsid w:val="00FA16A4"/>
    <w:rsid w:val="00FA1ED7"/>
    <w:rsid w:val="00FA2A44"/>
    <w:rsid w:val="00FA2E12"/>
    <w:rsid w:val="00FA5A73"/>
    <w:rsid w:val="00FA5B86"/>
    <w:rsid w:val="00FA6884"/>
    <w:rsid w:val="00FA69A9"/>
    <w:rsid w:val="00FA732B"/>
    <w:rsid w:val="00FA7AA1"/>
    <w:rsid w:val="00FA7E9F"/>
    <w:rsid w:val="00FB2829"/>
    <w:rsid w:val="00FB2B40"/>
    <w:rsid w:val="00FB380E"/>
    <w:rsid w:val="00FB510F"/>
    <w:rsid w:val="00FC0518"/>
    <w:rsid w:val="00FC0702"/>
    <w:rsid w:val="00FC3516"/>
    <w:rsid w:val="00FC51C4"/>
    <w:rsid w:val="00FC590C"/>
    <w:rsid w:val="00FC6A62"/>
    <w:rsid w:val="00FC7958"/>
    <w:rsid w:val="00FC7C32"/>
    <w:rsid w:val="00FD50C7"/>
    <w:rsid w:val="00FD5A00"/>
    <w:rsid w:val="00FD5A2A"/>
    <w:rsid w:val="00FD624B"/>
    <w:rsid w:val="00FD66B7"/>
    <w:rsid w:val="00FE0689"/>
    <w:rsid w:val="00FE27EC"/>
    <w:rsid w:val="00FE2EAE"/>
    <w:rsid w:val="00FE388F"/>
    <w:rsid w:val="00FE588E"/>
    <w:rsid w:val="00FF024A"/>
    <w:rsid w:val="00FF2706"/>
    <w:rsid w:val="00FF5BC5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4602"/>
  <w15:chartTrackingRefBased/>
  <w15:docId w15:val="{00FC60D2-73DA-488E-A0DC-DD8D0F8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0DD"/>
  </w:style>
  <w:style w:type="paragraph" w:styleId="1">
    <w:name w:val="heading 1"/>
    <w:basedOn w:val="a"/>
    <w:next w:val="a"/>
    <w:link w:val="10"/>
    <w:uiPriority w:val="9"/>
    <w:qFormat/>
    <w:rsid w:val="001527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1F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1F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C6A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A5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3FA5"/>
    <w:rPr>
      <w:sz w:val="16"/>
      <w:szCs w:val="16"/>
    </w:rPr>
  </w:style>
  <w:style w:type="paragraph" w:styleId="a5">
    <w:name w:val="List Paragraph"/>
    <w:basedOn w:val="a"/>
    <w:uiPriority w:val="34"/>
    <w:qFormat/>
    <w:rsid w:val="004B3F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2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1F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Subtle Emphasis"/>
    <w:basedOn w:val="a0"/>
    <w:uiPriority w:val="19"/>
    <w:qFormat/>
    <w:rsid w:val="009A1F90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rsid w:val="009A1F90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customStyle="1" w:styleId="Bullet1">
    <w:name w:val="Bullet 1"/>
    <w:basedOn w:val="a"/>
    <w:qFormat/>
    <w:rsid w:val="00B84A4E"/>
    <w:pPr>
      <w:spacing w:after="200" w:line="240" w:lineRule="auto"/>
      <w:ind w:left="170" w:hanging="170"/>
    </w:pPr>
    <w:rPr>
      <w:rFonts w:ascii="Century Gothic" w:eastAsia="TimesNewRomanPSMT" w:hAnsi="Century Gothic" w:cs="TimesNewRomanPSMT"/>
      <w:color w:val="000000"/>
      <w:sz w:val="20"/>
      <w:szCs w:val="19"/>
      <w:lang w:val="en-AU"/>
    </w:rPr>
  </w:style>
  <w:style w:type="paragraph" w:customStyle="1" w:styleId="ConsPlusNormal">
    <w:name w:val="ConsPlusNormal"/>
    <w:link w:val="ConsPlusNormal0"/>
    <w:rsid w:val="000008E5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8771C5"/>
    <w:pPr>
      <w:spacing w:line="240" w:lineRule="auto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8771C5"/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771C5"/>
    <w:rPr>
      <w:vertAlign w:val="superscript"/>
    </w:rPr>
  </w:style>
  <w:style w:type="paragraph" w:styleId="aa">
    <w:name w:val="annotation text"/>
    <w:basedOn w:val="a"/>
    <w:link w:val="ab"/>
    <w:uiPriority w:val="99"/>
    <w:unhideWhenUsed/>
    <w:rsid w:val="000357C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357C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57C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57CA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B103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1037"/>
  </w:style>
  <w:style w:type="paragraph" w:styleId="af0">
    <w:name w:val="footer"/>
    <w:basedOn w:val="a"/>
    <w:link w:val="af1"/>
    <w:uiPriority w:val="99"/>
    <w:unhideWhenUsed/>
    <w:rsid w:val="009B103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1037"/>
  </w:style>
  <w:style w:type="paragraph" w:styleId="af2">
    <w:name w:val="Revision"/>
    <w:hidden/>
    <w:uiPriority w:val="99"/>
    <w:semiHidden/>
    <w:rsid w:val="00A31221"/>
    <w:pPr>
      <w:spacing w:line="240" w:lineRule="auto"/>
    </w:pPr>
  </w:style>
  <w:style w:type="table" w:styleId="af3">
    <w:name w:val="Grid Table Light"/>
    <w:basedOn w:val="a1"/>
    <w:uiPriority w:val="40"/>
    <w:rsid w:val="007516F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0">
    <w:name w:val="Заголовок 4 Знак"/>
    <w:basedOn w:val="a0"/>
    <w:link w:val="4"/>
    <w:uiPriority w:val="9"/>
    <w:rsid w:val="00FC6A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4">
    <w:name w:val="Hyperlink"/>
    <w:basedOn w:val="a0"/>
    <w:uiPriority w:val="99"/>
    <w:unhideWhenUsed/>
    <w:rsid w:val="006154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154F3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154F3"/>
    <w:rPr>
      <w:color w:val="954F72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97B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97BEA"/>
    <w:rPr>
      <w:rFonts w:ascii="Segoe UI" w:hAnsi="Segoe UI" w:cs="Segoe UI"/>
      <w:sz w:val="18"/>
      <w:szCs w:val="18"/>
    </w:rPr>
  </w:style>
  <w:style w:type="paragraph" w:styleId="af8">
    <w:name w:val="endnote text"/>
    <w:basedOn w:val="a"/>
    <w:link w:val="af9"/>
    <w:uiPriority w:val="99"/>
    <w:semiHidden/>
    <w:unhideWhenUsed/>
    <w:rsid w:val="00D85D89"/>
    <w:pPr>
      <w:spacing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85D8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85D89"/>
    <w:rPr>
      <w:vertAlign w:val="superscript"/>
    </w:rPr>
  </w:style>
  <w:style w:type="character" w:styleId="afb">
    <w:name w:val="Placeholder Text"/>
    <w:basedOn w:val="a0"/>
    <w:uiPriority w:val="99"/>
    <w:semiHidden/>
    <w:rsid w:val="00F14E4F"/>
    <w:rPr>
      <w:color w:val="808080"/>
    </w:rPr>
  </w:style>
  <w:style w:type="character" w:customStyle="1" w:styleId="ConsPlusNormal0">
    <w:name w:val="ConsPlusNormal Знак"/>
    <w:link w:val="ConsPlusNormal"/>
    <w:rsid w:val="0030597A"/>
    <w:rPr>
      <w:rFonts w:eastAsiaTheme="minorEastAsi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1D086999D14DDAB17B4FAE7B877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AA9FA-960C-49B0-BFA5-EE4386D76FCF}"/>
      </w:docPartPr>
      <w:docPartBody>
        <w:p w:rsidR="00225600" w:rsidRDefault="00F62E34" w:rsidP="00F62E34">
          <w:pPr>
            <w:pStyle w:val="B41D086999D14DDAB17B4FAE7B8772C4"/>
          </w:pPr>
          <w:r w:rsidRPr="004734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variable"/>
    <w:sig w:usb0="20002A87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31"/>
    <w:rsid w:val="00036C43"/>
    <w:rsid w:val="00096B5F"/>
    <w:rsid w:val="001747EF"/>
    <w:rsid w:val="00225600"/>
    <w:rsid w:val="0023169B"/>
    <w:rsid w:val="00260836"/>
    <w:rsid w:val="002F4F71"/>
    <w:rsid w:val="00392D8A"/>
    <w:rsid w:val="003A6D31"/>
    <w:rsid w:val="00414B2A"/>
    <w:rsid w:val="004770F8"/>
    <w:rsid w:val="004F5975"/>
    <w:rsid w:val="004F7489"/>
    <w:rsid w:val="006961E3"/>
    <w:rsid w:val="00793D85"/>
    <w:rsid w:val="00B434CA"/>
    <w:rsid w:val="00BA75CC"/>
    <w:rsid w:val="00C03499"/>
    <w:rsid w:val="00C5569A"/>
    <w:rsid w:val="00C609CA"/>
    <w:rsid w:val="00CF3F33"/>
    <w:rsid w:val="00D0636A"/>
    <w:rsid w:val="00D44001"/>
    <w:rsid w:val="00DC5358"/>
    <w:rsid w:val="00F62E34"/>
    <w:rsid w:val="00F64772"/>
    <w:rsid w:val="00FB0C32"/>
    <w:rsid w:val="00FC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02D0"/>
    <w:rPr>
      <w:color w:val="808080"/>
    </w:rPr>
  </w:style>
  <w:style w:type="paragraph" w:customStyle="1" w:styleId="24B65E5CD1F04C1BB24A26BC6976E9A5">
    <w:name w:val="24B65E5CD1F04C1BB24A26BC6976E9A5"/>
    <w:rsid w:val="003A6D31"/>
  </w:style>
  <w:style w:type="paragraph" w:customStyle="1" w:styleId="B3992614344E4A18A13EDF7617CE0FCA">
    <w:name w:val="B3992614344E4A18A13EDF7617CE0FCA"/>
    <w:rsid w:val="003A6D31"/>
  </w:style>
  <w:style w:type="paragraph" w:customStyle="1" w:styleId="F8F5C4AE811349C88D2F8547021B88B7">
    <w:name w:val="F8F5C4AE811349C88D2F8547021B88B7"/>
    <w:rsid w:val="003A6D31"/>
  </w:style>
  <w:style w:type="paragraph" w:customStyle="1" w:styleId="100F592BA6604DE1B783E68517D6B8F0">
    <w:name w:val="100F592BA6604DE1B783E68517D6B8F0"/>
    <w:rsid w:val="003A6D31"/>
  </w:style>
  <w:style w:type="paragraph" w:customStyle="1" w:styleId="9AC9EA7C6C65460E97E9D68344F17925">
    <w:name w:val="9AC9EA7C6C65460E97E9D68344F17925"/>
    <w:rsid w:val="003A6D31"/>
  </w:style>
  <w:style w:type="paragraph" w:customStyle="1" w:styleId="AD9A9505FE74491588471D958EE1AB8F">
    <w:name w:val="AD9A9505FE74491588471D958EE1AB8F"/>
    <w:rsid w:val="003A6D31"/>
  </w:style>
  <w:style w:type="paragraph" w:customStyle="1" w:styleId="2BC61EA98433495198D11ABD429057F2">
    <w:name w:val="2BC61EA98433495198D11ABD429057F2"/>
    <w:rsid w:val="006961E3"/>
  </w:style>
  <w:style w:type="paragraph" w:customStyle="1" w:styleId="534D5673B41B4054837B836150077094">
    <w:name w:val="534D5673B41B4054837B836150077094"/>
    <w:rsid w:val="006961E3"/>
  </w:style>
  <w:style w:type="paragraph" w:customStyle="1" w:styleId="E92EB2D7EE994BC7823FDA4EBC6E4941">
    <w:name w:val="E92EB2D7EE994BC7823FDA4EBC6E4941"/>
    <w:rsid w:val="006961E3"/>
  </w:style>
  <w:style w:type="paragraph" w:customStyle="1" w:styleId="91F786F1239448479F5B304DF7C849CE">
    <w:name w:val="91F786F1239448479F5B304DF7C849CE"/>
    <w:rsid w:val="006961E3"/>
  </w:style>
  <w:style w:type="paragraph" w:customStyle="1" w:styleId="CBED4E2AC929481C92990E0C7F9A5D60">
    <w:name w:val="CBED4E2AC929481C92990E0C7F9A5D60"/>
    <w:rsid w:val="006961E3"/>
  </w:style>
  <w:style w:type="paragraph" w:customStyle="1" w:styleId="BFA138DF0789416984A0CD065304DBBB">
    <w:name w:val="BFA138DF0789416984A0CD065304DBBB"/>
    <w:rsid w:val="006961E3"/>
  </w:style>
  <w:style w:type="paragraph" w:customStyle="1" w:styleId="0484FF3F07D244C8AA4172754A9B6D7D">
    <w:name w:val="0484FF3F07D244C8AA4172754A9B6D7D"/>
    <w:rsid w:val="00B434CA"/>
  </w:style>
  <w:style w:type="paragraph" w:customStyle="1" w:styleId="7A7066D3056E44DE882FEB56D940F77A">
    <w:name w:val="7A7066D3056E44DE882FEB56D940F77A"/>
    <w:rsid w:val="006961E3"/>
  </w:style>
  <w:style w:type="paragraph" w:customStyle="1" w:styleId="2116BED7020642DF9491A17B2AA73404">
    <w:name w:val="2116BED7020642DF9491A17B2AA73404"/>
    <w:rsid w:val="006961E3"/>
  </w:style>
  <w:style w:type="paragraph" w:customStyle="1" w:styleId="DB8DDDF7A8ED45649E89469EFC305A81">
    <w:name w:val="DB8DDDF7A8ED45649E89469EFC305A81"/>
    <w:rsid w:val="00B434CA"/>
  </w:style>
  <w:style w:type="paragraph" w:customStyle="1" w:styleId="24395741343744FDAC3B95F97D78F528">
    <w:name w:val="24395741343744FDAC3B95F97D78F528"/>
    <w:rsid w:val="00B434CA"/>
  </w:style>
  <w:style w:type="paragraph" w:customStyle="1" w:styleId="AB7E0089FFFE42329BAC9A5E8962A357">
    <w:name w:val="AB7E0089FFFE42329BAC9A5E8962A357"/>
    <w:rsid w:val="00B434CA"/>
  </w:style>
  <w:style w:type="paragraph" w:customStyle="1" w:styleId="AEA7F285B5AC491AA8BBF8FAD53F0438">
    <w:name w:val="AEA7F285B5AC491AA8BBF8FAD53F0438"/>
    <w:rsid w:val="00B434CA"/>
  </w:style>
  <w:style w:type="paragraph" w:customStyle="1" w:styleId="250AA364F9704E99B095B540355C3D8F">
    <w:name w:val="250AA364F9704E99B095B540355C3D8F"/>
    <w:rsid w:val="00B434CA"/>
  </w:style>
  <w:style w:type="paragraph" w:customStyle="1" w:styleId="582970F3DCE745A1903DB91062CFAC59">
    <w:name w:val="582970F3DCE745A1903DB91062CFAC59"/>
    <w:rsid w:val="00B434CA"/>
  </w:style>
  <w:style w:type="paragraph" w:customStyle="1" w:styleId="6860CE146CCF4122B85FE409CAA70E7D">
    <w:name w:val="6860CE146CCF4122B85FE409CAA70E7D"/>
    <w:rsid w:val="00B434CA"/>
  </w:style>
  <w:style w:type="paragraph" w:customStyle="1" w:styleId="9A1F2F0A7A86455B8BAD6E3AEE8B226F">
    <w:name w:val="9A1F2F0A7A86455B8BAD6E3AEE8B226F"/>
    <w:rsid w:val="00B434CA"/>
  </w:style>
  <w:style w:type="paragraph" w:customStyle="1" w:styleId="7C7C743E16844B0AB1534EAF251E7E1D">
    <w:name w:val="7C7C743E16844B0AB1534EAF251E7E1D"/>
    <w:rsid w:val="00B434CA"/>
  </w:style>
  <w:style w:type="paragraph" w:customStyle="1" w:styleId="8CFA6B981FC649AB838CBBB059E9AADB">
    <w:name w:val="8CFA6B981FC649AB838CBBB059E9AADB"/>
    <w:rsid w:val="00B434CA"/>
  </w:style>
  <w:style w:type="paragraph" w:customStyle="1" w:styleId="4BEA74B3C71240ECBC3BC22A1031F6A1">
    <w:name w:val="4BEA74B3C71240ECBC3BC22A1031F6A1"/>
    <w:rsid w:val="00B434CA"/>
  </w:style>
  <w:style w:type="paragraph" w:customStyle="1" w:styleId="CF244464168142CEB73411D3C114218F">
    <w:name w:val="CF244464168142CEB73411D3C114218F"/>
    <w:rsid w:val="00B434CA"/>
  </w:style>
  <w:style w:type="paragraph" w:customStyle="1" w:styleId="4CC3F5AE65EC4A65A808C92337434192">
    <w:name w:val="4CC3F5AE65EC4A65A808C92337434192"/>
    <w:rsid w:val="00F62E34"/>
  </w:style>
  <w:style w:type="paragraph" w:customStyle="1" w:styleId="F3E89F23A0FA4AB0A56A4818B15370A7">
    <w:name w:val="F3E89F23A0FA4AB0A56A4818B15370A7"/>
    <w:rsid w:val="00F62E34"/>
  </w:style>
  <w:style w:type="paragraph" w:customStyle="1" w:styleId="60D8F8CDCE154534B25EB066B2A5ED3C">
    <w:name w:val="60D8F8CDCE154534B25EB066B2A5ED3C"/>
    <w:rsid w:val="00F62E34"/>
  </w:style>
  <w:style w:type="paragraph" w:customStyle="1" w:styleId="0BF16373FFD047C58B2A26A4F820F390">
    <w:name w:val="0BF16373FFD047C58B2A26A4F820F390"/>
    <w:rsid w:val="00B434CA"/>
  </w:style>
  <w:style w:type="paragraph" w:customStyle="1" w:styleId="AE787176CECE4C38A956451C2D15BF57">
    <w:name w:val="AE787176CECE4C38A956451C2D15BF57"/>
    <w:rsid w:val="00B434CA"/>
  </w:style>
  <w:style w:type="paragraph" w:customStyle="1" w:styleId="19A79FD51EFC46B18FFE2215EB24166E">
    <w:name w:val="19A79FD51EFC46B18FFE2215EB24166E"/>
    <w:rsid w:val="00B434CA"/>
  </w:style>
  <w:style w:type="paragraph" w:customStyle="1" w:styleId="B09D7DBD29854EF7814DC2672911CA65">
    <w:name w:val="B09D7DBD29854EF7814DC2672911CA65"/>
    <w:rsid w:val="00B434CA"/>
  </w:style>
  <w:style w:type="paragraph" w:customStyle="1" w:styleId="E87A34176583429993EA108A58501FAD">
    <w:name w:val="E87A34176583429993EA108A58501FAD"/>
    <w:rsid w:val="00F62E34"/>
  </w:style>
  <w:style w:type="paragraph" w:customStyle="1" w:styleId="B41D086999D14DDAB17B4FAE7B8772C4">
    <w:name w:val="B41D086999D14DDAB17B4FAE7B8772C4"/>
    <w:rsid w:val="00F62E34"/>
  </w:style>
  <w:style w:type="paragraph" w:customStyle="1" w:styleId="F0DF682071944262BB505F58EF068B29">
    <w:name w:val="F0DF682071944262BB505F58EF068B29"/>
    <w:rsid w:val="00F62E34"/>
  </w:style>
  <w:style w:type="paragraph" w:customStyle="1" w:styleId="F4C88DF8E1644A649520C1856970B03A">
    <w:name w:val="F4C88DF8E1644A649520C1856970B03A"/>
    <w:rsid w:val="00F62E34"/>
  </w:style>
  <w:style w:type="paragraph" w:customStyle="1" w:styleId="A7BFB4429D7145FD846AD101158B0A37">
    <w:name w:val="A7BFB4429D7145FD846AD101158B0A37"/>
    <w:rsid w:val="00F62E34"/>
  </w:style>
  <w:style w:type="paragraph" w:customStyle="1" w:styleId="D3E2DA6D963F4C0D811D83A97A4A0394">
    <w:name w:val="D3E2DA6D963F4C0D811D83A97A4A0394"/>
    <w:rsid w:val="00F62E34"/>
  </w:style>
  <w:style w:type="paragraph" w:customStyle="1" w:styleId="BD58E162E0DF41618D32051A16E8A0D8">
    <w:name w:val="BD58E162E0DF41618D32051A16E8A0D8"/>
    <w:rsid w:val="00F62E34"/>
  </w:style>
  <w:style w:type="paragraph" w:customStyle="1" w:styleId="DD7A99EF75D347C7B285345B696D83A3">
    <w:name w:val="DD7A99EF75D347C7B285345B696D83A3"/>
    <w:rsid w:val="00F62E34"/>
  </w:style>
  <w:style w:type="paragraph" w:customStyle="1" w:styleId="5E7A9CDF7E7A411C8859E3FB39A3B7F8">
    <w:name w:val="5E7A9CDF7E7A411C8859E3FB39A3B7F8"/>
    <w:rsid w:val="00F62E34"/>
  </w:style>
  <w:style w:type="paragraph" w:customStyle="1" w:styleId="FF753749540F4106A30A7BAB616DC62E">
    <w:name w:val="FF753749540F4106A30A7BAB616DC62E"/>
    <w:rsid w:val="00F62E34"/>
  </w:style>
  <w:style w:type="paragraph" w:customStyle="1" w:styleId="1CED38AE51E5455C8A83FE5F6A6A0C79">
    <w:name w:val="1CED38AE51E5455C8A83FE5F6A6A0C79"/>
    <w:rsid w:val="00F62E34"/>
  </w:style>
  <w:style w:type="paragraph" w:customStyle="1" w:styleId="99C96EB61DF24283B2751265336DC8A7">
    <w:name w:val="99C96EB61DF24283B2751265336DC8A7"/>
    <w:rsid w:val="00F62E34"/>
  </w:style>
  <w:style w:type="paragraph" w:customStyle="1" w:styleId="7489508B7D1249AEB76200018042B8FF">
    <w:name w:val="7489508B7D1249AEB76200018042B8FF"/>
    <w:rsid w:val="00F62E34"/>
  </w:style>
  <w:style w:type="paragraph" w:customStyle="1" w:styleId="E273889918C04514A796194474443C48">
    <w:name w:val="E273889918C04514A796194474443C48"/>
    <w:rsid w:val="00F62E34"/>
  </w:style>
  <w:style w:type="paragraph" w:customStyle="1" w:styleId="CFC61E3B6FC34706A73DB3CCF6837D00">
    <w:name w:val="CFC61E3B6FC34706A73DB3CCF6837D00"/>
    <w:rsid w:val="00F62E34"/>
  </w:style>
  <w:style w:type="paragraph" w:customStyle="1" w:styleId="C160305E4DC941138A09F64E2D6AB300">
    <w:name w:val="C160305E4DC941138A09F64E2D6AB300"/>
    <w:rsid w:val="00F62E34"/>
  </w:style>
  <w:style w:type="paragraph" w:customStyle="1" w:styleId="2E7B334265A844CF90FFB3521285517B">
    <w:name w:val="2E7B334265A844CF90FFB3521285517B"/>
    <w:rsid w:val="00F62E34"/>
  </w:style>
  <w:style w:type="paragraph" w:customStyle="1" w:styleId="6062083044C34B21BEA61E8CCAB7B199">
    <w:name w:val="6062083044C34B21BEA61E8CCAB7B199"/>
    <w:rsid w:val="00F62E34"/>
  </w:style>
  <w:style w:type="paragraph" w:customStyle="1" w:styleId="139147ED4DB14F76A3F49F01333A9DD4">
    <w:name w:val="139147ED4DB14F76A3F49F01333A9DD4"/>
    <w:rsid w:val="00F62E34"/>
  </w:style>
  <w:style w:type="paragraph" w:customStyle="1" w:styleId="464B6637E53A410C9D0A5174964A4363">
    <w:name w:val="464B6637E53A410C9D0A5174964A4363"/>
    <w:rsid w:val="00F62E34"/>
  </w:style>
  <w:style w:type="paragraph" w:customStyle="1" w:styleId="C313ADA61AC8432FB914A1754319AB7E">
    <w:name w:val="C313ADA61AC8432FB914A1754319AB7E"/>
    <w:rsid w:val="00F62E34"/>
  </w:style>
  <w:style w:type="paragraph" w:customStyle="1" w:styleId="26A00A4FF0A348B2800FC60CCAA31A3A">
    <w:name w:val="26A00A4FF0A348B2800FC60CCAA31A3A"/>
    <w:rsid w:val="00F62E34"/>
  </w:style>
  <w:style w:type="paragraph" w:customStyle="1" w:styleId="5E8E071234634F24838F34143573B73E">
    <w:name w:val="5E8E071234634F24838F34143573B73E"/>
    <w:rsid w:val="00F62E34"/>
  </w:style>
  <w:style w:type="paragraph" w:customStyle="1" w:styleId="D8C14000C50D4950A7F7518F248E0443">
    <w:name w:val="D8C14000C50D4950A7F7518F248E0443"/>
    <w:rsid w:val="00F62E34"/>
  </w:style>
  <w:style w:type="paragraph" w:customStyle="1" w:styleId="C7E29948D868438FB5D91BF3033E6EA7">
    <w:name w:val="C7E29948D868438FB5D91BF3033E6EA7"/>
    <w:rsid w:val="00F62E34"/>
  </w:style>
  <w:style w:type="paragraph" w:customStyle="1" w:styleId="5C6003F7168B462B925F19D9C8A2578C">
    <w:name w:val="5C6003F7168B462B925F19D9C8A2578C"/>
    <w:rsid w:val="00F62E34"/>
  </w:style>
  <w:style w:type="paragraph" w:customStyle="1" w:styleId="DDF750A6B5CB489D97B1197B1F9832C6">
    <w:name w:val="DDF750A6B5CB489D97B1197B1F9832C6"/>
    <w:rsid w:val="00F62E34"/>
  </w:style>
  <w:style w:type="paragraph" w:customStyle="1" w:styleId="8C1E3C44E12E4C088C8D04E0C7617CDB">
    <w:name w:val="8C1E3C44E12E4C088C8D04E0C7617CDB"/>
    <w:rsid w:val="00F62E34"/>
  </w:style>
  <w:style w:type="paragraph" w:customStyle="1" w:styleId="DCAC087FED9D4ED1B61E7D452DF557D4">
    <w:name w:val="DCAC087FED9D4ED1B61E7D452DF557D4"/>
    <w:rsid w:val="00F62E34"/>
  </w:style>
  <w:style w:type="paragraph" w:customStyle="1" w:styleId="6BAD426D9B014F88AB1935770E130F76">
    <w:name w:val="6BAD426D9B014F88AB1935770E130F76"/>
    <w:rsid w:val="00F62E34"/>
  </w:style>
  <w:style w:type="paragraph" w:customStyle="1" w:styleId="37F8DB1AADCE497D8C6DD520E692FDBA">
    <w:name w:val="37F8DB1AADCE497D8C6DD520E692FDBA"/>
    <w:rsid w:val="00F62E34"/>
  </w:style>
  <w:style w:type="paragraph" w:customStyle="1" w:styleId="12D030846E85493FAF243A5728E6729E">
    <w:name w:val="12D030846E85493FAF243A5728E6729E"/>
    <w:rsid w:val="00F62E34"/>
  </w:style>
  <w:style w:type="paragraph" w:customStyle="1" w:styleId="20A4D80888AA4D159449BEDEDBC3EA4B">
    <w:name w:val="20A4D80888AA4D159449BEDEDBC3EA4B"/>
    <w:rsid w:val="00F62E34"/>
  </w:style>
  <w:style w:type="paragraph" w:customStyle="1" w:styleId="D1DE4E4E90E143D99CECA630F83E5E8F">
    <w:name w:val="D1DE4E4E90E143D99CECA630F83E5E8F"/>
    <w:rsid w:val="00F62E34"/>
  </w:style>
  <w:style w:type="paragraph" w:customStyle="1" w:styleId="D38DF17D35C7450688A6ADB57162281D">
    <w:name w:val="D38DF17D35C7450688A6ADB57162281D"/>
    <w:rsid w:val="00F62E34"/>
  </w:style>
  <w:style w:type="paragraph" w:customStyle="1" w:styleId="B19A6291C430410FB8E509AC1D44F06E">
    <w:name w:val="B19A6291C430410FB8E509AC1D44F06E"/>
    <w:rsid w:val="00F62E34"/>
  </w:style>
  <w:style w:type="paragraph" w:customStyle="1" w:styleId="E5D671650E9540F7846A88CDFBD9B305">
    <w:name w:val="E5D671650E9540F7846A88CDFBD9B305"/>
    <w:rsid w:val="00F62E34"/>
  </w:style>
  <w:style w:type="paragraph" w:customStyle="1" w:styleId="06A8F8B3178B4A8DB394B1319FB012A7">
    <w:name w:val="06A8F8B3178B4A8DB394B1319FB012A7"/>
    <w:rsid w:val="00F62E34"/>
  </w:style>
  <w:style w:type="paragraph" w:customStyle="1" w:styleId="CFB49FF528304637AD86919274BCAD7A">
    <w:name w:val="CFB49FF528304637AD86919274BCAD7A"/>
    <w:rsid w:val="00F62E34"/>
  </w:style>
  <w:style w:type="paragraph" w:customStyle="1" w:styleId="2649913656EF4626916A15B4D42F9B45">
    <w:name w:val="2649913656EF4626916A15B4D42F9B45"/>
    <w:rsid w:val="00F62E34"/>
  </w:style>
  <w:style w:type="paragraph" w:customStyle="1" w:styleId="9ACA7BCEB73C4C6A9F8AEAF363005C0F">
    <w:name w:val="9ACA7BCEB73C4C6A9F8AEAF363005C0F"/>
    <w:rsid w:val="00F62E34"/>
  </w:style>
  <w:style w:type="paragraph" w:customStyle="1" w:styleId="8786D72F3FFF45BE93A4D2695EAFE0A9">
    <w:name w:val="8786D72F3FFF45BE93A4D2695EAFE0A9"/>
    <w:rsid w:val="00F62E34"/>
  </w:style>
  <w:style w:type="paragraph" w:customStyle="1" w:styleId="B67098D7CBD048DCAF405350A9EE0281">
    <w:name w:val="B67098D7CBD048DCAF405350A9EE0281"/>
    <w:rsid w:val="00F62E34"/>
  </w:style>
  <w:style w:type="paragraph" w:customStyle="1" w:styleId="D9B3E4EDBD1E40D8AC82E3FC882E7BC4">
    <w:name w:val="D9B3E4EDBD1E40D8AC82E3FC882E7BC4"/>
    <w:rsid w:val="00F62E34"/>
  </w:style>
  <w:style w:type="paragraph" w:customStyle="1" w:styleId="ABF3A9BF95374CCDA4DFA9428E3E9A1E">
    <w:name w:val="ABF3A9BF95374CCDA4DFA9428E3E9A1E"/>
    <w:rsid w:val="00F62E34"/>
  </w:style>
  <w:style w:type="paragraph" w:customStyle="1" w:styleId="049895757CCF4F6186D72A970AEBEC15">
    <w:name w:val="049895757CCF4F6186D72A970AEBEC15"/>
    <w:rsid w:val="00F62E34"/>
  </w:style>
  <w:style w:type="paragraph" w:customStyle="1" w:styleId="B251B4F0CA6046C5B89FB4335BBE9371">
    <w:name w:val="B251B4F0CA6046C5B89FB4335BBE9371"/>
    <w:rsid w:val="00F62E34"/>
  </w:style>
  <w:style w:type="paragraph" w:customStyle="1" w:styleId="F4298DEE87EC4984B2CB5DBFAC34A9C9">
    <w:name w:val="F4298DEE87EC4984B2CB5DBFAC34A9C9"/>
    <w:rsid w:val="00F62E34"/>
  </w:style>
  <w:style w:type="paragraph" w:customStyle="1" w:styleId="4D0CC848E96A4C81B77C5CB05263DDE0">
    <w:name w:val="4D0CC848E96A4C81B77C5CB05263DDE0"/>
    <w:rsid w:val="00F62E34"/>
  </w:style>
  <w:style w:type="paragraph" w:customStyle="1" w:styleId="026A943442184DF0B7761D7AAC796080">
    <w:name w:val="026A943442184DF0B7761D7AAC796080"/>
    <w:rsid w:val="00F62E34"/>
  </w:style>
  <w:style w:type="paragraph" w:customStyle="1" w:styleId="149AFCC911F24163AC4B3F97BB520E01">
    <w:name w:val="149AFCC911F24163AC4B3F97BB520E01"/>
    <w:rsid w:val="00F62E34"/>
  </w:style>
  <w:style w:type="paragraph" w:customStyle="1" w:styleId="AC05B7B2F842420BBB75F880A4279247">
    <w:name w:val="AC05B7B2F842420BBB75F880A4279247"/>
    <w:rsid w:val="00F62E34"/>
  </w:style>
  <w:style w:type="paragraph" w:customStyle="1" w:styleId="68A7659E46744A48B70079AFDB686B74">
    <w:name w:val="68A7659E46744A48B70079AFDB686B74"/>
    <w:rsid w:val="00F62E34"/>
  </w:style>
  <w:style w:type="paragraph" w:customStyle="1" w:styleId="A3C54E197EE74213916022121B2454CE">
    <w:name w:val="A3C54E197EE74213916022121B2454CE"/>
    <w:rsid w:val="00F62E34"/>
  </w:style>
  <w:style w:type="paragraph" w:customStyle="1" w:styleId="127353BBAA8442769E9EDEB63AFEC4D1">
    <w:name w:val="127353BBAA8442769E9EDEB63AFEC4D1"/>
    <w:rsid w:val="00F62E34"/>
  </w:style>
  <w:style w:type="paragraph" w:customStyle="1" w:styleId="DDBD50EB15034DEF91999CA86B63B0DD">
    <w:name w:val="DDBD50EB15034DEF91999CA86B63B0DD"/>
    <w:rsid w:val="00F62E34"/>
  </w:style>
  <w:style w:type="paragraph" w:customStyle="1" w:styleId="A71AFC0A086B47ABBA0BCD14FA58083B">
    <w:name w:val="A71AFC0A086B47ABBA0BCD14FA58083B"/>
    <w:rsid w:val="00F62E34"/>
  </w:style>
  <w:style w:type="paragraph" w:customStyle="1" w:styleId="08B79A5543D44F29B946DE4C2AEA449E">
    <w:name w:val="08B79A5543D44F29B946DE4C2AEA449E"/>
    <w:rsid w:val="00F62E34"/>
  </w:style>
  <w:style w:type="paragraph" w:customStyle="1" w:styleId="5B58033250024C039AE33B8B3B10B7EF">
    <w:name w:val="5B58033250024C039AE33B8B3B10B7EF"/>
    <w:rsid w:val="00F62E34"/>
  </w:style>
  <w:style w:type="paragraph" w:customStyle="1" w:styleId="3298D764D14B4459B33F2FFCB7157554">
    <w:name w:val="3298D764D14B4459B33F2FFCB7157554"/>
    <w:rsid w:val="00F62E34"/>
  </w:style>
  <w:style w:type="paragraph" w:customStyle="1" w:styleId="1F32E2A4267B4F808A0F4BDDD7AB287C">
    <w:name w:val="1F32E2A4267B4F808A0F4BDDD7AB287C"/>
    <w:rsid w:val="00F62E34"/>
  </w:style>
  <w:style w:type="paragraph" w:customStyle="1" w:styleId="ACA2F9D73F354D57B0D149D36DEDB8D4">
    <w:name w:val="ACA2F9D73F354D57B0D149D36DEDB8D4"/>
    <w:rsid w:val="00F62E34"/>
  </w:style>
  <w:style w:type="paragraph" w:customStyle="1" w:styleId="E9ACECD9085E4AE7ACD3DB6CB4BA8D05">
    <w:name w:val="E9ACECD9085E4AE7ACD3DB6CB4BA8D05"/>
    <w:rsid w:val="00F62E34"/>
  </w:style>
  <w:style w:type="paragraph" w:customStyle="1" w:styleId="4424C1AFDF354122A8CA05651342D014">
    <w:name w:val="4424C1AFDF354122A8CA05651342D014"/>
    <w:rsid w:val="00F62E34"/>
  </w:style>
  <w:style w:type="paragraph" w:customStyle="1" w:styleId="DC732EC5825E46988A1CE9D8F3FB6726">
    <w:name w:val="DC732EC5825E46988A1CE9D8F3FB6726"/>
    <w:rsid w:val="00F62E34"/>
  </w:style>
  <w:style w:type="paragraph" w:customStyle="1" w:styleId="82294F43B34C4B22AE9B675963BE235B">
    <w:name w:val="82294F43B34C4B22AE9B675963BE235B"/>
    <w:rsid w:val="00F62E34"/>
  </w:style>
  <w:style w:type="paragraph" w:customStyle="1" w:styleId="0BED9F1A82DD41AB839309524496DB60">
    <w:name w:val="0BED9F1A82DD41AB839309524496DB60"/>
    <w:rsid w:val="00F62E34"/>
  </w:style>
  <w:style w:type="paragraph" w:customStyle="1" w:styleId="14EAE552F89E4228953F7D0AF961FD2B">
    <w:name w:val="14EAE552F89E4228953F7D0AF961FD2B"/>
    <w:rsid w:val="00F62E34"/>
  </w:style>
  <w:style w:type="paragraph" w:customStyle="1" w:styleId="ED8F8FDD360343B486975AF875A151B2">
    <w:name w:val="ED8F8FDD360343B486975AF875A151B2"/>
    <w:rsid w:val="00F62E34"/>
  </w:style>
  <w:style w:type="paragraph" w:customStyle="1" w:styleId="E99EF6882048429F92E3E59B614586EA">
    <w:name w:val="E99EF6882048429F92E3E59B614586EA"/>
    <w:rsid w:val="00F62E34"/>
  </w:style>
  <w:style w:type="paragraph" w:customStyle="1" w:styleId="5133968CF0DB4B61AA9517266FC59EE0">
    <w:name w:val="5133968CF0DB4B61AA9517266FC59EE0"/>
    <w:rsid w:val="00F62E34"/>
  </w:style>
  <w:style w:type="paragraph" w:customStyle="1" w:styleId="06FA248660794459A8CBB43AA9BD7D4E">
    <w:name w:val="06FA248660794459A8CBB43AA9BD7D4E"/>
    <w:rsid w:val="00F62E34"/>
  </w:style>
  <w:style w:type="paragraph" w:customStyle="1" w:styleId="96504A1CF9294CB189FDA40A0194B2CC">
    <w:name w:val="96504A1CF9294CB189FDA40A0194B2CC"/>
    <w:rsid w:val="00F62E34"/>
  </w:style>
  <w:style w:type="paragraph" w:customStyle="1" w:styleId="AD23B33DBE77477C8B3016832ED79D3A">
    <w:name w:val="AD23B33DBE77477C8B3016832ED79D3A"/>
    <w:rsid w:val="00F62E34"/>
  </w:style>
  <w:style w:type="paragraph" w:customStyle="1" w:styleId="7326544E36F8489BA40796A03DC76F50">
    <w:name w:val="7326544E36F8489BA40796A03DC76F50"/>
    <w:rsid w:val="00F62E34"/>
  </w:style>
  <w:style w:type="paragraph" w:customStyle="1" w:styleId="69468C70ED854D9DA7FC70B8BD2E7053">
    <w:name w:val="69468C70ED854D9DA7FC70B8BD2E7053"/>
    <w:rsid w:val="00F62E34"/>
  </w:style>
  <w:style w:type="paragraph" w:customStyle="1" w:styleId="EDFFB65C2ADB4C5B969F56E716D5680A">
    <w:name w:val="EDFFB65C2ADB4C5B969F56E716D5680A"/>
    <w:rsid w:val="00F62E34"/>
  </w:style>
  <w:style w:type="paragraph" w:customStyle="1" w:styleId="5480AB73170E4F39AE7290BB46B4FAF3">
    <w:name w:val="5480AB73170E4F39AE7290BB46B4FAF3"/>
    <w:rsid w:val="00F62E34"/>
  </w:style>
  <w:style w:type="paragraph" w:customStyle="1" w:styleId="373B4664F400439682CAA9DFF8213AEC">
    <w:name w:val="373B4664F400439682CAA9DFF8213AEC"/>
    <w:rsid w:val="00F62E34"/>
  </w:style>
  <w:style w:type="paragraph" w:customStyle="1" w:styleId="C6269452B1F04D908479E9D4BF8A00AA">
    <w:name w:val="C6269452B1F04D908479E9D4BF8A00AA"/>
    <w:rsid w:val="00F62E34"/>
  </w:style>
  <w:style w:type="paragraph" w:customStyle="1" w:styleId="2661694F849E43D8808474806A63A470">
    <w:name w:val="2661694F849E43D8808474806A63A470"/>
    <w:rsid w:val="00F62E34"/>
  </w:style>
  <w:style w:type="paragraph" w:customStyle="1" w:styleId="B953F2A1352F4787AFEC7F615AEF77C3">
    <w:name w:val="B953F2A1352F4787AFEC7F615AEF77C3"/>
    <w:rsid w:val="00F62E34"/>
  </w:style>
  <w:style w:type="paragraph" w:customStyle="1" w:styleId="56C0798E477B487B83B97A368DC4F2FF">
    <w:name w:val="56C0798E477B487B83B97A368DC4F2FF"/>
    <w:rsid w:val="00F62E34"/>
  </w:style>
  <w:style w:type="paragraph" w:customStyle="1" w:styleId="77C20C0492364FF4BA808B68D750FFF2">
    <w:name w:val="77C20C0492364FF4BA808B68D750FFF2"/>
    <w:rsid w:val="00F62E34"/>
  </w:style>
  <w:style w:type="paragraph" w:customStyle="1" w:styleId="DC1546195CE44EE1ACBA2B77E3485AF7">
    <w:name w:val="DC1546195CE44EE1ACBA2B77E3485AF7"/>
    <w:rsid w:val="00414B2A"/>
  </w:style>
  <w:style w:type="paragraph" w:customStyle="1" w:styleId="E1CAC5AE83AB4F25877634FC0A595C60">
    <w:name w:val="E1CAC5AE83AB4F25877634FC0A595C60"/>
    <w:rsid w:val="00414B2A"/>
  </w:style>
  <w:style w:type="paragraph" w:customStyle="1" w:styleId="359B7E5373D44EA295B47DA422260798">
    <w:name w:val="359B7E5373D44EA295B47DA422260798"/>
    <w:rsid w:val="00FC02D0"/>
  </w:style>
  <w:style w:type="paragraph" w:customStyle="1" w:styleId="0E75B67D16DC408290279B7D11986878">
    <w:name w:val="0E75B67D16DC408290279B7D11986878"/>
    <w:rsid w:val="00FC02D0"/>
  </w:style>
  <w:style w:type="paragraph" w:customStyle="1" w:styleId="961D97D87BB047929064560B9C86B7A2">
    <w:name w:val="961D97D87BB047929064560B9C86B7A2"/>
    <w:rsid w:val="00FC02D0"/>
  </w:style>
  <w:style w:type="paragraph" w:customStyle="1" w:styleId="E8BCF0ECB23647C0A7ADB533E8FEC3E1">
    <w:name w:val="E8BCF0ECB23647C0A7ADB533E8FEC3E1"/>
    <w:rsid w:val="00FC02D0"/>
  </w:style>
  <w:style w:type="paragraph" w:customStyle="1" w:styleId="2E8DDEE5BEBE45E2B145FA2656ACC7BF">
    <w:name w:val="2E8DDEE5BEBE45E2B145FA2656ACC7BF"/>
    <w:rsid w:val="00FC02D0"/>
  </w:style>
  <w:style w:type="paragraph" w:customStyle="1" w:styleId="31C70E26418446E9BE87DF55EA1884BE">
    <w:name w:val="31C70E26418446E9BE87DF55EA1884BE"/>
    <w:rsid w:val="00FC02D0"/>
  </w:style>
  <w:style w:type="paragraph" w:customStyle="1" w:styleId="E0B9BCB6F28E4B0E962A293995B4ADB4">
    <w:name w:val="E0B9BCB6F28E4B0E962A293995B4ADB4"/>
    <w:rsid w:val="00FC02D0"/>
  </w:style>
  <w:style w:type="paragraph" w:customStyle="1" w:styleId="4CDD0289DA6B4B5786593D5B167B8E54">
    <w:name w:val="4CDD0289DA6B4B5786593D5B167B8E54"/>
    <w:rsid w:val="00FC02D0"/>
  </w:style>
  <w:style w:type="paragraph" w:customStyle="1" w:styleId="8813E8EDBE4C4194812E96AC883AE7BC">
    <w:name w:val="8813E8EDBE4C4194812E96AC883AE7BC"/>
    <w:rsid w:val="00FC02D0"/>
  </w:style>
  <w:style w:type="paragraph" w:customStyle="1" w:styleId="1D2651A43F004B1095132C0173E12217">
    <w:name w:val="1D2651A43F004B1095132C0173E12217"/>
    <w:rsid w:val="00FC0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917E-F072-4D83-A11A-A602A230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20</Pages>
  <Words>5112</Words>
  <Characters>29141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Анна Михайловна</dc:creator>
  <cp:keywords/>
  <dc:description/>
  <cp:lastModifiedBy>Шпанка Анжела Александровна</cp:lastModifiedBy>
  <cp:revision>89</cp:revision>
  <cp:lastPrinted>2024-10-04T19:14:00Z</cp:lastPrinted>
  <dcterms:created xsi:type="dcterms:W3CDTF">2023-12-27T11:35:00Z</dcterms:created>
  <dcterms:modified xsi:type="dcterms:W3CDTF">2024-10-07T11:46:00Z</dcterms:modified>
</cp:coreProperties>
</file>