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A1" w:rsidRDefault="00551DA1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551DA1" w:rsidRDefault="00551DA1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04181B" w:rsidRDefault="0004181B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04181B" w:rsidRDefault="0004181B" w:rsidP="00551DA1">
      <w:pPr>
        <w:pStyle w:val="Style4"/>
        <w:widowControl/>
        <w:spacing w:line="240" w:lineRule="auto"/>
        <w:ind w:left="4536"/>
        <w:rPr>
          <w:rStyle w:val="FontStyle19"/>
          <w:sz w:val="28"/>
          <w:szCs w:val="28"/>
        </w:rPr>
      </w:pPr>
    </w:p>
    <w:p w:rsidR="00937D6A" w:rsidRPr="00426E9B" w:rsidRDefault="00937D6A" w:rsidP="00181B24">
      <w:pPr>
        <w:pStyle w:val="Style4"/>
        <w:widowControl/>
        <w:spacing w:line="276" w:lineRule="auto"/>
        <w:ind w:left="4536"/>
        <w:rPr>
          <w:rStyle w:val="FontStyle19"/>
          <w:sz w:val="28"/>
          <w:szCs w:val="28"/>
        </w:rPr>
      </w:pPr>
      <w:r w:rsidRPr="00426E9B">
        <w:rPr>
          <w:rStyle w:val="FontStyle19"/>
          <w:sz w:val="28"/>
          <w:szCs w:val="28"/>
        </w:rPr>
        <w:t>Министр</w:t>
      </w:r>
      <w:r w:rsidR="00551DA1">
        <w:rPr>
          <w:rStyle w:val="FontStyle19"/>
          <w:sz w:val="28"/>
          <w:szCs w:val="28"/>
        </w:rPr>
        <w:t>у</w:t>
      </w:r>
    </w:p>
    <w:p w:rsidR="00937D6A" w:rsidRPr="00070236" w:rsidRDefault="00551DA1" w:rsidP="00181B24">
      <w:pPr>
        <w:pStyle w:val="Style4"/>
        <w:widowControl/>
        <w:spacing w:line="276" w:lineRule="auto"/>
        <w:ind w:left="4536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государственного имущества и земельных отношений</w:t>
      </w:r>
    </w:p>
    <w:p w:rsidR="00937D6A" w:rsidRPr="00070236" w:rsidRDefault="00937D6A" w:rsidP="00181B24">
      <w:pPr>
        <w:pStyle w:val="Style4"/>
        <w:widowControl/>
        <w:spacing w:line="276" w:lineRule="auto"/>
        <w:ind w:left="4536"/>
        <w:rPr>
          <w:rStyle w:val="a4"/>
          <w:b w:val="0"/>
          <w:sz w:val="28"/>
          <w:szCs w:val="28"/>
        </w:rPr>
      </w:pPr>
      <w:r w:rsidRPr="00070236">
        <w:rPr>
          <w:rStyle w:val="a4"/>
          <w:b w:val="0"/>
          <w:sz w:val="28"/>
          <w:szCs w:val="28"/>
        </w:rPr>
        <w:t>Республики Северная Осетия-Алания</w:t>
      </w:r>
    </w:p>
    <w:p w:rsidR="00937D6A" w:rsidRPr="00426E9B" w:rsidRDefault="00937D6A" w:rsidP="00181B24">
      <w:pPr>
        <w:pStyle w:val="Style4"/>
        <w:widowControl/>
        <w:spacing w:line="276" w:lineRule="auto"/>
        <w:ind w:left="4536"/>
        <w:rPr>
          <w:sz w:val="28"/>
          <w:szCs w:val="28"/>
        </w:rPr>
      </w:pPr>
    </w:p>
    <w:p w:rsidR="00937D6A" w:rsidRPr="00426E9B" w:rsidRDefault="00551DA1" w:rsidP="00181B24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З. ТЕДЕЕВУ</w:t>
      </w:r>
    </w:p>
    <w:p w:rsidR="00937D6A" w:rsidRPr="00426E9B" w:rsidRDefault="00937D6A" w:rsidP="0004181B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55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81B" w:rsidRPr="00426E9B" w:rsidRDefault="0004181B" w:rsidP="00551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6A" w:rsidRPr="00426E9B" w:rsidRDefault="00937D6A" w:rsidP="0093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DA1" w:rsidRPr="003062A3" w:rsidRDefault="00551DA1" w:rsidP="0004181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1DA1" w:rsidRPr="003062A3" w:rsidRDefault="00551DA1" w:rsidP="00041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2A3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              Осетия-Алания «О внесении изменени</w:t>
      </w:r>
      <w:r w:rsidR="000418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Республики Северная Осетия-Алания от 15 марта 2016</w:t>
      </w:r>
      <w:r w:rsidR="0004181B">
        <w:rPr>
          <w:rFonts w:ascii="Times New Roman" w:hAnsi="Times New Roman" w:cs="Times New Roman"/>
          <w:sz w:val="28"/>
          <w:szCs w:val="28"/>
        </w:rPr>
        <w:t xml:space="preserve"> года № 78                   «О порядке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собственность на которые не разграничена,                         при заключении договора купли-продажи земельных участков                           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1DA1" w:rsidRPr="003062A3" w:rsidRDefault="00551DA1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DA1" w:rsidRPr="003062A3" w:rsidRDefault="00551DA1" w:rsidP="00181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2A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2A3">
        <w:rPr>
          <w:rFonts w:ascii="Times New Roman" w:hAnsi="Times New Roman" w:cs="Times New Roman"/>
          <w:sz w:val="28"/>
          <w:szCs w:val="28"/>
        </w:rPr>
        <w:t xml:space="preserve">Осетия-Алания рассмотрело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</w:t>
      </w:r>
      <w:r w:rsidR="0004181B" w:rsidRPr="0004181B">
        <w:rPr>
          <w:rFonts w:ascii="Times New Roman" w:hAnsi="Times New Roman" w:cs="Times New Roman"/>
          <w:sz w:val="28"/>
          <w:szCs w:val="28"/>
        </w:rPr>
        <w:t>«О внесении изменения в постановление Правительства Республики Северная Осетия-Ал</w:t>
      </w:r>
      <w:r w:rsidR="0004181B">
        <w:rPr>
          <w:rFonts w:ascii="Times New Roman" w:hAnsi="Times New Roman" w:cs="Times New Roman"/>
          <w:sz w:val="28"/>
          <w:szCs w:val="28"/>
        </w:rPr>
        <w:t>ания от 15 марта 2016 года № 78</w:t>
      </w:r>
      <w:r w:rsidR="0004181B" w:rsidRPr="0004181B">
        <w:rPr>
          <w:rFonts w:ascii="Times New Roman" w:hAnsi="Times New Roman" w:cs="Times New Roman"/>
          <w:sz w:val="28"/>
          <w:szCs w:val="28"/>
        </w:rPr>
        <w:t xml:space="preserve"> «О порядке определения цены продажи земельных участков, находящихся в собственности Республики Северная Осетия-Алания, и земельных участков, государственная собственнос</w:t>
      </w:r>
      <w:r w:rsidR="0004181B">
        <w:rPr>
          <w:rFonts w:ascii="Times New Roman" w:hAnsi="Times New Roman" w:cs="Times New Roman"/>
          <w:sz w:val="28"/>
          <w:szCs w:val="28"/>
        </w:rPr>
        <w:t xml:space="preserve">ть на которые не разграничена, </w:t>
      </w:r>
      <w:r w:rsidR="0004181B" w:rsidRPr="0004181B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земельных участков без проведения торгов»</w:t>
      </w:r>
      <w:r w:rsidRPr="003062A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3062A3">
        <w:rPr>
          <w:rFonts w:ascii="Times New Roman" w:hAnsi="Times New Roman" w:cs="Times New Roman"/>
          <w:sz w:val="28"/>
          <w:szCs w:val="28"/>
        </w:rPr>
        <w:t xml:space="preserve"> - проект акта) и сообщает.</w:t>
      </w:r>
    </w:p>
    <w:p w:rsidR="00937D6A" w:rsidRDefault="00551DA1" w:rsidP="00181B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DA1">
        <w:rPr>
          <w:rFonts w:ascii="Times New Roman" w:hAnsi="Times New Roman" w:cs="Times New Roman"/>
          <w:sz w:val="28"/>
          <w:szCs w:val="28"/>
        </w:rPr>
        <w:t>Проект акта имеет среднюю степень регулирующего воздействия</w:t>
      </w:r>
      <w:r w:rsidR="00285B0E">
        <w:rPr>
          <w:rFonts w:ascii="Times New Roman" w:hAnsi="Times New Roman" w:cs="Times New Roman"/>
          <w:sz w:val="28"/>
          <w:szCs w:val="28"/>
        </w:rPr>
        <w:t>,</w:t>
      </w:r>
      <w:r w:rsidR="00181B24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181B24" w:rsidRPr="00181B24">
        <w:rPr>
          <w:rFonts w:ascii="Times New Roman" w:hAnsi="Times New Roman" w:cs="Times New Roman"/>
          <w:sz w:val="28"/>
          <w:szCs w:val="28"/>
        </w:rPr>
        <w:t xml:space="preserve">содержит положения, изменяющие ранее предусмотренные </w:t>
      </w:r>
      <w:r w:rsidR="00181B24" w:rsidRPr="00181B2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Республики Сев</w:t>
      </w:r>
      <w:r w:rsidR="00181B24">
        <w:rPr>
          <w:rFonts w:ascii="Times New Roman" w:hAnsi="Times New Roman" w:cs="Times New Roman"/>
          <w:sz w:val="28"/>
          <w:szCs w:val="28"/>
        </w:rPr>
        <w:t>ерная Осетия-Алания обязанности</w:t>
      </w:r>
      <w:r w:rsidR="00181B24" w:rsidRPr="00181B24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 в сфере предпринимательской деятельности, а также положения, приводящие к увеличению ранее предусмотренных расходов </w:t>
      </w:r>
      <w:r w:rsidR="00EF4E28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181B24" w:rsidRPr="00181B24">
        <w:rPr>
          <w:rFonts w:ascii="Times New Roman" w:hAnsi="Times New Roman" w:cs="Times New Roman"/>
          <w:sz w:val="28"/>
          <w:szCs w:val="28"/>
        </w:rPr>
        <w:t>деятельности</w:t>
      </w:r>
      <w:r w:rsidR="005509B7">
        <w:rPr>
          <w:rFonts w:ascii="Times New Roman" w:hAnsi="Times New Roman" w:cs="Times New Roman"/>
          <w:sz w:val="28"/>
          <w:szCs w:val="28"/>
        </w:rPr>
        <w:t>,</w:t>
      </w:r>
      <w:r w:rsidR="00181B24">
        <w:rPr>
          <w:rFonts w:ascii="Times New Roman" w:hAnsi="Times New Roman" w:cs="Times New Roman"/>
          <w:sz w:val="28"/>
          <w:szCs w:val="28"/>
        </w:rPr>
        <w:t xml:space="preserve"> и</w:t>
      </w:r>
      <w:r w:rsidRPr="00551DA1">
        <w:rPr>
          <w:rFonts w:ascii="Times New Roman" w:hAnsi="Times New Roman" w:cs="Times New Roman"/>
          <w:sz w:val="28"/>
          <w:szCs w:val="28"/>
        </w:rPr>
        <w:t xml:space="preserve">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обсуждений.</w:t>
      </w:r>
    </w:p>
    <w:p w:rsidR="00937D6A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D6A" w:rsidRPr="00181B24" w:rsidRDefault="00937D6A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81B" w:rsidRPr="00181B24" w:rsidRDefault="0004181B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Pr="00181B24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Default="00762BC5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28" w:rsidRDefault="00EF4E2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28" w:rsidRDefault="00EF4E2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E28" w:rsidRPr="00181B24" w:rsidRDefault="00EF4E28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81B" w:rsidRDefault="0004181B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Default="00181B24" w:rsidP="00041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B24" w:rsidRPr="0004181B" w:rsidRDefault="00181B24" w:rsidP="0004181B">
      <w:pPr>
        <w:spacing w:after="0"/>
        <w:jc w:val="both"/>
        <w:rPr>
          <w:rFonts w:ascii="Times New Roman" w:hAnsi="Times New Roman" w:cs="Times New Roman"/>
          <w:sz w:val="40"/>
          <w:szCs w:val="28"/>
        </w:rPr>
      </w:pPr>
    </w:p>
    <w:p w:rsidR="0080497F" w:rsidRPr="0004181B" w:rsidRDefault="00551DA1" w:rsidP="0004181B">
      <w:pPr>
        <w:spacing w:after="0"/>
        <w:jc w:val="both"/>
        <w:rPr>
          <w:rFonts w:ascii="Times New Roman" w:hAnsi="Times New Roman" w:cs="Times New Roman"/>
          <w:szCs w:val="16"/>
        </w:rPr>
      </w:pPr>
      <w:proofErr w:type="spellStart"/>
      <w:r w:rsidRPr="0004181B">
        <w:rPr>
          <w:rFonts w:ascii="Times New Roman" w:hAnsi="Times New Roman" w:cs="Times New Roman"/>
          <w:szCs w:val="16"/>
        </w:rPr>
        <w:t>Дзестелов</w:t>
      </w:r>
      <w:proofErr w:type="spellEnd"/>
      <w:r w:rsidRPr="0004181B">
        <w:rPr>
          <w:rFonts w:ascii="Times New Roman" w:hAnsi="Times New Roman" w:cs="Times New Roman"/>
          <w:szCs w:val="16"/>
        </w:rPr>
        <w:t xml:space="preserve"> А.</w:t>
      </w:r>
    </w:p>
    <w:p w:rsidR="00551DA1" w:rsidRPr="0004181B" w:rsidRDefault="00551DA1" w:rsidP="0004181B">
      <w:pPr>
        <w:spacing w:after="0"/>
        <w:jc w:val="both"/>
        <w:rPr>
          <w:sz w:val="32"/>
        </w:rPr>
      </w:pPr>
      <w:r w:rsidRPr="0004181B">
        <w:rPr>
          <w:rFonts w:ascii="Times New Roman" w:hAnsi="Times New Roman" w:cs="Times New Roman"/>
          <w:szCs w:val="16"/>
        </w:rPr>
        <w:t>53-33-96</w:t>
      </w:r>
    </w:p>
    <w:sectPr w:rsidR="00551DA1" w:rsidRPr="0004181B" w:rsidSect="0004181B">
      <w:headerReference w:type="default" r:id="rId7"/>
      <w:pgSz w:w="11906" w:h="16838"/>
      <w:pgMar w:top="1134" w:right="1274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8B" w:rsidRDefault="004A458B" w:rsidP="0004181B">
      <w:pPr>
        <w:spacing w:after="0" w:line="240" w:lineRule="auto"/>
      </w:pPr>
      <w:r>
        <w:separator/>
      </w:r>
    </w:p>
  </w:endnote>
  <w:endnote w:type="continuationSeparator" w:id="0">
    <w:p w:rsidR="004A458B" w:rsidRDefault="004A458B" w:rsidP="000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8B" w:rsidRDefault="004A458B" w:rsidP="0004181B">
      <w:pPr>
        <w:spacing w:after="0" w:line="240" w:lineRule="auto"/>
      </w:pPr>
      <w:r>
        <w:separator/>
      </w:r>
    </w:p>
  </w:footnote>
  <w:footnote w:type="continuationSeparator" w:id="0">
    <w:p w:rsidR="004A458B" w:rsidRDefault="004A458B" w:rsidP="0004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249313"/>
      <w:docPartObj>
        <w:docPartGallery w:val="Page Numbers (Top of Page)"/>
        <w:docPartUnique/>
      </w:docPartObj>
    </w:sdtPr>
    <w:sdtEndPr/>
    <w:sdtContent>
      <w:p w:rsidR="0004181B" w:rsidRDefault="000418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B7">
          <w:rPr>
            <w:noProof/>
          </w:rPr>
          <w:t>2</w:t>
        </w:r>
        <w:r>
          <w:fldChar w:fldCharType="end"/>
        </w:r>
      </w:p>
    </w:sdtContent>
  </w:sdt>
  <w:p w:rsidR="0004181B" w:rsidRDefault="000418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C"/>
    <w:rsid w:val="00010DDC"/>
    <w:rsid w:val="0004181B"/>
    <w:rsid w:val="0005202B"/>
    <w:rsid w:val="000651B8"/>
    <w:rsid w:val="000F00B7"/>
    <w:rsid w:val="00177BDB"/>
    <w:rsid w:val="00181B24"/>
    <w:rsid w:val="002206C1"/>
    <w:rsid w:val="002535EC"/>
    <w:rsid w:val="00267A8B"/>
    <w:rsid w:val="00285B0E"/>
    <w:rsid w:val="00320FBF"/>
    <w:rsid w:val="00367040"/>
    <w:rsid w:val="0041258D"/>
    <w:rsid w:val="004A458B"/>
    <w:rsid w:val="004B2154"/>
    <w:rsid w:val="005055E7"/>
    <w:rsid w:val="00517CF3"/>
    <w:rsid w:val="005509B7"/>
    <w:rsid w:val="00551DA1"/>
    <w:rsid w:val="005B37C6"/>
    <w:rsid w:val="006B368A"/>
    <w:rsid w:val="00742BBF"/>
    <w:rsid w:val="00762BC5"/>
    <w:rsid w:val="007A1A3E"/>
    <w:rsid w:val="0080497F"/>
    <w:rsid w:val="008239BB"/>
    <w:rsid w:val="00864AFD"/>
    <w:rsid w:val="00937D6A"/>
    <w:rsid w:val="009417A5"/>
    <w:rsid w:val="0098786E"/>
    <w:rsid w:val="00991C37"/>
    <w:rsid w:val="009E1594"/>
    <w:rsid w:val="009F24B9"/>
    <w:rsid w:val="00C42A4E"/>
    <w:rsid w:val="00C92252"/>
    <w:rsid w:val="00D36F8A"/>
    <w:rsid w:val="00E33889"/>
    <w:rsid w:val="00EF4E28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1B"/>
  </w:style>
  <w:style w:type="paragraph" w:styleId="a9">
    <w:name w:val="footer"/>
    <w:basedOn w:val="a"/>
    <w:link w:val="aa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DDC"/>
    <w:rPr>
      <w:color w:val="0000FF"/>
      <w:u w:val="single"/>
    </w:rPr>
  </w:style>
  <w:style w:type="paragraph" w:customStyle="1" w:styleId="Style4">
    <w:name w:val="Style4"/>
    <w:basedOn w:val="a"/>
    <w:rsid w:val="00010DD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010DDC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010D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1B"/>
  </w:style>
  <w:style w:type="paragraph" w:styleId="a9">
    <w:name w:val="footer"/>
    <w:basedOn w:val="a"/>
    <w:link w:val="aa"/>
    <w:uiPriority w:val="99"/>
    <w:unhideWhenUsed/>
    <w:rsid w:val="000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2017-09-18T08:51:00Z</cp:lastPrinted>
  <dcterms:created xsi:type="dcterms:W3CDTF">2017-09-15T13:58:00Z</dcterms:created>
  <dcterms:modified xsi:type="dcterms:W3CDTF">2017-09-18T12:10:00Z</dcterms:modified>
</cp:coreProperties>
</file>