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4" w:rsidRDefault="00A56844">
      <w:pPr>
        <w:pStyle w:val="a3"/>
        <w:keepNext/>
        <w:widowControl/>
        <w:ind w:left="7788"/>
        <w:jc w:val="right"/>
      </w:pPr>
    </w:p>
    <w:p w:rsidR="00A56844" w:rsidRDefault="00A56844">
      <w:pPr>
        <w:pStyle w:val="a3"/>
        <w:widowControl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A56844" w:rsidRDefault="00A56844">
      <w:pPr>
        <w:pStyle w:val="a3"/>
        <w:widowControl/>
        <w:jc w:val="center"/>
      </w:pPr>
    </w:p>
    <w:p w:rsidR="00A56844" w:rsidRDefault="004F5C1B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от 6</w:t>
      </w:r>
      <w:r w:rsidR="00092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</w:t>
      </w:r>
      <w:r w:rsidR="00527A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аля</w:t>
      </w:r>
      <w:r w:rsidR="000922A2">
        <w:rPr>
          <w:rFonts w:ascii="Times New Roman" w:hAnsi="Times New Roman" w:cs="Times New Roman"/>
          <w:sz w:val="28"/>
          <w:szCs w:val="28"/>
        </w:rPr>
        <w:t xml:space="preserve"> 201</w:t>
      </w:r>
      <w:r w:rsidR="00701B1E">
        <w:rPr>
          <w:rFonts w:ascii="Times New Roman" w:hAnsi="Times New Roman" w:cs="Times New Roman"/>
          <w:sz w:val="28"/>
          <w:szCs w:val="28"/>
        </w:rPr>
        <w:t>5</w:t>
      </w:r>
      <w:r w:rsidR="000922A2">
        <w:rPr>
          <w:rFonts w:ascii="Times New Roman" w:hAnsi="Times New Roman" w:cs="Times New Roman"/>
          <w:sz w:val="28"/>
          <w:szCs w:val="28"/>
        </w:rPr>
        <w:t xml:space="preserve"> г.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6844" w:rsidRDefault="00A56844">
      <w:pPr>
        <w:pStyle w:val="a3"/>
        <w:widowControl/>
        <w:jc w:val="both"/>
      </w:pPr>
    </w:p>
    <w:p w:rsidR="00A56844" w:rsidRDefault="000922A2">
      <w:pPr>
        <w:pStyle w:val="a3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Республики Северная Осетия-Алания от 15 ноября 2013 года № 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</w:t>
      </w: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В целях оптимизации мероприятий государственной поддержки малого и среднего предпринимательства Республики Северная Осетия-Алания Правительство Республики Северная О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en-US"/>
        </w:rPr>
        <w:t xml:space="preserve">сетия-Алания </w:t>
      </w:r>
      <w:proofErr w:type="gramStart"/>
      <w:r>
        <w:rPr>
          <w:rFonts w:ascii="Times New Roman" w:hAnsi="Times New Roman" w:cs="Calibri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Calibri"/>
          <w:b/>
          <w:sz w:val="28"/>
          <w:szCs w:val="28"/>
          <w:lang w:eastAsia="en-US"/>
        </w:rPr>
        <w:t xml:space="preserve"> о с т а н о в л я е т:</w:t>
      </w:r>
    </w:p>
    <w:p w:rsidR="00A56844" w:rsidRDefault="000922A2">
      <w:pPr>
        <w:pStyle w:val="a3"/>
        <w:widowControl/>
        <w:ind w:firstLine="708"/>
        <w:jc w:val="both"/>
      </w:pPr>
      <w:r>
        <w:rPr>
          <w:rFonts w:ascii="Times New Roman" w:hAnsi="Times New Roman" w:cs="Calibri"/>
          <w:sz w:val="28"/>
          <w:szCs w:val="28"/>
          <w:lang w:eastAsia="en-US"/>
        </w:rPr>
        <w:t>Внести в постановление Правительства Республики Северная Осетия-Алания от 15 ноября 2013 года № 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 изменения согласно приложению к настоящему постановлению.</w:t>
      </w:r>
    </w:p>
    <w:p w:rsidR="00A56844" w:rsidRDefault="00A56844">
      <w:pPr>
        <w:pStyle w:val="a3"/>
        <w:ind w:firstLine="720"/>
        <w:jc w:val="both"/>
      </w:pPr>
    </w:p>
    <w:p w:rsidR="00A56844" w:rsidRDefault="00A56844">
      <w:pPr>
        <w:pStyle w:val="a3"/>
        <w:ind w:firstLine="720"/>
        <w:jc w:val="both"/>
      </w:pPr>
    </w:p>
    <w:p w:rsidR="00A56844" w:rsidRDefault="000922A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A56844" w:rsidRDefault="000922A2">
      <w:pPr>
        <w:pStyle w:val="a3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Такоев</w:t>
      </w:r>
    </w:p>
    <w:p w:rsidR="00A56844" w:rsidRDefault="00A56844">
      <w:pPr>
        <w:pStyle w:val="a3"/>
        <w:widowControl/>
        <w:ind w:firstLine="698"/>
        <w:jc w:val="right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A56844">
      <w:pPr>
        <w:pStyle w:val="a3"/>
        <w:widowControl/>
        <w:jc w:val="center"/>
      </w:pPr>
    </w:p>
    <w:p w:rsidR="00A56844" w:rsidRDefault="000922A2">
      <w:pPr>
        <w:pStyle w:val="a3"/>
        <w:widowControl/>
        <w:ind w:left="4956" w:firstLine="708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A56844" w:rsidRDefault="000922A2">
      <w:pPr>
        <w:pStyle w:val="a3"/>
        <w:widowControl/>
        <w:ind w:left="45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 Республики Северная Осетия-Алания</w:t>
      </w:r>
    </w:p>
    <w:p w:rsidR="00A56844" w:rsidRDefault="004F5C1B">
      <w:pPr>
        <w:pStyle w:val="a3"/>
        <w:widowControl/>
        <w:ind w:left="5580"/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92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</w:t>
      </w:r>
      <w:r w:rsidR="000922A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1B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22A2">
        <w:rPr>
          <w:rFonts w:ascii="Times New Roman" w:eastAsia="Times New Roman" w:hAnsi="Times New Roman" w:cs="Times New Roman"/>
          <w:sz w:val="28"/>
          <w:szCs w:val="28"/>
        </w:rPr>
        <w:t xml:space="preserve"> г.   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56844" w:rsidRDefault="00A56844">
      <w:pPr>
        <w:pStyle w:val="a3"/>
        <w:widowControl/>
        <w:ind w:firstLine="720"/>
        <w:jc w:val="both"/>
      </w:pPr>
    </w:p>
    <w:p w:rsidR="00341E52" w:rsidRDefault="00341E52">
      <w:pPr>
        <w:pStyle w:val="a3"/>
        <w:widowControl/>
        <w:ind w:firstLine="720"/>
        <w:jc w:val="both"/>
      </w:pPr>
    </w:p>
    <w:p w:rsidR="00341E52" w:rsidRDefault="00341E52">
      <w:pPr>
        <w:pStyle w:val="a3"/>
        <w:widowControl/>
        <w:ind w:firstLine="720"/>
        <w:jc w:val="both"/>
      </w:pPr>
    </w:p>
    <w:p w:rsidR="00341E52" w:rsidRDefault="00341E52" w:rsidP="00372262">
      <w:pPr>
        <w:pStyle w:val="a3"/>
        <w:widowControl/>
        <w:jc w:val="both"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постановление Правительства Республики Северная Осетия-Алания от 15 ноября 2013 года № 412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</w:t>
      </w:r>
    </w:p>
    <w:p w:rsidR="00A56844" w:rsidRDefault="00A56844">
      <w:pPr>
        <w:pStyle w:val="a3"/>
        <w:widowControl/>
      </w:pPr>
    </w:p>
    <w:p w:rsidR="00341E52" w:rsidRDefault="00341E52" w:rsidP="00875F4F">
      <w:pPr>
        <w:pStyle w:val="a3"/>
        <w:jc w:val="both"/>
      </w:pPr>
    </w:p>
    <w:p w:rsidR="00A56844" w:rsidRPr="00875F4F" w:rsidRDefault="00875F4F" w:rsidP="00875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75F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1 постановления слова «</w:t>
      </w:r>
      <w:r w:rsidRPr="00875F4F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75F4F">
        <w:rPr>
          <w:rFonts w:ascii="Times New Roman" w:hAnsi="Times New Roman" w:cs="Times New Roman"/>
          <w:sz w:val="28"/>
          <w:szCs w:val="28"/>
        </w:rPr>
        <w:t>, среднего предпринимательства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5F4F" w:rsidRDefault="008C52A6" w:rsidP="00875F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2A2">
        <w:rPr>
          <w:rFonts w:ascii="Times New Roman" w:hAnsi="Times New Roman" w:cs="Times New Roman"/>
          <w:sz w:val="28"/>
          <w:szCs w:val="28"/>
        </w:rPr>
        <w:t>. В Государственной программе Республики Северная Осетия-Алания «</w:t>
      </w:r>
      <w:r w:rsidR="00875F4F" w:rsidRPr="00875F4F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Республике Северная Осетия-Алания</w:t>
      </w:r>
      <w:r w:rsidR="00875F4F">
        <w:rPr>
          <w:rFonts w:ascii="Times New Roman" w:hAnsi="Times New Roman" w:cs="Times New Roman"/>
          <w:sz w:val="28"/>
          <w:szCs w:val="28"/>
        </w:rPr>
        <w:t>»</w:t>
      </w:r>
      <w:r w:rsidR="00875F4F" w:rsidRPr="00875F4F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875F4F">
        <w:rPr>
          <w:rFonts w:ascii="Times New Roman" w:hAnsi="Times New Roman" w:cs="Times New Roman"/>
          <w:sz w:val="28"/>
          <w:szCs w:val="28"/>
        </w:rPr>
        <w:t>»,</w:t>
      </w:r>
      <w:r w:rsidR="00875F4F" w:rsidRPr="00875F4F">
        <w:rPr>
          <w:rFonts w:ascii="Times New Roman" w:hAnsi="Times New Roman" w:cs="Times New Roman"/>
          <w:sz w:val="28"/>
          <w:szCs w:val="28"/>
        </w:rPr>
        <w:t xml:space="preserve"> </w:t>
      </w:r>
      <w:r w:rsidR="00875F4F">
        <w:rPr>
          <w:rFonts w:ascii="Times New Roman" w:hAnsi="Times New Roman" w:cs="Times New Roman"/>
          <w:sz w:val="28"/>
          <w:szCs w:val="28"/>
        </w:rPr>
        <w:t>утвержденной постановлением:</w:t>
      </w:r>
    </w:p>
    <w:p w:rsidR="008C52A6" w:rsidRPr="00AF75F0" w:rsidRDefault="00AF75F0" w:rsidP="00AF7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875F4F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AF75F0">
        <w:rPr>
          <w:rFonts w:ascii="Times New Roman" w:hAnsi="Times New Roman" w:cs="Times New Roman"/>
          <w:sz w:val="28"/>
          <w:szCs w:val="28"/>
        </w:rPr>
        <w:t>«и среднего предпринимательства» заменить словами «, среднего предпринимательства и инвестиционной деятельности»</w:t>
      </w:r>
      <w:r w:rsidR="008C52A6" w:rsidRPr="00175FF4">
        <w:rPr>
          <w:rFonts w:ascii="Times New Roman" w:hAnsi="Times New Roman" w:cs="Times New Roman"/>
          <w:sz w:val="28"/>
          <w:szCs w:val="28"/>
        </w:rPr>
        <w:t>;</w:t>
      </w:r>
    </w:p>
    <w:p w:rsidR="00A56844" w:rsidRDefault="00AF75F0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22A2">
        <w:rPr>
          <w:rFonts w:ascii="Times New Roman" w:hAnsi="Times New Roman" w:cs="Times New Roman"/>
          <w:sz w:val="28"/>
          <w:szCs w:val="28"/>
        </w:rPr>
        <w:t>в разделе «Приоритеты Государственной политики в сфере реализации государственной программы, цели, задачи, ожидаемые конечные результаты, сроки и этапы реализации государственной программы»:</w:t>
      </w:r>
    </w:p>
    <w:p w:rsidR="00FB5371" w:rsidRDefault="00FB53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5F0623">
        <w:rPr>
          <w:rFonts w:ascii="Times New Roman" w:hAnsi="Times New Roman" w:cs="Times New Roman"/>
          <w:sz w:val="28"/>
          <w:szCs w:val="28"/>
        </w:rPr>
        <w:t>тринадцатый</w:t>
      </w:r>
      <w:r w:rsidR="00341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3DC2">
        <w:rPr>
          <w:rFonts w:ascii="Times New Roman" w:hAnsi="Times New Roman" w:cs="Times New Roman"/>
          <w:sz w:val="28"/>
          <w:szCs w:val="28"/>
        </w:rPr>
        <w:t xml:space="preserve"> </w:t>
      </w:r>
      <w:r w:rsidR="005F0623">
        <w:rPr>
          <w:rFonts w:ascii="Times New Roman" w:hAnsi="Times New Roman" w:cs="Times New Roman"/>
          <w:sz w:val="28"/>
          <w:szCs w:val="28"/>
        </w:rPr>
        <w:t>шестнадцатый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670083" w:rsidRDefault="006700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F0623">
        <w:rPr>
          <w:rFonts w:ascii="Times New Roman" w:hAnsi="Times New Roman" w:cs="Times New Roman"/>
          <w:sz w:val="28"/>
          <w:szCs w:val="28"/>
        </w:rPr>
        <w:t>восемнадцатый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56844" w:rsidRDefault="00670083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682E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623">
        <w:rPr>
          <w:rFonts w:ascii="Times New Roman" w:hAnsi="Times New Roman" w:cs="Times New Roman"/>
          <w:sz w:val="28"/>
          <w:szCs w:val="28"/>
        </w:rPr>
        <w:t>двадцать первый</w:t>
      </w:r>
      <w:r w:rsidR="00341E52">
        <w:rPr>
          <w:rFonts w:ascii="Times New Roman" w:hAnsi="Times New Roman" w:cs="Times New Roman"/>
          <w:sz w:val="28"/>
          <w:szCs w:val="28"/>
        </w:rPr>
        <w:t xml:space="preserve"> и двадцать </w:t>
      </w:r>
      <w:r w:rsidR="005F062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341E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 </w:t>
      </w:r>
      <w:r w:rsidR="00FB5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844" w:rsidRPr="00670083" w:rsidRDefault="008C5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2A2">
        <w:rPr>
          <w:rFonts w:ascii="Times New Roman" w:hAnsi="Times New Roman" w:cs="Times New Roman"/>
          <w:sz w:val="28"/>
          <w:szCs w:val="28"/>
        </w:rPr>
        <w:t>. В подпрограмме 1 «</w:t>
      </w:r>
      <w:r w:rsidR="00670083">
        <w:rPr>
          <w:rFonts w:ascii="Times New Roman" w:hAnsi="Times New Roman" w:cs="Times New Roman"/>
          <w:sz w:val="28"/>
          <w:szCs w:val="28"/>
        </w:rPr>
        <w:t xml:space="preserve">Поддержка и развитие малого, </w:t>
      </w:r>
      <w:r w:rsidR="00670083" w:rsidRPr="00670083">
        <w:rPr>
          <w:rFonts w:ascii="Times New Roman" w:hAnsi="Times New Roman" w:cs="Times New Roman"/>
          <w:sz w:val="28"/>
          <w:szCs w:val="28"/>
        </w:rPr>
        <w:t>среднего предпринимательства в Республике Северная Осетия-Алания» на 2014-2016 годы</w:t>
      </w:r>
      <w:r w:rsidR="002244EC">
        <w:rPr>
          <w:rFonts w:ascii="Times New Roman" w:hAnsi="Times New Roman" w:cs="Times New Roman"/>
          <w:sz w:val="28"/>
          <w:szCs w:val="28"/>
        </w:rPr>
        <w:t>:</w:t>
      </w:r>
    </w:p>
    <w:p w:rsidR="00A56844" w:rsidRDefault="000922A2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раздел 3 «Обобщенная характеристика мероприятий подпрограммы» дополнить </w:t>
      </w:r>
      <w:r w:rsidR="00670083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6844" w:rsidRDefault="000922A2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 определены в приложениях 1, 2 и 3 к настоящей подпрограмме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56844" w:rsidRDefault="000922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приложением  1 следующего содержания:</w:t>
      </w:r>
    </w:p>
    <w:p w:rsidR="00341E52" w:rsidRDefault="00341E52">
      <w:pPr>
        <w:pStyle w:val="a3"/>
        <w:ind w:firstLine="708"/>
        <w:jc w:val="both"/>
      </w:pPr>
    </w:p>
    <w:p w:rsidR="00F018CB" w:rsidRDefault="00F018C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5C1B" w:rsidRDefault="004F5C1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5C1B" w:rsidRDefault="004F5C1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6844" w:rsidRDefault="000922A2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 1 </w:t>
      </w:r>
    </w:p>
    <w:p w:rsidR="00A56844" w:rsidRDefault="000922A2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4E1A97" w:rsidRDefault="000922A2" w:rsidP="004E1A9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1A97" w:rsidRPr="004E1A97">
        <w:rPr>
          <w:rFonts w:ascii="Times New Roman" w:hAnsi="Times New Roman" w:cs="Times New Roman"/>
          <w:sz w:val="28"/>
          <w:szCs w:val="28"/>
        </w:rPr>
        <w:t xml:space="preserve">Поддержка и развитие малого, </w:t>
      </w:r>
    </w:p>
    <w:p w:rsidR="004E1A97" w:rsidRDefault="004E1A97" w:rsidP="004E1A9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1A9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4E1A97" w:rsidRDefault="004E1A97" w:rsidP="004E1A9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1A97">
        <w:rPr>
          <w:rFonts w:ascii="Times New Roman" w:hAnsi="Times New Roman" w:cs="Times New Roman"/>
          <w:sz w:val="28"/>
          <w:szCs w:val="28"/>
        </w:rPr>
        <w:t>в Республике Северная Осе</w:t>
      </w:r>
      <w:r>
        <w:rPr>
          <w:rFonts w:ascii="Times New Roman" w:hAnsi="Times New Roman" w:cs="Times New Roman"/>
          <w:sz w:val="28"/>
          <w:szCs w:val="28"/>
        </w:rPr>
        <w:t>тия-Алания»</w:t>
      </w:r>
      <w:r w:rsidRPr="004E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44" w:rsidRPr="004E1A97" w:rsidRDefault="004E1A97" w:rsidP="004E1A9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E1A97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A56844" w:rsidRDefault="00A56844" w:rsidP="004E1A97">
      <w:pPr>
        <w:pStyle w:val="a3"/>
        <w:jc w:val="right"/>
      </w:pPr>
    </w:p>
    <w:p w:rsidR="00A56844" w:rsidRDefault="00A56844">
      <w:pPr>
        <w:pStyle w:val="a3"/>
      </w:pPr>
    </w:p>
    <w:p w:rsidR="00A56844" w:rsidRDefault="000922A2">
      <w:pPr>
        <w:pStyle w:val="a3"/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56844" w:rsidRDefault="000922A2">
      <w:pPr>
        <w:pStyle w:val="a3"/>
        <w:widowControl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A56844" w:rsidRDefault="00A56844">
      <w:pPr>
        <w:pStyle w:val="a3"/>
        <w:widowControl/>
        <w:ind w:firstLine="720"/>
        <w:jc w:val="both"/>
      </w:pPr>
    </w:p>
    <w:p w:rsidR="00A56844" w:rsidRDefault="000922A2">
      <w:pPr>
        <w:pStyle w:val="a3"/>
        <w:widowControl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56844" w:rsidRDefault="00A56844">
      <w:pPr>
        <w:pStyle w:val="a3"/>
        <w:widowControl/>
        <w:ind w:firstLine="720"/>
        <w:jc w:val="both"/>
      </w:pP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</w:t>
      </w:r>
      <w:r w:rsidR="008C52A6">
        <w:rPr>
          <w:rFonts w:ascii="Times New Roman" w:eastAsia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4E1A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1A97" w:rsidRPr="004E1A97">
        <w:rPr>
          <w:rFonts w:ascii="Times New Roman" w:eastAsia="Times New Roman" w:hAnsi="Times New Roman" w:cs="Times New Roman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Осетия-Алания</w:t>
      </w:r>
      <w:r w:rsidR="004E1A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1A97" w:rsidRPr="004E1A9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4E1A97" w:rsidRPr="004E1A97">
        <w:rPr>
          <w:rFonts w:ascii="Times New Roman" w:eastAsia="Times New Roman" w:hAnsi="Times New Roman" w:cs="Times New Roman"/>
          <w:sz w:val="28"/>
          <w:szCs w:val="28"/>
        </w:rPr>
        <w:t xml:space="preserve"> 2014-2016 годы</w:t>
      </w:r>
      <w:r w:rsidR="004E1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Целью Порядка является осуществление мер, направленных 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и (или) развитие и (или) модернизацию производства товаров.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Субсидии предоставляются субъектам малого и среднего предпринимательства на конкурсной основе из расчета не более двух третьих ставки рефинансирования Центрального банка Российской Федерации от фактически произведенных субъектом малого и среднего предпринимательства затрат на уплату процентов по кредитам, указанным в пункте 1.2 настоящего Порядка, и в размере не более 10,0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получателя поддержки.</w:t>
      </w:r>
    </w:p>
    <w:p w:rsidR="00A56844" w:rsidRDefault="00A56844">
      <w:pPr>
        <w:pStyle w:val="a3"/>
        <w:widowControl/>
        <w:ind w:firstLine="720"/>
        <w:jc w:val="both"/>
      </w:pPr>
    </w:p>
    <w:p w:rsidR="00A56844" w:rsidRDefault="000922A2">
      <w:pPr>
        <w:pStyle w:val="a3"/>
        <w:widowControl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2. Требования к участникам</w:t>
      </w:r>
    </w:p>
    <w:p w:rsidR="00A56844" w:rsidRDefault="00A56844">
      <w:pPr>
        <w:pStyle w:val="a3"/>
        <w:widowControl/>
        <w:ind w:firstLine="720"/>
        <w:jc w:val="center"/>
      </w:pP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субъектам, отвечающим критериям, установленным статьями 4, 14 Федерального закона от 24 июля 2007 г. № 209-ФЗ «О развитии малого и среднего предпринимательства в Российской Федерации».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12255">
        <w:rPr>
          <w:rFonts w:ascii="Times New Roman" w:eastAsia="Times New Roman" w:hAnsi="Times New Roman" w:cs="Times New Roman"/>
          <w:sz w:val="28"/>
          <w:szCs w:val="28"/>
        </w:rPr>
        <w:t>Условиями оказания поддержки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предпринимательства;</w:t>
      </w:r>
    </w:p>
    <w:p w:rsidR="00A56844" w:rsidRPr="005C3455" w:rsidRDefault="000922A2">
      <w:pPr>
        <w:pStyle w:val="a3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отсутствие просроченной </w:t>
      </w:r>
      <w:r w:rsidRPr="005C3455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6F6600" w:rsidRPr="005C3455">
        <w:rPr>
          <w:rFonts w:ascii="Times New Roman" w:hAnsi="Times New Roman" w:cs="Times New Roman"/>
        </w:rPr>
        <w:t xml:space="preserve"> у </w:t>
      </w:r>
      <w:r w:rsidR="006F6600" w:rsidRPr="005C3455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5C3455">
        <w:rPr>
          <w:rFonts w:ascii="Times New Roman" w:eastAsia="Times New Roman" w:hAnsi="Times New Roman" w:cs="Times New Roman"/>
          <w:sz w:val="28"/>
          <w:szCs w:val="28"/>
        </w:rPr>
        <w:t xml:space="preserve"> по платежам в бюджетную систему Российской Федерации на момент подачи заявки;</w:t>
      </w:r>
    </w:p>
    <w:p w:rsidR="00A56844" w:rsidRDefault="000922A2">
      <w:pPr>
        <w:pStyle w:val="a3"/>
        <w:widowControl/>
        <w:ind w:firstLine="720"/>
        <w:jc w:val="both"/>
      </w:pPr>
      <w:r w:rsidRPr="005C3455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представление </w:t>
      </w:r>
      <w:r w:rsidR="006F6600" w:rsidRPr="005C3455">
        <w:rPr>
          <w:rFonts w:ascii="Times New Roman" w:eastAsia="Times New Roman" w:hAnsi="Times New Roman" w:cs="Times New Roman"/>
          <w:sz w:val="28"/>
          <w:szCs w:val="28"/>
        </w:rPr>
        <w:t>субъектом малого и среднего предпринимательства</w:t>
      </w:r>
      <w:r w:rsidR="006F6600" w:rsidRPr="006F6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 документов в соответствии с требованиями п. 3.1 настоящего Порядка в течение срока приема документов, установленного Министерством туризма, предпринимательства и инвестиционной политики Республики Северная Осетия-Алания (далее - Уполномоченный орган);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ненахождение</w:t>
      </w:r>
      <w:proofErr w:type="spellEnd"/>
      <w:r w:rsidR="006F6600" w:rsidRPr="006F6600">
        <w:t xml:space="preserve"> </w:t>
      </w:r>
      <w:r w:rsidR="006F6600" w:rsidRPr="006F660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5) регистрация субъекта малого и среднего предпринимательства на территории Республики Северная Осетия-Алания;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победа </w:t>
      </w:r>
      <w:r w:rsidR="006F6600" w:rsidRPr="006F6600">
        <w:rPr>
          <w:rFonts w:ascii="Times New Roman" w:eastAsia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конкурсном отборе;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соответствие представленных </w:t>
      </w:r>
      <w:r w:rsidR="006F6600">
        <w:rPr>
          <w:rFonts w:ascii="Times New Roman" w:eastAsia="Times New Roman" w:hAnsi="Times New Roman" w:cs="Times New Roman"/>
          <w:sz w:val="28"/>
          <w:szCs w:val="28"/>
        </w:rPr>
        <w:t>субъектом</w:t>
      </w:r>
      <w:r w:rsidR="006F6600" w:rsidRPr="006F6600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требованиям  законодательства;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неосвоенных </w:t>
      </w:r>
      <w:r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A56844" w:rsidRDefault="00A56844">
      <w:pPr>
        <w:pStyle w:val="a3"/>
        <w:widowControl/>
        <w:ind w:firstLine="720"/>
        <w:jc w:val="center"/>
      </w:pPr>
    </w:p>
    <w:p w:rsidR="00A56844" w:rsidRDefault="000922A2">
      <w:pPr>
        <w:pStyle w:val="a3"/>
        <w:widowControl/>
        <w:ind w:firstLine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отбора</w:t>
      </w:r>
    </w:p>
    <w:p w:rsidR="00A56844" w:rsidRDefault="00A56844">
      <w:pPr>
        <w:pStyle w:val="a3"/>
        <w:widowControl/>
        <w:ind w:firstLine="720"/>
        <w:jc w:val="both"/>
      </w:pP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на получение субсидии по форме согласно приложению к настоящему Порядку;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(для юридического лица);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раньше месяца со дня подачи документов;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5) бизнес-проект, содержащий информацию в соответствии с критериями конкурсного</w:t>
      </w:r>
      <w:r w:rsidR="0035631A">
        <w:rPr>
          <w:rFonts w:ascii="Times New Roman" w:eastAsia="Times New Roman" w:hAnsi="Times New Roman" w:cs="Times New Roman"/>
          <w:sz w:val="28"/>
          <w:szCs w:val="28"/>
        </w:rPr>
        <w:t xml:space="preserve"> отбора, указанными в пункте 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6) справку из налогового органа об отсутствии задолженности по налоговым платежам в бюджеты всех уровней, по состоянию не ранее чем за две недели до момента подачи документов;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7) справку о средней численности работников за предшествующий календарный год. Впервые созданные организации или впервые зарегистрированные индивидуальные предприниматели представляют справку о средней численности работников за период, прошедший со дня их государственной регистрации до даты подачи заявления;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8) справку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2,0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10) заверенные банком выписка из ссудного счета и график погашения кредита;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12) копии заключенных субъектом малого и среднего предпринимательства договоров (сделок),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указанных в подпунктах 3, 4, 6</w:t>
      </w:r>
      <w:r w:rsidR="008C52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правом субъекта малого и среднего предпринимательства.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Каждая заявка субъекта малого и среднего предпринимательства должна быть прошита, пронумерована и скреплена подписью и печатью (при наличии) субъекта малого и среднего предпринимательства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Поступившие заявки регистрируются в порядке их поступления в специальном журнале. Регистрация заявок осуществляется постоянно по мере их поступления, датой поступления заявки является дата ее регистрации. Субъекты малого и среднего предпринимательства отвечают за полноту и достоверность представленных документов.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утверждается Уполномоченным органом.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В течение 20 (двадцати) рабочих дней с момента представления субъектом малого и среднего предпринимательства документов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их проверку и оценку. Критериями определения победителей конкурсного отбора являются: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социальная эффективность: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среднемесячной заработной платы работников субъекта малого и среднего предпринимательства к величине прожиточного минимума, установленной для трудоспособного населения в Республике Северная Осетия-Алания; 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в пл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анируемом периоде;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бюджетная эффективность – отношение прироста объема налоговых отчислений субъекта малого и среднего предпринимательства в бюджеты всех уровней в планируемом периоде к размеру предоставляемой субсидии;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качество составления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календарного плана; 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обоснованной сметы расходов на реализацию проекта;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срока окупаемости проекта;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наличие экономических показателей и подтверждение их расчетами;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анализ и прогноз состояния осуществляемой сферы деятельности;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уровень софинансирования проекта за счет собственных средств субъекта малого и среднего предпринимательства.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материалы участников оцени</w:t>
      </w:r>
      <w:r w:rsidR="00FB58A0">
        <w:rPr>
          <w:rFonts w:ascii="Times New Roman" w:eastAsia="Times New Roman" w:hAnsi="Times New Roman" w:cs="Times New Roman"/>
          <w:sz w:val="28"/>
          <w:szCs w:val="28"/>
        </w:rPr>
        <w:t>ваются по 10</w:t>
      </w:r>
      <w:r>
        <w:rPr>
          <w:rFonts w:ascii="Times New Roman" w:eastAsia="Times New Roman" w:hAnsi="Times New Roman" w:cs="Times New Roman"/>
          <w:sz w:val="28"/>
          <w:szCs w:val="28"/>
        </w:rPr>
        <w:t>-балльной шкале по каждому критерию и суммируются по всем критериям. Победителями конкурсного отбора признаются субъекты малого и среднего предпринимательства, заявки которых набрали наибольшее количество баллов.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Заявки субъектов малого и среднего предпринимательства, в которых отсутствуют необходимые документы и (или) выявлены недостоверные данные, 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документы не соответствуют требованиям  законодательства, Комиссией не оцениваются.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Комиссией также не оцениваются. При оценке заявок Комиссия имеет право пригласить на заседание субъект малого и среднего предпринимательства -</w:t>
      </w:r>
      <w:r w:rsidR="00925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руководителя субъекта малого и среднего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ридического лица для представления и защиты ими своих заявок.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Основаниями для отказа в предоставлении субсидии субъекту малого и среднего предпринимательства являются следующие: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2.2 настоящего Порядка;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В случае принятия положительного решения о предоставлении субсидии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 субсидии,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первого года представляет в </w:t>
      </w:r>
      <w:r w:rsidR="0063024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полномоченный орган отчет о деятельности по форме, установленной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24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:rsidR="00A56844" w:rsidRDefault="000922A2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</w:t>
      </w:r>
      <w:r w:rsidR="00FC31CC" w:rsidRPr="00FC31CC">
        <w:rPr>
          <w:rFonts w:ascii="Times New Roman" w:eastAsia="Times New Roman" w:hAnsi="Times New Roman" w:cs="Times New Roman"/>
          <w:sz w:val="28"/>
          <w:szCs w:val="28"/>
        </w:rPr>
        <w:t>условий, целей и порядка</w:t>
      </w:r>
      <w:r w:rsidR="00FC3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04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:rsidR="002620A7" w:rsidRDefault="000922A2" w:rsidP="002620A7">
      <w:pPr>
        <w:pStyle w:val="a3"/>
        <w:widowControl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3.9.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</w:t>
      </w:r>
      <w:r w:rsidR="002620A7">
        <w:t xml:space="preserve"> </w:t>
      </w:r>
    </w:p>
    <w:p w:rsidR="006A215D" w:rsidRDefault="000922A2" w:rsidP="002620A7">
      <w:pPr>
        <w:pStyle w:val="a3"/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CC4826" w:rsidRPr="00CC4826" w:rsidRDefault="002620A7" w:rsidP="00CC4826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В случае установления факта наличия у субъекта малого и среднего предпринимательства </w:t>
      </w:r>
      <w:r w:rsidRPr="002620A7">
        <w:rPr>
          <w:rFonts w:ascii="Times New Roman" w:eastAsia="Times New Roman" w:hAnsi="Times New Roman" w:cs="Times New Roman"/>
          <w:sz w:val="28"/>
          <w:szCs w:val="28"/>
        </w:rPr>
        <w:t xml:space="preserve">остатков субсидий, не использованных в отчетном финансовом году, в случаях, предусмотренных </w:t>
      </w:r>
      <w:r w:rsidR="00BC5E6F">
        <w:rPr>
          <w:rFonts w:ascii="Times New Roman" w:eastAsia="Times New Roman" w:hAnsi="Times New Roman" w:cs="Times New Roman"/>
          <w:sz w:val="28"/>
          <w:szCs w:val="28"/>
        </w:rPr>
        <w:t>договорами</w:t>
      </w:r>
      <w:r w:rsidR="00CC482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субсидий, </w:t>
      </w:r>
      <w:r w:rsidR="00CC4826" w:rsidRPr="00CC482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30 рабочих </w:t>
      </w:r>
      <w:r w:rsidR="00CC4826" w:rsidRPr="00CC4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2620A7" w:rsidRPr="00BF37C3" w:rsidRDefault="00CC4826" w:rsidP="00CC4826">
      <w:pPr>
        <w:pStyle w:val="a3"/>
        <w:widowControl/>
        <w:ind w:firstLine="720"/>
        <w:jc w:val="both"/>
      </w:pPr>
      <w:r w:rsidRPr="00CC4826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A215D" w:rsidRPr="00B631DD" w:rsidRDefault="006A21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844" w:rsidRPr="00B631DD" w:rsidRDefault="000922A2">
      <w:pPr>
        <w:pStyle w:val="a3"/>
        <w:jc w:val="right"/>
      </w:pPr>
      <w:r w:rsidRPr="00B631D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6844" w:rsidRPr="00B631DD" w:rsidRDefault="000922A2">
      <w:pPr>
        <w:pStyle w:val="a3"/>
        <w:ind w:firstLine="720"/>
        <w:jc w:val="right"/>
      </w:pPr>
      <w:r w:rsidRPr="00B631DD">
        <w:rPr>
          <w:rFonts w:ascii="Times New Roman" w:hAnsi="Times New Roman" w:cs="Times New Roman"/>
          <w:sz w:val="28"/>
          <w:szCs w:val="28"/>
        </w:rPr>
        <w:t xml:space="preserve">к </w:t>
      </w:r>
      <w:r w:rsidRPr="00B631DD">
        <w:rPr>
          <w:rFonts w:ascii="Times New Roman" w:eastAsia="Times New Roman" w:hAnsi="Times New Roman" w:cs="Times New Roman"/>
          <w:sz w:val="28"/>
          <w:szCs w:val="28"/>
        </w:rPr>
        <w:t>Порядку субсидирования затрат</w:t>
      </w:r>
    </w:p>
    <w:p w:rsidR="00A56844" w:rsidRPr="00B631DD" w:rsidRDefault="000922A2">
      <w:pPr>
        <w:pStyle w:val="a3"/>
        <w:ind w:firstLine="720"/>
        <w:jc w:val="right"/>
      </w:pPr>
      <w:r w:rsidRPr="00B631DD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</w:t>
      </w:r>
    </w:p>
    <w:p w:rsidR="00A56844" w:rsidRPr="00B631DD" w:rsidRDefault="000922A2">
      <w:pPr>
        <w:pStyle w:val="a3"/>
        <w:ind w:firstLine="720"/>
        <w:jc w:val="right"/>
      </w:pPr>
      <w:r w:rsidRPr="00B631DD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A56844" w:rsidRPr="00B631DD" w:rsidRDefault="00A56844">
      <w:pPr>
        <w:pStyle w:val="a3"/>
        <w:spacing w:before="108" w:after="108"/>
        <w:jc w:val="center"/>
      </w:pPr>
    </w:p>
    <w:p w:rsidR="000922A2" w:rsidRPr="00B631DD" w:rsidRDefault="000922A2">
      <w:pPr>
        <w:pStyle w:val="a3"/>
        <w:spacing w:before="108" w:after="108"/>
        <w:jc w:val="center"/>
      </w:pPr>
    </w:p>
    <w:p w:rsidR="00A56844" w:rsidRPr="00B631DD" w:rsidRDefault="000922A2">
      <w:pPr>
        <w:pStyle w:val="a3"/>
        <w:spacing w:before="108" w:after="108"/>
        <w:jc w:val="center"/>
      </w:pPr>
      <w:r w:rsidRPr="00B631DD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 w:rsidRPr="00B631DD">
        <w:rPr>
          <w:rFonts w:ascii="Times New Roman" w:hAnsi="Times New Roman" w:cs="Times New Roman"/>
          <w:b/>
          <w:bCs/>
          <w:sz w:val="28"/>
          <w:szCs w:val="28"/>
        </w:rPr>
        <w:br/>
        <w:t>на предоставление субсидии субъекту малого и среднего предпринимательства в целях возмещения затрат</w:t>
      </w:r>
      <w:r w:rsidRPr="00B631DD">
        <w:t xml:space="preserve"> </w:t>
      </w:r>
      <w:r w:rsidRPr="00B631DD">
        <w:rPr>
          <w:rFonts w:ascii="Times New Roman" w:hAnsi="Times New Roman" w:cs="Times New Roman"/>
          <w:b/>
          <w:bCs/>
          <w:sz w:val="28"/>
          <w:szCs w:val="28"/>
        </w:rPr>
        <w:t>на уплату процентов по кредитам</w:t>
      </w:r>
    </w:p>
    <w:p w:rsidR="00A56844" w:rsidRPr="00B631DD" w:rsidRDefault="000922A2">
      <w:pPr>
        <w:pStyle w:val="a3"/>
        <w:ind w:firstLine="720"/>
      </w:pPr>
      <w:r w:rsidRPr="00B631DD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субсидии, субъект малого и среднего предпринимательства __________________________________________________________ согласен представить документы для рассмотрения вопроса о предоставлении субсидии.</w:t>
      </w:r>
    </w:p>
    <w:p w:rsidR="00A56844" w:rsidRPr="00B631DD" w:rsidRDefault="000922A2">
      <w:pPr>
        <w:pStyle w:val="a3"/>
        <w:ind w:firstLine="720"/>
        <w:jc w:val="both"/>
      </w:pPr>
      <w:r w:rsidRPr="00B631DD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 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Основной вид деятельности: 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Кем выдано ______________________________________________________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hyperlink r:id="rId5">
        <w:r w:rsidRPr="00B631D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ИНН</w:t>
        </w:r>
      </w:hyperlink>
      <w:r w:rsidRPr="00B631DD">
        <w:rPr>
          <w:rFonts w:ascii="Times New Roman" w:hAnsi="Times New Roman" w:cs="Times New Roman"/>
          <w:sz w:val="28"/>
          <w:szCs w:val="28"/>
        </w:rPr>
        <w:t>) ___________________________________</w:t>
      </w:r>
    </w:p>
    <w:p w:rsidR="00A56844" w:rsidRPr="00B631DD" w:rsidRDefault="00527AD9">
      <w:pPr>
        <w:pStyle w:val="a3"/>
      </w:pPr>
      <w:hyperlink r:id="rId6">
        <w:r w:rsidR="000922A2" w:rsidRPr="00B631D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КПП</w:t>
        </w:r>
      </w:hyperlink>
      <w:r w:rsidR="000922A2" w:rsidRPr="00B631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Расчетный счет № 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Банковский идентификационный код (</w:t>
      </w:r>
      <w:hyperlink r:id="rId7">
        <w:r w:rsidRPr="00B631DD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БИК</w:t>
        </w:r>
      </w:hyperlink>
      <w:r w:rsidRPr="00B631DD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Сумма субсидии __________________________________________________</w:t>
      </w:r>
    </w:p>
    <w:p w:rsidR="00A56844" w:rsidRPr="00B631DD" w:rsidRDefault="00A56844">
      <w:pPr>
        <w:pStyle w:val="a3"/>
        <w:ind w:firstLine="720"/>
        <w:jc w:val="both"/>
      </w:pP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 __________________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(Ф.И.О.)</w:t>
      </w:r>
    </w:p>
    <w:p w:rsidR="00A56844" w:rsidRPr="00B631DD" w:rsidRDefault="00A56844">
      <w:pPr>
        <w:pStyle w:val="a3"/>
        <w:ind w:firstLine="720"/>
        <w:jc w:val="both"/>
      </w:pP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Дата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>М.П.»;</w:t>
      </w:r>
    </w:p>
    <w:p w:rsidR="00A56844" w:rsidRPr="00B631DD" w:rsidRDefault="000922A2">
      <w:pPr>
        <w:pStyle w:val="a3"/>
      </w:pPr>
      <w:r w:rsidRPr="00B631DD">
        <w:rPr>
          <w:rFonts w:ascii="Times New Roman" w:hAnsi="Times New Roman" w:cs="Times New Roman"/>
          <w:sz w:val="28"/>
          <w:szCs w:val="28"/>
        </w:rPr>
        <w:tab/>
      </w:r>
    </w:p>
    <w:p w:rsidR="00A56844" w:rsidRDefault="00A56844">
      <w:pPr>
        <w:pStyle w:val="a3"/>
      </w:pPr>
    </w:p>
    <w:p w:rsidR="00A56844" w:rsidRDefault="000922A2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приложением  2 следующего содержания:</w:t>
      </w:r>
    </w:p>
    <w:p w:rsidR="000922A2" w:rsidRPr="00B53384" w:rsidRDefault="000922A2">
      <w:pPr>
        <w:pStyle w:val="a3"/>
        <w:ind w:firstLine="708"/>
        <w:jc w:val="right"/>
      </w:pPr>
    </w:p>
    <w:p w:rsidR="00A56844" w:rsidRPr="00B53384" w:rsidRDefault="000922A2" w:rsidP="00372262">
      <w:pPr>
        <w:pStyle w:val="a3"/>
        <w:spacing w:line="240" w:lineRule="auto"/>
        <w:ind w:firstLine="708"/>
        <w:jc w:val="right"/>
      </w:pPr>
      <w:r w:rsidRPr="00B53384">
        <w:rPr>
          <w:rFonts w:ascii="Times New Roman" w:hAnsi="Times New Roman" w:cs="Times New Roman"/>
          <w:sz w:val="28"/>
          <w:szCs w:val="28"/>
        </w:rPr>
        <w:t xml:space="preserve">«ПРИЛОЖЕНИЕ  2 </w:t>
      </w:r>
    </w:p>
    <w:p w:rsidR="00A56844" w:rsidRPr="00B53384" w:rsidRDefault="000922A2" w:rsidP="00372262">
      <w:pPr>
        <w:pStyle w:val="a3"/>
        <w:spacing w:line="240" w:lineRule="auto"/>
        <w:ind w:firstLine="708"/>
        <w:jc w:val="right"/>
      </w:pPr>
      <w:r w:rsidRPr="00B53384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0922A2" w:rsidRPr="00B53384" w:rsidRDefault="000922A2" w:rsidP="00372262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малого, </w:t>
      </w:r>
    </w:p>
    <w:p w:rsidR="000922A2" w:rsidRPr="00B53384" w:rsidRDefault="000922A2" w:rsidP="00372262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0922A2" w:rsidRPr="00B53384" w:rsidRDefault="000922A2" w:rsidP="00372262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Осетия-Алания» </w:t>
      </w:r>
    </w:p>
    <w:p w:rsidR="000922A2" w:rsidRPr="00B53384" w:rsidRDefault="000922A2" w:rsidP="00372262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0922A2" w:rsidRPr="00B53384" w:rsidRDefault="000922A2" w:rsidP="000922A2">
      <w:pPr>
        <w:pStyle w:val="a3"/>
        <w:spacing w:before="108" w:after="108"/>
        <w:jc w:val="right"/>
        <w:rPr>
          <w:rFonts w:ascii="Times New Roman" w:hAnsi="Times New Roman" w:cs="Times New Roman"/>
          <w:sz w:val="28"/>
          <w:szCs w:val="28"/>
        </w:rPr>
      </w:pPr>
    </w:p>
    <w:p w:rsidR="0065250E" w:rsidRDefault="0065250E">
      <w:pPr>
        <w:pStyle w:val="a3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844" w:rsidRPr="00B53384" w:rsidRDefault="000922A2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56844" w:rsidRPr="00B53384" w:rsidRDefault="000922A2">
      <w:pPr>
        <w:pStyle w:val="a3"/>
        <w:spacing w:before="108" w:after="108"/>
        <w:jc w:val="center"/>
      </w:pPr>
      <w:bookmarkStart w:id="1" w:name="sub_1000"/>
      <w:r w:rsidRPr="00B53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Pr="00B5338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субъектам малого и среднего предпринимательства в целях возмещения затрат, связанных с приобретением оборудования </w:t>
      </w:r>
      <w:r w:rsidRPr="00B5338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56844" w:rsidRPr="00B53384" w:rsidRDefault="009A4290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22A2" w:rsidRPr="00B5338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56844" w:rsidRPr="00B53384" w:rsidRDefault="00A56844">
      <w:pPr>
        <w:pStyle w:val="a3"/>
        <w:ind w:firstLine="720"/>
        <w:jc w:val="both"/>
      </w:pPr>
      <w:bookmarkStart w:id="2" w:name="sub_100"/>
      <w:bookmarkEnd w:id="2"/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1.</w:t>
      </w:r>
      <w:r w:rsidR="009A4290" w:rsidRPr="00B53384">
        <w:rPr>
          <w:rFonts w:ascii="Times New Roman" w:hAnsi="Times New Roman" w:cs="Times New Roman"/>
          <w:sz w:val="28"/>
          <w:szCs w:val="28"/>
        </w:rPr>
        <w:t>1.</w:t>
      </w:r>
      <w:r w:rsidRPr="00B53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BF37C3" w:rsidRPr="00B53384">
        <w:rPr>
          <w:rFonts w:ascii="Times New Roman" w:hAnsi="Times New Roman" w:cs="Times New Roman"/>
          <w:sz w:val="28"/>
          <w:szCs w:val="28"/>
        </w:rPr>
        <w:t>условия</w:t>
      </w:r>
      <w:r w:rsidRPr="00B53384">
        <w:rPr>
          <w:rFonts w:ascii="Times New Roman" w:hAnsi="Times New Roman" w:cs="Times New Roman"/>
          <w:sz w:val="28"/>
          <w:szCs w:val="28"/>
        </w:rPr>
        <w:t xml:space="preserve"> предоставления субсидий в пределах средств, выделяемых из федерального и республиканского бюджетов на реализацию мероприятий по субсидированию субъектов малого и среднего предпринимательства, в том числе участников инновационных территориальных кластеров в целях возмещения части затрат, связанных с приобретением оборудования для создания и (или) развития и (или) модернизации производства товаров.</w:t>
      </w:r>
      <w:proofErr w:type="gramEnd"/>
    </w:p>
    <w:p w:rsidR="00A56844" w:rsidRPr="00B53384" w:rsidRDefault="009A4290">
      <w:pPr>
        <w:pStyle w:val="a3"/>
        <w:ind w:firstLine="720"/>
        <w:jc w:val="both"/>
      </w:pPr>
      <w:bookmarkStart w:id="3" w:name="sub_101"/>
      <w:bookmarkStart w:id="4" w:name="sub_102"/>
      <w:bookmarkEnd w:id="3"/>
      <w:r w:rsidRPr="00B53384">
        <w:rPr>
          <w:rFonts w:ascii="Times New Roman" w:hAnsi="Times New Roman" w:cs="Times New Roman"/>
          <w:sz w:val="28"/>
          <w:szCs w:val="28"/>
        </w:rPr>
        <w:t>1.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sub_103"/>
      <w:bookmarkEnd w:id="4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конкурсной основе из расчета не более 5,0 </w:t>
      </w:r>
      <w:proofErr w:type="gramStart"/>
      <w:r w:rsidR="000922A2" w:rsidRPr="00B5338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 рублей на один субъект малого и среднего предпринимательства. Субсидированию подлежат не более 50% произведенных субъектом малого и среднего предпринимательства затрат.</w:t>
      </w:r>
    </w:p>
    <w:p w:rsidR="00A56844" w:rsidRPr="00B53384" w:rsidRDefault="009A4290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1.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922A2" w:rsidRPr="00B53384">
        <w:rPr>
          <w:rFonts w:ascii="Times New Roman" w:hAnsi="Times New Roman" w:cs="Times New Roman"/>
          <w:sz w:val="28"/>
          <w:szCs w:val="28"/>
        </w:rPr>
        <w:t>Субсидирование субъектов малого и среднего предпринимательства, в том числе участников инновационных территориальных кластеров, в целях возмещения части затрат, связанных с приобретением оборудования для создания и (или) развития и (или) модернизации производства товаров, предоставляется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на приобретение в собственность оборудования.</w:t>
      </w:r>
      <w:proofErr w:type="gramEnd"/>
    </w:p>
    <w:bookmarkEnd w:id="5"/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по вышеуказанным договорам не может быть приобретение оборудования, с 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A56844" w:rsidRPr="00B53384" w:rsidRDefault="009A4290">
      <w:pPr>
        <w:pStyle w:val="a3"/>
        <w:ind w:firstLine="720"/>
        <w:jc w:val="both"/>
      </w:pPr>
      <w:bookmarkStart w:id="6" w:name="sub_1031"/>
      <w:bookmarkEnd w:id="6"/>
      <w:r w:rsidRPr="00B53384">
        <w:rPr>
          <w:rFonts w:ascii="Times New Roman" w:hAnsi="Times New Roman" w:cs="Times New Roman"/>
          <w:sz w:val="28"/>
          <w:szCs w:val="28"/>
        </w:rPr>
        <w:t>1.</w:t>
      </w:r>
      <w:r w:rsidR="000922A2" w:rsidRPr="00B53384">
        <w:rPr>
          <w:rFonts w:ascii="Times New Roman" w:hAnsi="Times New Roman" w:cs="Times New Roman"/>
          <w:sz w:val="28"/>
          <w:szCs w:val="28"/>
        </w:rPr>
        <w:t>4. Субсидирование субъектов малого и среднего предпринимательства, в том числе участников инновационных территориальных кластеров в целях возмещения части затрат, связанных с приобретением оборудования для создания и (или) развития и (или) модернизации производства товаров, предоставляется в целях:</w:t>
      </w:r>
    </w:p>
    <w:p w:rsidR="00A56844" w:rsidRPr="00B53384" w:rsidRDefault="000922A2">
      <w:pPr>
        <w:pStyle w:val="a3"/>
        <w:ind w:firstLine="720"/>
        <w:jc w:val="both"/>
      </w:pPr>
      <w:bookmarkStart w:id="7" w:name="sub_104"/>
      <w:bookmarkEnd w:id="7"/>
      <w:r w:rsidRPr="00B53384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A56844" w:rsidRPr="00B53384" w:rsidRDefault="000922A2">
      <w:pPr>
        <w:pStyle w:val="a3"/>
        <w:ind w:firstLine="720"/>
        <w:jc w:val="both"/>
      </w:pPr>
      <w:bookmarkStart w:id="8" w:name="sub_1041"/>
      <w:bookmarkEnd w:id="8"/>
      <w:r w:rsidRPr="00B53384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оборудования субъектов малого и среднего предпринимательства;</w:t>
      </w:r>
    </w:p>
    <w:p w:rsidR="00A56844" w:rsidRPr="00B53384" w:rsidRDefault="000922A2">
      <w:pPr>
        <w:pStyle w:val="a3"/>
        <w:ind w:firstLine="720"/>
        <w:jc w:val="both"/>
      </w:pPr>
      <w:bookmarkStart w:id="9" w:name="sub_1042"/>
      <w:bookmarkEnd w:id="9"/>
      <w:r w:rsidRPr="00B53384">
        <w:rPr>
          <w:rFonts w:ascii="Times New Roman" w:hAnsi="Times New Roman" w:cs="Times New Roman"/>
          <w:sz w:val="28"/>
          <w:szCs w:val="28"/>
        </w:rPr>
        <w:t>3) повышения разнообразия продукции, производимой на территории Республики Северная Осетия-Алания.</w:t>
      </w:r>
    </w:p>
    <w:p w:rsidR="00A56844" w:rsidRPr="00B53384" w:rsidRDefault="00A56844">
      <w:pPr>
        <w:pStyle w:val="a3"/>
        <w:ind w:firstLine="720"/>
        <w:jc w:val="both"/>
      </w:pPr>
      <w:bookmarkStart w:id="10" w:name="sub_1043"/>
      <w:bookmarkEnd w:id="10"/>
    </w:p>
    <w:p w:rsidR="00A56844" w:rsidRPr="00B53384" w:rsidRDefault="009A4290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22A2" w:rsidRPr="00B53384">
        <w:rPr>
          <w:rFonts w:ascii="Times New Roman" w:hAnsi="Times New Roman" w:cs="Times New Roman"/>
          <w:b/>
          <w:bCs/>
          <w:sz w:val="28"/>
          <w:szCs w:val="28"/>
        </w:rPr>
        <w:t>. Условия предоставления субсидии</w:t>
      </w:r>
    </w:p>
    <w:p w:rsidR="00A56844" w:rsidRPr="00B53384" w:rsidRDefault="00A56844">
      <w:pPr>
        <w:pStyle w:val="a3"/>
        <w:ind w:firstLine="720"/>
        <w:jc w:val="both"/>
      </w:pPr>
      <w:bookmarkStart w:id="11" w:name="sub_200"/>
      <w:bookmarkEnd w:id="11"/>
    </w:p>
    <w:p w:rsidR="00A56844" w:rsidRPr="00B53384" w:rsidRDefault="009A4290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2.1</w:t>
      </w:r>
      <w:r w:rsidR="000922A2" w:rsidRPr="00B53384">
        <w:rPr>
          <w:rFonts w:ascii="Times New Roman" w:hAnsi="Times New Roman" w:cs="Times New Roman"/>
          <w:sz w:val="28"/>
          <w:szCs w:val="28"/>
        </w:rPr>
        <w:t>. Условиями</w:t>
      </w:r>
      <w:r w:rsidR="005C6894">
        <w:rPr>
          <w:rFonts w:ascii="Times New Roman" w:hAnsi="Times New Roman" w:cs="Times New Roman"/>
          <w:sz w:val="28"/>
          <w:szCs w:val="28"/>
        </w:rPr>
        <w:t xml:space="preserve"> оказания поддержки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56844" w:rsidRPr="00B53384" w:rsidRDefault="000922A2">
      <w:pPr>
        <w:pStyle w:val="a3"/>
        <w:ind w:firstLine="720"/>
        <w:jc w:val="both"/>
      </w:pPr>
      <w:bookmarkStart w:id="12" w:name="sub_105"/>
      <w:bookmarkEnd w:id="12"/>
      <w:r w:rsidRPr="00B53384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56844" w:rsidRPr="00B53384" w:rsidRDefault="000922A2">
      <w:pPr>
        <w:pStyle w:val="a3"/>
        <w:ind w:firstLine="720"/>
        <w:jc w:val="both"/>
      </w:pPr>
      <w:bookmarkStart w:id="13" w:name="sub_1051"/>
      <w:bookmarkStart w:id="14" w:name="sub_1052"/>
      <w:bookmarkEnd w:id="13"/>
      <w:r w:rsidRPr="00B5338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5" w:name="sub_1053"/>
      <w:bookmarkEnd w:id="14"/>
      <w:r w:rsidRPr="00B53384">
        <w:rPr>
          <w:rFonts w:ascii="Times New Roman" w:hAnsi="Times New Roman" w:cs="Times New Roman"/>
          <w:sz w:val="28"/>
          <w:szCs w:val="28"/>
        </w:rPr>
        <w:t>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3) наличие 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</w:t>
      </w:r>
      <w:r w:rsidR="00FC5E29" w:rsidRPr="00FC5E29">
        <w:t xml:space="preserve"> </w:t>
      </w:r>
      <w:r w:rsidR="00FC5E29" w:rsidRPr="00FC5E2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B53384">
        <w:rPr>
          <w:rFonts w:ascii="Times New Roman" w:hAnsi="Times New Roman" w:cs="Times New Roman"/>
          <w:sz w:val="28"/>
          <w:szCs w:val="28"/>
        </w:rPr>
        <w:t xml:space="preserve"> по платежам в бюджетную систему Российской Федерации на момент подачи заявки;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5) представление </w:t>
      </w:r>
      <w:r w:rsidR="00FC5E29">
        <w:rPr>
          <w:rFonts w:ascii="Times New Roman" w:hAnsi="Times New Roman" w:cs="Times New Roman"/>
          <w:sz w:val="28"/>
          <w:szCs w:val="28"/>
        </w:rPr>
        <w:t>субъектом</w:t>
      </w:r>
      <w:r w:rsidR="00FC5E29" w:rsidRPr="00FC5E2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B53384">
        <w:rPr>
          <w:rFonts w:ascii="Times New Roman" w:hAnsi="Times New Roman" w:cs="Times New Roman"/>
          <w:sz w:val="28"/>
          <w:szCs w:val="28"/>
        </w:rPr>
        <w:t xml:space="preserve">в полном объеме документов в соответствии с </w:t>
      </w:r>
      <w:r w:rsidR="00FE113F" w:rsidRPr="00EC790D">
        <w:rPr>
          <w:rFonts w:ascii="Times New Roman" w:hAnsi="Times New Roman" w:cs="Times New Roman"/>
          <w:sz w:val="28"/>
          <w:szCs w:val="28"/>
        </w:rPr>
        <w:t>требованиями п. 3.1.</w:t>
      </w:r>
      <w:r w:rsidRPr="00EC79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53384">
        <w:rPr>
          <w:rFonts w:ascii="Times New Roman" w:hAnsi="Times New Roman" w:cs="Times New Roman"/>
          <w:sz w:val="28"/>
          <w:szCs w:val="28"/>
        </w:rPr>
        <w:t xml:space="preserve"> Порядка в течение срока приема документов, установленного Министерством туризма, предпринимательства и инвестиционной политики Республики Северная Осетия-Алания (далее - Уполномоченный орган);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53384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B53384">
        <w:rPr>
          <w:rFonts w:ascii="Times New Roman" w:hAnsi="Times New Roman" w:cs="Times New Roman"/>
          <w:sz w:val="28"/>
          <w:szCs w:val="28"/>
        </w:rPr>
        <w:t xml:space="preserve"> </w:t>
      </w:r>
      <w:r w:rsidR="00FC5E29" w:rsidRPr="00FC5E29"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Pr="00B53384">
        <w:rPr>
          <w:rFonts w:ascii="Times New Roman" w:hAnsi="Times New Roman" w:cs="Times New Roman"/>
          <w:sz w:val="28"/>
          <w:szCs w:val="28"/>
        </w:rPr>
        <w:t>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7) победа</w:t>
      </w:r>
      <w:r w:rsidR="00FC5E29" w:rsidRPr="00FC5E29">
        <w:t xml:space="preserve"> </w:t>
      </w:r>
      <w:r w:rsidR="00FC5E29" w:rsidRPr="00FC5E2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B53384">
        <w:rPr>
          <w:rFonts w:ascii="Times New Roman" w:hAnsi="Times New Roman" w:cs="Times New Roman"/>
          <w:sz w:val="28"/>
          <w:szCs w:val="28"/>
        </w:rPr>
        <w:t xml:space="preserve"> в  конкурсном отборе;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8) соответствие представленных </w:t>
      </w:r>
      <w:r w:rsidR="00FC5E29">
        <w:rPr>
          <w:rFonts w:ascii="Times New Roman" w:hAnsi="Times New Roman" w:cs="Times New Roman"/>
          <w:sz w:val="28"/>
          <w:szCs w:val="28"/>
        </w:rPr>
        <w:t>субъектом</w:t>
      </w:r>
      <w:r w:rsidR="00FC5E29" w:rsidRPr="00FC5E2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Pr="00B53384">
        <w:rPr>
          <w:rFonts w:ascii="Times New Roman" w:hAnsi="Times New Roman" w:cs="Times New Roman"/>
          <w:sz w:val="28"/>
          <w:szCs w:val="28"/>
        </w:rPr>
        <w:t>документов требованиям  законодательства;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bookmarkEnd w:id="15"/>
    <w:p w:rsidR="00A56844" w:rsidRPr="00B53384" w:rsidRDefault="00A56844">
      <w:pPr>
        <w:pStyle w:val="a3"/>
        <w:ind w:firstLine="720"/>
        <w:jc w:val="both"/>
      </w:pPr>
    </w:p>
    <w:p w:rsidR="00A56844" w:rsidRPr="00B53384" w:rsidRDefault="009A4290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22A2" w:rsidRPr="00B53384">
        <w:rPr>
          <w:rFonts w:ascii="Times New Roman" w:hAnsi="Times New Roman" w:cs="Times New Roman"/>
          <w:b/>
          <w:bCs/>
          <w:sz w:val="28"/>
          <w:szCs w:val="28"/>
        </w:rPr>
        <w:t>. Порядок принятия решения о предоставлении субсидии</w:t>
      </w:r>
    </w:p>
    <w:p w:rsidR="00A56844" w:rsidRPr="00B53384" w:rsidRDefault="00A56844">
      <w:pPr>
        <w:pStyle w:val="a3"/>
        <w:ind w:firstLine="720"/>
        <w:jc w:val="both"/>
      </w:pPr>
      <w:bookmarkStart w:id="16" w:name="sub_300"/>
      <w:bookmarkEnd w:id="16"/>
    </w:p>
    <w:p w:rsidR="000064B9" w:rsidRPr="00485AA1" w:rsidRDefault="009A4290" w:rsidP="00485AA1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3.1</w:t>
      </w:r>
      <w:r w:rsidR="000922A2" w:rsidRPr="00B53384">
        <w:rPr>
          <w:rFonts w:ascii="Times New Roman" w:hAnsi="Times New Roman" w:cs="Times New Roman"/>
          <w:sz w:val="28"/>
          <w:szCs w:val="28"/>
        </w:rPr>
        <w:t>. Для получения субсидии субъекты малого и среднего предпринимательства представляют в Уполномоченный орган следующие документы:</w:t>
      </w:r>
      <w:bookmarkStart w:id="17" w:name="sub_106"/>
      <w:bookmarkEnd w:id="17"/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к настоящему Порядку;</w:t>
      </w:r>
    </w:p>
    <w:p w:rsidR="00A56844" w:rsidRPr="00B53384" w:rsidRDefault="000922A2">
      <w:pPr>
        <w:pStyle w:val="a3"/>
        <w:ind w:firstLine="720"/>
        <w:jc w:val="both"/>
      </w:pPr>
      <w:bookmarkStart w:id="18" w:name="sub_1061"/>
      <w:bookmarkEnd w:id="18"/>
      <w:r w:rsidRPr="00B53384">
        <w:rPr>
          <w:rFonts w:ascii="Times New Roman" w:hAnsi="Times New Roman" w:cs="Times New Roman"/>
          <w:sz w:val="28"/>
          <w:szCs w:val="28"/>
        </w:rPr>
        <w:t>2) заверенную субъектом малого и среднего предпринимательства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56844" w:rsidRPr="00B53384" w:rsidRDefault="000922A2">
      <w:pPr>
        <w:pStyle w:val="a3"/>
        <w:ind w:firstLine="720"/>
        <w:jc w:val="both"/>
      </w:pPr>
      <w:bookmarkStart w:id="19" w:name="sub_1062"/>
      <w:bookmarkEnd w:id="19"/>
      <w:r w:rsidRPr="00B53384">
        <w:rPr>
          <w:rFonts w:ascii="Times New Roman" w:hAnsi="Times New Roman" w:cs="Times New Roman"/>
          <w:sz w:val="28"/>
          <w:szCs w:val="28"/>
        </w:rPr>
        <w:t xml:space="preserve">3) </w:t>
      </w:r>
      <w:hyperlink r:id="rId8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выписку</w:t>
        </w:r>
      </w:hyperlink>
      <w:r w:rsidRPr="00B5338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</w:t>
      </w:r>
      <w:hyperlink r:id="rId9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выписку</w:t>
        </w:r>
      </w:hyperlink>
      <w:r w:rsidRPr="00B5338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предпринимателей, полученную не раньше месяца со дня подачи документов;</w:t>
      </w:r>
    </w:p>
    <w:p w:rsidR="00A56844" w:rsidRPr="00B53384" w:rsidRDefault="000922A2">
      <w:pPr>
        <w:pStyle w:val="a3"/>
        <w:ind w:firstLine="720"/>
        <w:jc w:val="both"/>
      </w:pPr>
      <w:bookmarkStart w:id="20" w:name="sub_1063"/>
      <w:bookmarkEnd w:id="20"/>
      <w:r w:rsidRPr="00B53384">
        <w:rPr>
          <w:rFonts w:ascii="Times New Roman" w:hAnsi="Times New Roman" w:cs="Times New Roman"/>
          <w:sz w:val="28"/>
          <w:szCs w:val="28"/>
        </w:rPr>
        <w:t>4) заверенные субъектом малого и среднего предпринимательства копии учредительных документов (для юридических лиц);</w:t>
      </w:r>
    </w:p>
    <w:p w:rsidR="00A56844" w:rsidRPr="00B53384" w:rsidRDefault="000922A2">
      <w:pPr>
        <w:pStyle w:val="a3"/>
        <w:ind w:firstLine="720"/>
        <w:jc w:val="both"/>
      </w:pPr>
      <w:bookmarkStart w:id="21" w:name="sub_1064"/>
      <w:bookmarkEnd w:id="21"/>
      <w:r w:rsidRPr="00B53384">
        <w:rPr>
          <w:rFonts w:ascii="Times New Roman" w:hAnsi="Times New Roman" w:cs="Times New Roman"/>
          <w:sz w:val="28"/>
          <w:szCs w:val="28"/>
        </w:rPr>
        <w:t>5) заверенную субъектом малого и среднего предпринимательства копию договора на приобретение в собственность оборудования, включая затраты на монтаж оборудования;</w:t>
      </w:r>
    </w:p>
    <w:p w:rsidR="00A56844" w:rsidRPr="00B53384" w:rsidRDefault="000922A2">
      <w:pPr>
        <w:pStyle w:val="a3"/>
        <w:ind w:firstLine="720"/>
        <w:jc w:val="both"/>
      </w:pPr>
      <w:bookmarkStart w:id="22" w:name="sub_1065"/>
      <w:bookmarkEnd w:id="22"/>
      <w:r w:rsidRPr="00B53384">
        <w:rPr>
          <w:rFonts w:ascii="Times New Roman" w:hAnsi="Times New Roman" w:cs="Times New Roman"/>
          <w:sz w:val="28"/>
          <w:szCs w:val="28"/>
        </w:rPr>
        <w:t>6) заверенные субъектом малого и среднего предпринимательства копии</w:t>
      </w:r>
      <w:r w:rsidRPr="00B533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3384"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субъектом малого и среднего предпринимательства на приобретение оборудования,</w:t>
      </w:r>
      <w:r w:rsidRPr="00B53384">
        <w:rPr>
          <w:rFonts w:ascii="Times New Roman" w:hAnsi="Times New Roman" w:cs="Times New Roman"/>
          <w:sz w:val="28"/>
          <w:szCs w:val="28"/>
        </w:rPr>
        <w:br/>
        <w:t>в том числе платежные поручения, инкассовые поручения, платежные требования, платежные ордера, в размере не менее суммы софинансирования, и бухгалтерские документы, подтверждающие постановку на баланс указанного оборудования;</w:t>
      </w:r>
    </w:p>
    <w:p w:rsidR="00A56844" w:rsidRPr="008260DF" w:rsidRDefault="000922A2">
      <w:pPr>
        <w:pStyle w:val="a3"/>
        <w:ind w:firstLine="720"/>
        <w:jc w:val="both"/>
      </w:pPr>
      <w:bookmarkStart w:id="23" w:name="sub_1066"/>
      <w:bookmarkEnd w:id="23"/>
      <w:r w:rsidRPr="00B53384">
        <w:rPr>
          <w:rFonts w:ascii="Times New Roman" w:hAnsi="Times New Roman" w:cs="Times New Roman"/>
          <w:sz w:val="28"/>
          <w:szCs w:val="28"/>
        </w:rPr>
        <w:t>7) утвержденное субъектом малого и среднего предпринимательства технико-экономическое обоснование приобретения оборудования в целях создания и (или) развития и (или) модернизации производства товаров (бизнес-</w:t>
      </w:r>
      <w:r w:rsidRPr="008260DF">
        <w:rPr>
          <w:rFonts w:ascii="Times New Roman" w:hAnsi="Times New Roman" w:cs="Times New Roman"/>
          <w:sz w:val="28"/>
          <w:szCs w:val="28"/>
        </w:rPr>
        <w:t xml:space="preserve">проект), содержащее информацию о критериях конкурсного отбора, указанных в </w:t>
      </w:r>
      <w:hyperlink w:anchor="sub_110">
        <w:r w:rsidRPr="008260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8260DF" w:rsidRPr="008260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3.5.</w:t>
        </w:r>
      </w:hyperlink>
      <w:r w:rsidRPr="008260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56844" w:rsidRPr="008260DF" w:rsidRDefault="000922A2">
      <w:pPr>
        <w:pStyle w:val="a3"/>
        <w:ind w:firstLine="720"/>
        <w:jc w:val="both"/>
      </w:pPr>
      <w:bookmarkStart w:id="24" w:name="sub_1067"/>
      <w:bookmarkStart w:id="25" w:name="sub_1068"/>
      <w:bookmarkEnd w:id="24"/>
      <w:r w:rsidRPr="008260DF">
        <w:rPr>
          <w:rFonts w:ascii="Times New Roman" w:hAnsi="Times New Roman" w:cs="Times New Roman"/>
          <w:sz w:val="28"/>
          <w:szCs w:val="28"/>
        </w:rPr>
        <w:t xml:space="preserve">8) </w:t>
      </w:r>
      <w:hyperlink r:id="rId10">
        <w:r w:rsidRPr="008260D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справку</w:t>
        </w:r>
      </w:hyperlink>
      <w:bookmarkStart w:id="26" w:name="sub_1069"/>
      <w:bookmarkEnd w:id="25"/>
      <w:r w:rsidRPr="008260DF">
        <w:rPr>
          <w:rFonts w:ascii="Times New Roman" w:hAnsi="Times New Roman" w:cs="Times New Roman"/>
          <w:sz w:val="28"/>
          <w:szCs w:val="28"/>
        </w:rPr>
        <w:t xml:space="preserve"> из налогового органа об отсутствии задолженности по налоговым платежам в бюджеты всех уровней, по состоянию не ранее чем за две недели до момента подачи документов;</w:t>
      </w:r>
    </w:p>
    <w:p w:rsidR="00A56844" w:rsidRPr="00B53384" w:rsidRDefault="000922A2">
      <w:pPr>
        <w:pStyle w:val="a3"/>
        <w:ind w:firstLine="720"/>
        <w:jc w:val="both"/>
      </w:pPr>
      <w:r w:rsidRPr="008260DF">
        <w:rPr>
          <w:rFonts w:ascii="Times New Roman" w:hAnsi="Times New Roman" w:cs="Times New Roman"/>
          <w:sz w:val="28"/>
          <w:szCs w:val="28"/>
        </w:rPr>
        <w:t>9) справку с указанием</w:t>
      </w:r>
      <w:r w:rsidRPr="00B53384">
        <w:rPr>
          <w:rFonts w:ascii="Times New Roman" w:hAnsi="Times New Roman" w:cs="Times New Roman"/>
          <w:sz w:val="28"/>
          <w:szCs w:val="28"/>
        </w:rPr>
        <w:t xml:space="preserve">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bookmarkEnd w:id="26"/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10) справку о среднесписочной численности работников на дату подачи заявки</w:t>
      </w:r>
      <w:r w:rsidR="0063024F">
        <w:rPr>
          <w:rFonts w:ascii="Times New Roman" w:hAnsi="Times New Roman" w:cs="Times New Roman"/>
          <w:sz w:val="28"/>
          <w:szCs w:val="28"/>
        </w:rPr>
        <w:t>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11) </w:t>
      </w:r>
      <w:r w:rsidRPr="00B53384">
        <w:rPr>
          <w:rFonts w:ascii="Times New Roman" w:hAnsi="Times New Roman" w:cs="Times New Roman"/>
          <w:bCs/>
          <w:sz w:val="28"/>
          <w:szCs w:val="28"/>
        </w:rPr>
        <w:t>заверенный субъектом малого и среднего предпринимательства документ, содержащий информацию о дате изготовления (производства, выпуска) приобретенного оборудования.</w:t>
      </w:r>
    </w:p>
    <w:p w:rsidR="00A56844" w:rsidRPr="00B53384" w:rsidRDefault="000922A2">
      <w:pPr>
        <w:pStyle w:val="a3"/>
        <w:ind w:firstLine="720"/>
        <w:jc w:val="both"/>
      </w:pPr>
      <w:bookmarkStart w:id="27" w:name="sub_10610"/>
      <w:bookmarkEnd w:id="27"/>
      <w:r w:rsidRPr="00B5338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hyperlink w:anchor="sub_1062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B533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3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533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8">
        <w:r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63024F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пункта</w:t>
      </w:r>
      <w:r w:rsidRPr="00B53384">
        <w:rPr>
          <w:rFonts w:ascii="Times New Roman" w:hAnsi="Times New Roman" w:cs="Times New Roman"/>
          <w:sz w:val="28"/>
          <w:szCs w:val="28"/>
        </w:rPr>
        <w:t>, является правом субъектов малого и среднего предпринимательства.</w:t>
      </w:r>
    </w:p>
    <w:p w:rsidR="006A215D" w:rsidRPr="008260DF" w:rsidRDefault="000922A2" w:rsidP="008260D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611"/>
      <w:bookmarkEnd w:id="28"/>
      <w:r w:rsidRPr="00B53384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A56844" w:rsidRPr="00B53384" w:rsidRDefault="009A4290">
      <w:pPr>
        <w:pStyle w:val="a3"/>
        <w:ind w:firstLine="720"/>
        <w:jc w:val="both"/>
      </w:pPr>
      <w:bookmarkStart w:id="29" w:name="sub_10612"/>
      <w:bookmarkEnd w:id="29"/>
      <w:r w:rsidRPr="00B53384">
        <w:rPr>
          <w:rFonts w:ascii="Times New Roman" w:hAnsi="Times New Roman" w:cs="Times New Roman"/>
          <w:sz w:val="28"/>
          <w:szCs w:val="28"/>
        </w:rPr>
        <w:t>3.2</w:t>
      </w:r>
      <w:r w:rsidR="000922A2" w:rsidRPr="00B53384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отвечают за полноту и достоверность представленных документов.</w:t>
      </w:r>
    </w:p>
    <w:p w:rsidR="00A56844" w:rsidRPr="00B53384" w:rsidRDefault="009A4290">
      <w:pPr>
        <w:pStyle w:val="a3"/>
        <w:ind w:firstLine="720"/>
        <w:jc w:val="both"/>
      </w:pPr>
      <w:bookmarkStart w:id="30" w:name="sub_107"/>
      <w:bookmarkEnd w:id="30"/>
      <w:r w:rsidRPr="00B53384">
        <w:rPr>
          <w:rFonts w:ascii="Times New Roman" w:hAnsi="Times New Roman" w:cs="Times New Roman"/>
          <w:sz w:val="28"/>
          <w:szCs w:val="28"/>
        </w:rPr>
        <w:t>3.3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. Заявка считается принятой </w:t>
      </w:r>
      <w:proofErr w:type="gramStart"/>
      <w:r w:rsidR="000922A2" w:rsidRPr="00B5338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 и даты поступления в специальном журнале.</w:t>
      </w:r>
    </w:p>
    <w:p w:rsidR="00A56844" w:rsidRPr="00B53384" w:rsidRDefault="009A4290">
      <w:pPr>
        <w:pStyle w:val="a3"/>
        <w:ind w:firstLine="720"/>
        <w:jc w:val="both"/>
      </w:pPr>
      <w:bookmarkStart w:id="31" w:name="sub_108"/>
      <w:bookmarkEnd w:id="31"/>
      <w:r w:rsidRPr="00B53384">
        <w:rPr>
          <w:rFonts w:ascii="Times New Roman" w:hAnsi="Times New Roman" w:cs="Times New Roman"/>
          <w:sz w:val="28"/>
          <w:szCs w:val="28"/>
        </w:rPr>
        <w:t>3.4</w:t>
      </w:r>
      <w:r w:rsidR="000922A2" w:rsidRPr="00B53384">
        <w:rPr>
          <w:rFonts w:ascii="Times New Roman" w:hAnsi="Times New Roman" w:cs="Times New Roman"/>
          <w:sz w:val="28"/>
          <w:szCs w:val="28"/>
        </w:rPr>
        <w:t>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A56844" w:rsidRPr="00B53384" w:rsidRDefault="009A4290">
      <w:pPr>
        <w:pStyle w:val="a3"/>
        <w:ind w:firstLine="720"/>
        <w:jc w:val="both"/>
      </w:pPr>
      <w:bookmarkStart w:id="32" w:name="sub_109"/>
      <w:bookmarkEnd w:id="32"/>
      <w:r w:rsidRPr="00B53384">
        <w:rPr>
          <w:rFonts w:ascii="Times New Roman" w:hAnsi="Times New Roman" w:cs="Times New Roman"/>
          <w:sz w:val="28"/>
          <w:szCs w:val="28"/>
        </w:rPr>
        <w:t>3.5</w:t>
      </w:r>
      <w:r w:rsidR="000922A2" w:rsidRPr="00B53384">
        <w:rPr>
          <w:rFonts w:ascii="Times New Roman" w:hAnsi="Times New Roman" w:cs="Times New Roman"/>
          <w:sz w:val="28"/>
          <w:szCs w:val="28"/>
        </w:rPr>
        <w:t>. В течение 20 (двадцати) рабочих дней с момента представления субъектом малого и среднего предпринимательства документов Комиссия проводит их проверку и оценку. Критериями определения победителей конкурсного отбора являются:</w:t>
      </w:r>
    </w:p>
    <w:p w:rsidR="00A56844" w:rsidRPr="00B53384" w:rsidRDefault="000922A2">
      <w:pPr>
        <w:pStyle w:val="a3"/>
        <w:ind w:firstLine="720"/>
        <w:jc w:val="both"/>
      </w:pPr>
      <w:bookmarkStart w:id="33" w:name="sub_110"/>
      <w:bookmarkEnd w:id="33"/>
      <w:r w:rsidRPr="00B53384">
        <w:rPr>
          <w:rFonts w:ascii="Times New Roman" w:hAnsi="Times New Roman" w:cs="Times New Roman"/>
          <w:sz w:val="28"/>
          <w:szCs w:val="28"/>
        </w:rPr>
        <w:t>1) экономическая эффективность - отношение объема реализации товаров (работ, услуг) субъектом малого и среднего предпринимательства в планируемом периоде к размеру предоставляемой субсидии;</w:t>
      </w:r>
    </w:p>
    <w:p w:rsidR="00A56844" w:rsidRPr="00B53384" w:rsidRDefault="000922A2">
      <w:pPr>
        <w:pStyle w:val="a3"/>
        <w:ind w:firstLine="720"/>
        <w:jc w:val="both"/>
      </w:pPr>
      <w:bookmarkStart w:id="34" w:name="sub_1101"/>
      <w:bookmarkEnd w:id="34"/>
      <w:r w:rsidRPr="00B53384">
        <w:rPr>
          <w:rFonts w:ascii="Times New Roman" w:hAnsi="Times New Roman" w:cs="Times New Roman"/>
          <w:sz w:val="28"/>
          <w:szCs w:val="28"/>
        </w:rPr>
        <w:t>2) социальная эффективность:</w:t>
      </w:r>
    </w:p>
    <w:p w:rsidR="00A56844" w:rsidRPr="00B53384" w:rsidRDefault="000922A2">
      <w:pPr>
        <w:pStyle w:val="a3"/>
        <w:ind w:firstLine="720"/>
        <w:jc w:val="both"/>
      </w:pPr>
      <w:bookmarkStart w:id="35" w:name="sub_1102"/>
      <w:bookmarkEnd w:id="35"/>
      <w:r w:rsidRPr="00B53384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работников субъекта малого и среднего предпринимательства в планируемом периоде к величине прожиточного минимума, установленной для трудоспособного населения в Республике Северная Осетия-Алания;</w:t>
      </w:r>
    </w:p>
    <w:p w:rsidR="00A56844" w:rsidRPr="00B53384" w:rsidRDefault="000922A2">
      <w:pPr>
        <w:pStyle w:val="a3"/>
        <w:ind w:firstLine="720"/>
        <w:jc w:val="both"/>
      </w:pPr>
      <w:bookmarkStart w:id="36" w:name="sub_11021"/>
      <w:bookmarkEnd w:id="36"/>
      <w:r w:rsidRPr="00B53384">
        <w:rPr>
          <w:rFonts w:ascii="Times New Roman" w:hAnsi="Times New Roman" w:cs="Times New Roman"/>
          <w:sz w:val="28"/>
          <w:szCs w:val="28"/>
        </w:rPr>
        <w:t>создание новых рабочих ме</w:t>
      </w:r>
      <w:proofErr w:type="gramStart"/>
      <w:r w:rsidRPr="00B53384">
        <w:rPr>
          <w:rFonts w:ascii="Times New Roman" w:hAnsi="Times New Roman" w:cs="Times New Roman"/>
          <w:sz w:val="28"/>
          <w:szCs w:val="28"/>
        </w:rPr>
        <w:t>ст в пл</w:t>
      </w:r>
      <w:proofErr w:type="gramEnd"/>
      <w:r w:rsidRPr="00B53384">
        <w:rPr>
          <w:rFonts w:ascii="Times New Roman" w:hAnsi="Times New Roman" w:cs="Times New Roman"/>
          <w:sz w:val="28"/>
          <w:szCs w:val="28"/>
        </w:rPr>
        <w:t>анируемом периоде;</w:t>
      </w:r>
    </w:p>
    <w:p w:rsidR="00A56844" w:rsidRPr="00B53384" w:rsidRDefault="000922A2">
      <w:pPr>
        <w:pStyle w:val="a3"/>
        <w:ind w:firstLine="720"/>
        <w:jc w:val="both"/>
      </w:pPr>
      <w:bookmarkStart w:id="37" w:name="sub_11022"/>
      <w:bookmarkEnd w:id="37"/>
      <w:r w:rsidRPr="00B53384">
        <w:rPr>
          <w:rFonts w:ascii="Times New Roman" w:hAnsi="Times New Roman" w:cs="Times New Roman"/>
          <w:sz w:val="28"/>
          <w:szCs w:val="28"/>
        </w:rPr>
        <w:t>3) бюджетная эффективность - отношение объема налоговых отчислений в бюджеты всех уровней в планируемом периоде к размеру предоставляемой субсидии.</w:t>
      </w:r>
    </w:p>
    <w:p w:rsidR="00A56844" w:rsidRPr="00B53384" w:rsidRDefault="000922A2">
      <w:pPr>
        <w:pStyle w:val="a3"/>
        <w:ind w:firstLine="720"/>
        <w:jc w:val="both"/>
      </w:pPr>
      <w:bookmarkStart w:id="38" w:name="sub_1103"/>
      <w:bookmarkEnd w:id="38"/>
      <w:r w:rsidRPr="00B53384">
        <w:rPr>
          <w:rFonts w:ascii="Times New Roman" w:hAnsi="Times New Roman" w:cs="Times New Roman"/>
          <w:sz w:val="28"/>
          <w:szCs w:val="28"/>
        </w:rPr>
        <w:t>Заявки субъектов малого и среднего пред</w:t>
      </w:r>
      <w:r w:rsidR="00C748CA">
        <w:rPr>
          <w:rFonts w:ascii="Times New Roman" w:hAnsi="Times New Roman" w:cs="Times New Roman"/>
          <w:sz w:val="28"/>
          <w:szCs w:val="28"/>
        </w:rPr>
        <w:t>принимательства оцениваются по 10</w:t>
      </w:r>
      <w:r w:rsidRPr="00B53384">
        <w:rPr>
          <w:rFonts w:ascii="Times New Roman" w:hAnsi="Times New Roman" w:cs="Times New Roman"/>
          <w:sz w:val="28"/>
          <w:szCs w:val="28"/>
        </w:rPr>
        <w:t>-балльной шкале по каждому критерию и суммируются по всем критериям. Победителями конкурсного отбора признаются субъекты малого и среднего предпринимательства, заявки которых набрали наибольшее количество баллов.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В случае превышения объема заявок субъектов малого и среднего предпринимательства над лимитами бюджетных обязательств на реализацию данного мероприятия государственной поддержки Комиссия уменьшает субсидию пропорционально для всех заявителей, но не более чем на 30% от изначально запрашиваемой субсидии.</w:t>
      </w:r>
    </w:p>
    <w:p w:rsidR="00A56844" w:rsidRPr="00B53384" w:rsidRDefault="009A4290">
      <w:pPr>
        <w:pStyle w:val="a3"/>
        <w:ind w:firstLine="720"/>
        <w:jc w:val="both"/>
      </w:pPr>
      <w:bookmarkStart w:id="39" w:name="sub_1104"/>
      <w:bookmarkEnd w:id="39"/>
      <w:r w:rsidRPr="00B53384">
        <w:rPr>
          <w:rFonts w:ascii="Times New Roman" w:hAnsi="Times New Roman" w:cs="Times New Roman"/>
          <w:sz w:val="28"/>
          <w:szCs w:val="28"/>
        </w:rPr>
        <w:t>3.6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546017">
        <w:rPr>
          <w:rFonts w:ascii="Times New Roman" w:hAnsi="Times New Roman" w:cs="Times New Roman"/>
          <w:sz w:val="28"/>
          <w:szCs w:val="28"/>
        </w:rPr>
        <w:t>субсидии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 являются следующие:</w:t>
      </w:r>
    </w:p>
    <w:p w:rsidR="00A56844" w:rsidRPr="00B53384" w:rsidRDefault="000922A2">
      <w:pPr>
        <w:pStyle w:val="a3"/>
        <w:ind w:firstLine="720"/>
        <w:jc w:val="both"/>
      </w:pPr>
      <w:bookmarkStart w:id="40" w:name="sub_111"/>
      <w:bookmarkEnd w:id="40"/>
      <w:r w:rsidRPr="00B53384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определенные настоящим Порядком, </w:t>
      </w:r>
      <w:r w:rsidRPr="00B53384">
        <w:rPr>
          <w:rFonts w:ascii="Times New Roman" w:hAnsi="Times New Roman" w:cs="Times New Roman"/>
          <w:sz w:val="28"/>
          <w:szCs w:val="28"/>
        </w:rPr>
        <w:lastRenderedPageBreak/>
        <w:t>или представлены недостоверные сведения и документы;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 xml:space="preserve">2) не выполнены условия предоставления субсидии, указанные в </w:t>
      </w:r>
      <w:r w:rsidRPr="00C748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748CA" w:rsidRPr="00C748CA">
        <w:rPr>
          <w:rFonts w:ascii="Times New Roman" w:hAnsi="Times New Roman" w:cs="Times New Roman"/>
          <w:sz w:val="28"/>
          <w:szCs w:val="28"/>
        </w:rPr>
        <w:t>2.1.</w:t>
      </w:r>
      <w:r w:rsidRPr="00C748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5338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A215D" w:rsidRPr="008260DF" w:rsidRDefault="000922A2" w:rsidP="008260D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384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56844" w:rsidRPr="00B53384" w:rsidRDefault="000922A2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56844" w:rsidRPr="00B53384" w:rsidRDefault="009A4290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3.7</w:t>
      </w:r>
      <w:r w:rsidR="000922A2" w:rsidRPr="00B53384">
        <w:rPr>
          <w:rFonts w:ascii="Times New Roman" w:hAnsi="Times New Roman" w:cs="Times New Roman"/>
          <w:sz w:val="28"/>
          <w:szCs w:val="28"/>
        </w:rPr>
        <w:t>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A56844" w:rsidRPr="00B53384" w:rsidRDefault="009A4290">
      <w:pPr>
        <w:pStyle w:val="a3"/>
        <w:ind w:firstLine="720"/>
        <w:jc w:val="both"/>
      </w:pPr>
      <w:bookmarkStart w:id="41" w:name="sub_112"/>
      <w:bookmarkEnd w:id="41"/>
      <w:r w:rsidRPr="00B53384">
        <w:rPr>
          <w:rFonts w:ascii="Times New Roman" w:hAnsi="Times New Roman" w:cs="Times New Roman"/>
          <w:sz w:val="28"/>
          <w:szCs w:val="28"/>
        </w:rPr>
        <w:t>3.8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о предоставлении субсидии </w:t>
      </w:r>
      <w:proofErr w:type="gramStart"/>
      <w:r w:rsidR="000922A2" w:rsidRPr="00B53384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 о получателе субсидии вносится в </w:t>
      </w:r>
      <w:hyperlink r:id="rId11">
        <w:r w:rsidR="000922A2"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 w:rsidR="000922A2" w:rsidRPr="00B5338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56844" w:rsidRPr="00B53384" w:rsidRDefault="00A56844">
      <w:pPr>
        <w:pStyle w:val="a3"/>
        <w:ind w:firstLine="720"/>
        <w:jc w:val="both"/>
      </w:pPr>
      <w:bookmarkStart w:id="42" w:name="sub_113"/>
      <w:bookmarkEnd w:id="42"/>
    </w:p>
    <w:p w:rsidR="00A56844" w:rsidRPr="00B53384" w:rsidRDefault="009A4290">
      <w:pPr>
        <w:pStyle w:val="a3"/>
        <w:spacing w:before="108" w:after="108"/>
        <w:jc w:val="center"/>
      </w:pPr>
      <w:r w:rsidRPr="00B533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2A2" w:rsidRPr="00B53384">
        <w:rPr>
          <w:rFonts w:ascii="Times New Roman" w:hAnsi="Times New Roman" w:cs="Times New Roman"/>
          <w:b/>
          <w:bCs/>
          <w:sz w:val="28"/>
          <w:szCs w:val="28"/>
        </w:rPr>
        <w:t>. Порядок перечисления субсидий</w:t>
      </w:r>
    </w:p>
    <w:p w:rsidR="00A56844" w:rsidRPr="00B53384" w:rsidRDefault="00A56844">
      <w:pPr>
        <w:pStyle w:val="a3"/>
        <w:ind w:firstLine="720"/>
        <w:jc w:val="both"/>
      </w:pPr>
      <w:bookmarkStart w:id="43" w:name="sub_400"/>
      <w:bookmarkEnd w:id="43"/>
    </w:p>
    <w:p w:rsidR="00A56844" w:rsidRPr="00B53384" w:rsidRDefault="009A4290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sz w:val="28"/>
          <w:szCs w:val="28"/>
        </w:rPr>
        <w:t>4.1</w:t>
      </w:r>
      <w:r w:rsidR="000922A2" w:rsidRPr="00B53384">
        <w:rPr>
          <w:rFonts w:ascii="Times New Roman" w:hAnsi="Times New Roman" w:cs="Times New Roman"/>
          <w:sz w:val="28"/>
          <w:szCs w:val="28"/>
        </w:rPr>
        <w:t>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56844" w:rsidRPr="00B53384" w:rsidRDefault="009A4290">
      <w:pPr>
        <w:pStyle w:val="a3"/>
        <w:ind w:firstLine="720"/>
        <w:jc w:val="both"/>
      </w:pPr>
      <w:bookmarkStart w:id="44" w:name="sub_114"/>
      <w:bookmarkEnd w:id="44"/>
      <w:r w:rsidRPr="00B53384">
        <w:rPr>
          <w:rFonts w:ascii="Times New Roman" w:hAnsi="Times New Roman" w:cs="Times New Roman"/>
          <w:sz w:val="28"/>
          <w:szCs w:val="28"/>
        </w:rPr>
        <w:t>4.2</w:t>
      </w:r>
      <w:r w:rsidR="000922A2" w:rsidRPr="00B53384">
        <w:rPr>
          <w:rFonts w:ascii="Times New Roman" w:hAnsi="Times New Roman" w:cs="Times New Roman"/>
          <w:sz w:val="28"/>
          <w:szCs w:val="28"/>
        </w:rPr>
        <w:t>. Субсидия перечисляется получателю в течение двадцати рабочих дней с момента заключения договора о предоставлении субсидии субъекту малого и среднего предпринимательства, в том числе участнику инновационных территориальных кластеров, в целях возмещения части затрат, связанных с приобретением оборудования для создания и (или) развития, и (или) модернизации производства товаров.</w:t>
      </w:r>
    </w:p>
    <w:p w:rsidR="00A56844" w:rsidRPr="00B53384" w:rsidRDefault="009A4290">
      <w:pPr>
        <w:pStyle w:val="a3"/>
        <w:ind w:firstLine="720"/>
        <w:jc w:val="both"/>
      </w:pPr>
      <w:bookmarkStart w:id="45" w:name="sub_115"/>
      <w:bookmarkEnd w:id="45"/>
      <w:r w:rsidRPr="00B53384">
        <w:rPr>
          <w:rFonts w:ascii="Times New Roman" w:hAnsi="Times New Roman" w:cs="Times New Roman"/>
          <w:sz w:val="28"/>
          <w:szCs w:val="28"/>
        </w:rPr>
        <w:t>4.3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</w:t>
      </w:r>
      <w:hyperlink r:id="rId12">
        <w:r w:rsidR="000922A2" w:rsidRPr="00B53384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платежных поручений</w:t>
        </w:r>
      </w:hyperlink>
      <w:r w:rsidR="000922A2" w:rsidRPr="00B53384">
        <w:rPr>
          <w:rFonts w:ascii="Times New Roman" w:hAnsi="Times New Roman" w:cs="Times New Roman"/>
          <w:sz w:val="28"/>
          <w:szCs w:val="28"/>
        </w:rPr>
        <w:t>, а также другие документы, подтверждающие факт целевого использования полученной субсидии), а также ежеквартально в течение первого года представляет в Уполномоченный орган отчет о деятельности</w:t>
      </w:r>
      <w:proofErr w:type="gramEnd"/>
      <w:r w:rsidR="000922A2" w:rsidRPr="00B53384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0922A2" w:rsidRPr="00B53384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органом.</w:t>
      </w:r>
    </w:p>
    <w:p w:rsidR="00341E52" w:rsidRPr="00EA5AE3" w:rsidRDefault="00BF37C3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B5338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</w:t>
      </w:r>
      <w:r w:rsidRPr="00EA5AE3">
        <w:rPr>
          <w:rFonts w:ascii="Times New Roman" w:hAnsi="Times New Roman" w:cs="Times New Roman"/>
          <w:bCs/>
          <w:sz w:val="28"/>
          <w:szCs w:val="28"/>
        </w:rPr>
        <w:t>субсидий субъектами малого и среднего предпринимательства.</w:t>
      </w:r>
    </w:p>
    <w:p w:rsidR="00A56844" w:rsidRDefault="009A4290" w:rsidP="00EA5AE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6"/>
      <w:bookmarkEnd w:id="46"/>
      <w:r w:rsidRPr="00EA5AE3">
        <w:rPr>
          <w:rFonts w:ascii="Times New Roman" w:hAnsi="Times New Roman" w:cs="Times New Roman"/>
          <w:sz w:val="28"/>
          <w:szCs w:val="28"/>
        </w:rPr>
        <w:t>4.4</w:t>
      </w:r>
      <w:r w:rsidR="000922A2" w:rsidRPr="00EA5AE3">
        <w:rPr>
          <w:rFonts w:ascii="Times New Roman" w:hAnsi="Times New Roman" w:cs="Times New Roman"/>
          <w:sz w:val="28"/>
          <w:szCs w:val="28"/>
        </w:rPr>
        <w:t>. В случае установления фактов нецелевого использования субсидии, представления недостоверных сведений, неисполнения условий предоставления субсидии</w:t>
      </w:r>
      <w:r w:rsidR="00EA5AE3" w:rsidRPr="00EA5AE3">
        <w:rPr>
          <w:rFonts w:ascii="Times New Roman" w:hAnsi="Times New Roman" w:cs="Times New Roman"/>
          <w:sz w:val="28"/>
          <w:szCs w:val="28"/>
        </w:rPr>
        <w:t xml:space="preserve"> </w:t>
      </w:r>
      <w:r w:rsidR="000922A2" w:rsidRPr="00EA5AE3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выявления указанных фактов направляет</w:t>
      </w:r>
      <w:r w:rsidR="000922A2" w:rsidRPr="00B53384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E4999" w:rsidRPr="009E4999" w:rsidRDefault="009E4999" w:rsidP="009E499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E4999">
        <w:t xml:space="preserve"> </w:t>
      </w:r>
      <w:r w:rsidRPr="009E4999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9E4999" w:rsidRPr="00EA5AE3" w:rsidRDefault="009E4999" w:rsidP="009E499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999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56844" w:rsidRPr="00B53384" w:rsidRDefault="00A56844">
      <w:pPr>
        <w:pStyle w:val="a3"/>
        <w:jc w:val="both"/>
      </w:pPr>
      <w:bookmarkStart w:id="47" w:name="sub_117"/>
      <w:bookmarkEnd w:id="47"/>
    </w:p>
    <w:p w:rsidR="00A56844" w:rsidRPr="00B53384" w:rsidRDefault="00A56844">
      <w:pPr>
        <w:pStyle w:val="a3"/>
        <w:jc w:val="both"/>
      </w:pPr>
    </w:p>
    <w:p w:rsidR="00A56844" w:rsidRDefault="00A56844">
      <w:pPr>
        <w:pStyle w:val="a3"/>
        <w:ind w:firstLine="720"/>
        <w:jc w:val="right"/>
      </w:pP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6844" w:rsidRDefault="000922A2">
      <w:pPr>
        <w:pStyle w:val="a3"/>
        <w:ind w:firstLine="720"/>
        <w:jc w:val="right"/>
      </w:pPr>
      <w:bookmarkStart w:id="48" w:name="sub_1100"/>
      <w:bookmarkEnd w:id="48"/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предпринимательства в целях возмещения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</w:t>
      </w:r>
    </w:p>
    <w:p w:rsidR="00A56844" w:rsidRDefault="00A56844">
      <w:pPr>
        <w:pStyle w:val="a3"/>
        <w:ind w:firstLine="720"/>
        <w:jc w:val="both"/>
      </w:pPr>
    </w:p>
    <w:p w:rsidR="00A56844" w:rsidRDefault="000922A2">
      <w:pPr>
        <w:pStyle w:val="a3"/>
        <w:spacing w:before="108" w:after="1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предоставление субсидии субъекту малого и среднего предпринимательства в целях возмещения затрат, связанных с приобретением оборудования</w:t>
      </w:r>
    </w:p>
    <w:p w:rsidR="00A56844" w:rsidRDefault="00A56844">
      <w:pPr>
        <w:pStyle w:val="a3"/>
        <w:ind w:firstLine="720"/>
        <w:jc w:val="both"/>
      </w:pPr>
    </w:p>
    <w:p w:rsidR="00A56844" w:rsidRPr="002A588A" w:rsidRDefault="000922A2">
      <w:pPr>
        <w:pStyle w:val="a3"/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условиями предоставления субсидии, субъект малого и среднего предпринимательства </w:t>
      </w:r>
      <w:r w:rsidRPr="002A588A">
        <w:rPr>
          <w:rFonts w:ascii="Times New Roman" w:hAnsi="Times New Roman" w:cs="Times New Roman"/>
          <w:sz w:val="28"/>
          <w:szCs w:val="28"/>
        </w:rPr>
        <w:t xml:space="preserve">_________________________________________________ согласен представить документы для рассмотрения вопроса о предоставлении </w:t>
      </w:r>
      <w:r w:rsidRPr="002A588A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A56844" w:rsidRPr="002A588A" w:rsidRDefault="000922A2">
      <w:pPr>
        <w:pStyle w:val="a3"/>
        <w:ind w:firstLine="720"/>
        <w:jc w:val="both"/>
      </w:pPr>
      <w:r w:rsidRPr="002A588A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 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Основной вид деятельности: 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Кем выдано ______________________________________________________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hyperlink r:id="rId13">
        <w:r w:rsidRPr="002A58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ИНН</w:t>
        </w:r>
      </w:hyperlink>
      <w:r w:rsidRPr="002A588A">
        <w:rPr>
          <w:rFonts w:ascii="Times New Roman" w:hAnsi="Times New Roman" w:cs="Times New Roman"/>
          <w:sz w:val="28"/>
          <w:szCs w:val="28"/>
        </w:rPr>
        <w:t>) ___________________________________</w:t>
      </w:r>
    </w:p>
    <w:p w:rsidR="00A56844" w:rsidRPr="002A588A" w:rsidRDefault="00527AD9">
      <w:pPr>
        <w:pStyle w:val="a3"/>
      </w:pPr>
      <w:hyperlink r:id="rId14">
        <w:r w:rsidR="000922A2" w:rsidRPr="002A58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КПП</w:t>
        </w:r>
      </w:hyperlink>
      <w:r w:rsidR="000922A2" w:rsidRPr="002A58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Расчетный счет № 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Банковский идентификационный код (</w:t>
      </w:r>
      <w:hyperlink r:id="rId15">
        <w:r w:rsidRPr="002A58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БИК</w:t>
        </w:r>
      </w:hyperlink>
      <w:r w:rsidRPr="002A588A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Сумма субсидии __________________________________________________</w:t>
      </w:r>
    </w:p>
    <w:p w:rsidR="00A56844" w:rsidRPr="002A588A" w:rsidRDefault="00A56844">
      <w:pPr>
        <w:pStyle w:val="a3"/>
        <w:ind w:firstLine="720"/>
        <w:jc w:val="both"/>
      </w:pP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 __________________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(Ф.И.О.)</w:t>
      </w:r>
    </w:p>
    <w:p w:rsidR="00A56844" w:rsidRPr="002A588A" w:rsidRDefault="00A56844">
      <w:pPr>
        <w:pStyle w:val="a3"/>
        <w:ind w:firstLine="720"/>
        <w:jc w:val="both"/>
      </w:pP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Дата</w:t>
      </w:r>
    </w:p>
    <w:p w:rsidR="00A56844" w:rsidRPr="002A588A" w:rsidRDefault="000922A2">
      <w:pPr>
        <w:pStyle w:val="a3"/>
      </w:pPr>
      <w:r w:rsidRPr="002A588A">
        <w:rPr>
          <w:rFonts w:ascii="Times New Roman" w:hAnsi="Times New Roman" w:cs="Times New Roman"/>
          <w:sz w:val="28"/>
          <w:szCs w:val="28"/>
        </w:rPr>
        <w:t>М.П.»;</w:t>
      </w:r>
    </w:p>
    <w:p w:rsidR="00A56844" w:rsidRPr="002A588A" w:rsidRDefault="00A56844">
      <w:pPr>
        <w:pStyle w:val="a3"/>
      </w:pPr>
    </w:p>
    <w:p w:rsidR="00A56844" w:rsidRDefault="000922A2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4) дополнить приложением  3 следующего содержания:</w:t>
      </w:r>
    </w:p>
    <w:p w:rsidR="00372262" w:rsidRDefault="0037226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65444" w:rsidRDefault="0086544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6844" w:rsidRDefault="000922A2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«ПРИЛОЖЕНИЕ  3 </w:t>
      </w:r>
    </w:p>
    <w:p w:rsidR="00A56844" w:rsidRDefault="000922A2">
      <w:pPr>
        <w:pStyle w:val="a3"/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0922A2" w:rsidRPr="000922A2" w:rsidRDefault="000922A2" w:rsidP="000922A2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22A2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малого, </w:t>
      </w:r>
    </w:p>
    <w:p w:rsidR="000922A2" w:rsidRPr="000922A2" w:rsidRDefault="000922A2" w:rsidP="000922A2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22A2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0922A2" w:rsidRPr="000922A2" w:rsidRDefault="000922A2" w:rsidP="000922A2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22A2">
        <w:rPr>
          <w:rFonts w:ascii="Times New Roman" w:hAnsi="Times New Roman" w:cs="Times New Roman"/>
          <w:sz w:val="28"/>
          <w:szCs w:val="28"/>
        </w:rPr>
        <w:t xml:space="preserve">в Республике Северная Осетия-Алания» </w:t>
      </w:r>
    </w:p>
    <w:p w:rsidR="000922A2" w:rsidRPr="000922A2" w:rsidRDefault="000922A2" w:rsidP="000922A2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22A2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A56844" w:rsidRDefault="00A56844">
      <w:pPr>
        <w:pStyle w:val="a3"/>
        <w:ind w:firstLine="720"/>
        <w:jc w:val="both"/>
      </w:pPr>
    </w:p>
    <w:p w:rsidR="00A56844" w:rsidRDefault="000922A2">
      <w:pPr>
        <w:pStyle w:val="a3"/>
        <w:spacing w:before="108" w:after="1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субсидии на создание и обеспечение деятельности Евро Инфо Консультационного (Корреспондентского) Центра Республики Северная Осетия-Алания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56844" w:rsidRDefault="000922A2">
      <w:pPr>
        <w:pStyle w:val="a3"/>
        <w:spacing w:before="108" w:after="1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56844" w:rsidRDefault="00A56844">
      <w:pPr>
        <w:pStyle w:val="a3"/>
        <w:ind w:firstLine="720"/>
        <w:jc w:val="both"/>
      </w:pPr>
    </w:p>
    <w:p w:rsidR="00A56844" w:rsidRDefault="000922A2">
      <w:pPr>
        <w:pStyle w:val="a3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1.1. Настоящий Порядок определяет условия предоставления субсидии на создание и обеспечение деятельности Евро Инфо Консультационного (Корреспондентского) Центра Республики Северная Осетия-Алания в пределах средств, выделяемых из федерального бюджета, а также за счет средств республиканского бюджета</w:t>
      </w:r>
      <w:r w:rsidR="002C3771" w:rsidRPr="002C3771">
        <w:t xml:space="preserve"> </w:t>
      </w:r>
      <w:r w:rsidR="002C3771" w:rsidRPr="002C377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44" w:rsidRDefault="000922A2">
      <w:pPr>
        <w:pStyle w:val="a3"/>
        <w:ind w:firstLine="720"/>
        <w:jc w:val="both"/>
      </w:pPr>
      <w:bookmarkStart w:id="49" w:name="sub_11"/>
      <w:bookmarkEnd w:id="49"/>
      <w:r>
        <w:rPr>
          <w:rFonts w:ascii="Times New Roman" w:hAnsi="Times New Roman" w:cs="Times New Roman"/>
          <w:sz w:val="28"/>
          <w:szCs w:val="28"/>
        </w:rPr>
        <w:t xml:space="preserve">1.2. Евро Инфо Консультационный (Корреспондентский) Центр Республики Северная Осетия-Алания (далее - Центр) - это инфраструктура по обеспечению доступа к европейской деловой информационной сети Евро Инфо Центров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способствующая развитию внешнеэкономической деятельности субъектов малого и среднего предпринимательства Республики Северная Осетия-Алания, а также развитию соответствующей информационной сети.</w:t>
      </w:r>
    </w:p>
    <w:p w:rsidR="00A56844" w:rsidRDefault="000922A2">
      <w:pPr>
        <w:pStyle w:val="a3"/>
        <w:ind w:firstLine="720"/>
        <w:jc w:val="both"/>
      </w:pPr>
      <w:bookmarkStart w:id="50" w:name="sub_12"/>
      <w:bookmarkEnd w:id="50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деятельности Центра - предоставление информационно-консультационной поддержки и содействие субъектам малого и среднего предпринимательства, зарегистрированным и (или) осуществляющим свою деятельность на территории Республики Северная Осетия-Алания, в установлении и развитии взаимовыгодного делового сотрудничества, направленного на их интеграцию в общее экономическое пространство Европейского Союза и решение приоритетных задач российской экономики - развитие экспортного и инновационного потенциала субъектов малого и среднего предпринимательства.</w:t>
      </w:r>
      <w:proofErr w:type="gramEnd"/>
    </w:p>
    <w:p w:rsidR="00A56844" w:rsidRPr="001274F2" w:rsidRDefault="000922A2">
      <w:pPr>
        <w:pStyle w:val="a3"/>
        <w:ind w:firstLine="720"/>
        <w:jc w:val="both"/>
      </w:pPr>
      <w:bookmarkStart w:id="51" w:name="sub_13"/>
      <w:bookmarkEnd w:id="51"/>
      <w:r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негосударственной некоммерческой организации на безвозмездной и безвозвратной основе на финансирование затрат, связанных с созданием и обеспечением деятельности Центра в соответствии со сметой, согласованной с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 (далее - </w:t>
      </w:r>
      <w:r w:rsidRPr="001274F2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A56844" w:rsidRPr="001274F2" w:rsidRDefault="000922A2">
      <w:pPr>
        <w:pStyle w:val="a3"/>
        <w:ind w:firstLine="720"/>
        <w:jc w:val="both"/>
      </w:pPr>
      <w:r w:rsidRPr="001274F2">
        <w:rPr>
          <w:rFonts w:ascii="Times New Roman" w:hAnsi="Times New Roman" w:cs="Times New Roman"/>
          <w:sz w:val="28"/>
          <w:szCs w:val="28"/>
        </w:rPr>
        <w:t>1.5. Численность сотрудников Центра не должна превышать три человека.</w:t>
      </w:r>
    </w:p>
    <w:p w:rsidR="00A56844" w:rsidRPr="001274F2" w:rsidRDefault="000922A2">
      <w:pPr>
        <w:pStyle w:val="a3"/>
        <w:ind w:firstLine="720"/>
        <w:jc w:val="both"/>
      </w:pPr>
      <w:bookmarkStart w:id="52" w:name="sub_15"/>
      <w:bookmarkEnd w:id="52"/>
      <w:r w:rsidRPr="001274F2">
        <w:rPr>
          <w:rFonts w:ascii="Times New Roman" w:hAnsi="Times New Roman" w:cs="Times New Roman"/>
          <w:sz w:val="28"/>
          <w:szCs w:val="28"/>
        </w:rPr>
        <w:t>1.6. Целью Порядка является определение механизма предоставления субсидии на финансирование мероприятий по созданию и обеспечению деятельности Центра в целях развития инфраструктуры поддержки субъектов малого и среднего предпринимательства.</w:t>
      </w:r>
    </w:p>
    <w:p w:rsidR="00A56844" w:rsidRPr="001274F2" w:rsidRDefault="00A56844">
      <w:pPr>
        <w:pStyle w:val="a3"/>
        <w:ind w:firstLine="720"/>
        <w:jc w:val="both"/>
      </w:pPr>
      <w:bookmarkStart w:id="53" w:name="sub_16"/>
      <w:bookmarkEnd w:id="53"/>
    </w:p>
    <w:p w:rsidR="00A56844" w:rsidRPr="001274F2" w:rsidRDefault="000922A2">
      <w:pPr>
        <w:pStyle w:val="a3"/>
        <w:spacing w:before="108" w:after="108"/>
        <w:jc w:val="center"/>
      </w:pPr>
      <w:r w:rsidRPr="001274F2">
        <w:rPr>
          <w:rFonts w:ascii="Times New Roman" w:hAnsi="Times New Roman" w:cs="Times New Roman"/>
          <w:b/>
          <w:bCs/>
          <w:sz w:val="28"/>
          <w:szCs w:val="28"/>
        </w:rPr>
        <w:t>2. Требования к претендентам на получение субсидии</w:t>
      </w:r>
    </w:p>
    <w:p w:rsidR="00A56844" w:rsidRPr="001274F2" w:rsidRDefault="00A56844">
      <w:pPr>
        <w:pStyle w:val="a3"/>
        <w:ind w:firstLine="720"/>
        <w:jc w:val="both"/>
      </w:pPr>
    </w:p>
    <w:p w:rsidR="00A56844" w:rsidRPr="001274F2" w:rsidRDefault="000922A2">
      <w:pPr>
        <w:pStyle w:val="a3"/>
        <w:ind w:firstLine="720"/>
        <w:jc w:val="both"/>
      </w:pPr>
      <w:r w:rsidRPr="001274F2">
        <w:rPr>
          <w:rFonts w:ascii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A56844" w:rsidRPr="001274F2" w:rsidRDefault="000922A2">
      <w:pPr>
        <w:pStyle w:val="a3"/>
        <w:ind w:firstLine="720"/>
        <w:jc w:val="both"/>
      </w:pPr>
      <w:bookmarkStart w:id="54" w:name="sub_21"/>
      <w:bookmarkEnd w:id="54"/>
      <w:r w:rsidRPr="001274F2">
        <w:rPr>
          <w:rFonts w:ascii="Times New Roman" w:hAnsi="Times New Roman" w:cs="Times New Roman"/>
          <w:sz w:val="28"/>
          <w:szCs w:val="28"/>
        </w:rPr>
        <w:t>1) регистрация на территории Республики Северная Осетия-Алания;</w:t>
      </w:r>
    </w:p>
    <w:p w:rsidR="00A56844" w:rsidRPr="001274F2" w:rsidRDefault="000922A2">
      <w:pPr>
        <w:pStyle w:val="a3"/>
        <w:ind w:firstLine="720"/>
        <w:jc w:val="both"/>
      </w:pPr>
      <w:bookmarkStart w:id="55" w:name="sub_211"/>
      <w:bookmarkEnd w:id="55"/>
      <w:r w:rsidRPr="001274F2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бюджетную систему Российской Федерации;</w:t>
      </w:r>
    </w:p>
    <w:p w:rsidR="00A56844" w:rsidRPr="001274F2" w:rsidRDefault="000922A2">
      <w:pPr>
        <w:pStyle w:val="a3"/>
        <w:ind w:firstLine="720"/>
        <w:jc w:val="both"/>
      </w:pPr>
      <w:bookmarkStart w:id="56" w:name="sub_212"/>
      <w:bookmarkEnd w:id="56"/>
      <w:r w:rsidRPr="001274F2">
        <w:rPr>
          <w:rFonts w:ascii="Times New Roman" w:hAnsi="Times New Roman" w:cs="Times New Roman"/>
          <w:sz w:val="28"/>
          <w:szCs w:val="28"/>
        </w:rPr>
        <w:t xml:space="preserve">3) представление в полном объеме документов в соответствии с требованиями </w:t>
      </w:r>
      <w:hyperlink w:anchor="sub_31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п. 3.1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56844" w:rsidRPr="001274F2" w:rsidRDefault="000922A2">
      <w:pPr>
        <w:pStyle w:val="a3"/>
        <w:ind w:firstLine="720"/>
        <w:jc w:val="both"/>
      </w:pPr>
      <w:bookmarkStart w:id="57" w:name="sub_213"/>
      <w:bookmarkEnd w:id="57"/>
      <w:r w:rsidRPr="001274F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274F2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274F2">
        <w:rPr>
          <w:rFonts w:ascii="Times New Roman" w:hAnsi="Times New Roman" w:cs="Times New Roman"/>
          <w:sz w:val="28"/>
          <w:szCs w:val="28"/>
        </w:rPr>
        <w:t xml:space="preserve"> на день подачи заявки в процессе </w:t>
      </w:r>
      <w:hyperlink r:id="rId16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реорганизации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ликвидации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банкротства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приостановления деятельности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 в рамках административного производства или по решению суда.</w:t>
      </w:r>
    </w:p>
    <w:p w:rsidR="00A56844" w:rsidRPr="001274F2" w:rsidRDefault="00A56844">
      <w:pPr>
        <w:pStyle w:val="a3"/>
        <w:ind w:firstLine="720"/>
        <w:jc w:val="both"/>
      </w:pPr>
      <w:bookmarkStart w:id="58" w:name="sub_214"/>
      <w:bookmarkEnd w:id="58"/>
    </w:p>
    <w:p w:rsidR="00A56844" w:rsidRPr="001274F2" w:rsidRDefault="000922A2">
      <w:pPr>
        <w:pStyle w:val="a3"/>
        <w:spacing w:before="108" w:after="108"/>
        <w:jc w:val="center"/>
      </w:pPr>
      <w:r w:rsidRPr="001274F2">
        <w:rPr>
          <w:rFonts w:ascii="Times New Roman" w:hAnsi="Times New Roman" w:cs="Times New Roman"/>
          <w:b/>
          <w:bCs/>
          <w:sz w:val="28"/>
          <w:szCs w:val="28"/>
        </w:rPr>
        <w:t>3. Порядок отбора</w:t>
      </w:r>
    </w:p>
    <w:p w:rsidR="00A56844" w:rsidRPr="001274F2" w:rsidRDefault="00A56844">
      <w:pPr>
        <w:pStyle w:val="a3"/>
        <w:ind w:firstLine="720"/>
        <w:jc w:val="both"/>
      </w:pPr>
    </w:p>
    <w:p w:rsidR="00A56844" w:rsidRPr="001274F2" w:rsidRDefault="000922A2">
      <w:pPr>
        <w:pStyle w:val="a3"/>
        <w:ind w:firstLine="720"/>
        <w:jc w:val="both"/>
      </w:pPr>
      <w:r w:rsidRPr="001274F2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A56844" w:rsidRPr="001274F2" w:rsidRDefault="000922A2">
      <w:pPr>
        <w:pStyle w:val="a3"/>
        <w:ind w:firstLine="720"/>
        <w:jc w:val="both"/>
      </w:pPr>
      <w:r w:rsidRPr="001274F2">
        <w:rPr>
          <w:rFonts w:ascii="Times New Roman" w:hAnsi="Times New Roman" w:cs="Times New Roman"/>
          <w:sz w:val="28"/>
          <w:szCs w:val="28"/>
        </w:rPr>
        <w:t xml:space="preserve">1) заявление на получение субсидии по форме согласно </w:t>
      </w:r>
      <w:hyperlink w:anchor="sub_1100">
        <w:r w:rsidRPr="001274F2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1274F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56844" w:rsidRPr="001274F2" w:rsidRDefault="000922A2">
      <w:pPr>
        <w:pStyle w:val="a3"/>
        <w:ind w:firstLine="720"/>
        <w:jc w:val="both"/>
      </w:pPr>
      <w:bookmarkStart w:id="59" w:name="sub_311"/>
      <w:bookmarkEnd w:id="59"/>
      <w:r w:rsidRPr="001274F2">
        <w:rPr>
          <w:rFonts w:ascii="Times New Roman" w:hAnsi="Times New Roman" w:cs="Times New Roman"/>
          <w:sz w:val="28"/>
          <w:szCs w:val="28"/>
        </w:rPr>
        <w:t>2) проект положения о региональной инфраструктуре по обеспечению доступа к европейской деловой информационной сети Российского Европейского Информационного Корреспондентского Центра, включающего следующие разделы:</w:t>
      </w:r>
    </w:p>
    <w:p w:rsidR="00A56844" w:rsidRPr="001274F2" w:rsidRDefault="000922A2">
      <w:pPr>
        <w:pStyle w:val="a3"/>
        <w:ind w:firstLine="720"/>
        <w:jc w:val="both"/>
      </w:pPr>
      <w:bookmarkStart w:id="60" w:name="sub_312"/>
      <w:bookmarkEnd w:id="60"/>
      <w:r w:rsidRPr="001274F2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A56844" w:rsidRDefault="000922A2">
      <w:pPr>
        <w:pStyle w:val="a3"/>
        <w:ind w:firstLine="720"/>
        <w:jc w:val="both"/>
      </w:pPr>
      <w:bookmarkStart w:id="61" w:name="sub_3121"/>
      <w:bookmarkEnd w:id="61"/>
      <w:r>
        <w:rPr>
          <w:rFonts w:ascii="Times New Roman" w:hAnsi="Times New Roman" w:cs="Times New Roman"/>
          <w:sz w:val="28"/>
          <w:szCs w:val="28"/>
        </w:rPr>
        <w:t>цели и задачи Центра;</w:t>
      </w:r>
    </w:p>
    <w:p w:rsidR="00A56844" w:rsidRDefault="000922A2">
      <w:pPr>
        <w:pStyle w:val="a3"/>
        <w:ind w:firstLine="720"/>
        <w:jc w:val="both"/>
      </w:pPr>
      <w:bookmarkStart w:id="62" w:name="sub_3122"/>
      <w:bookmarkEnd w:id="62"/>
      <w:r>
        <w:rPr>
          <w:rFonts w:ascii="Times New Roman" w:hAnsi="Times New Roman" w:cs="Times New Roman"/>
          <w:sz w:val="28"/>
          <w:szCs w:val="28"/>
        </w:rPr>
        <w:t>виды деятельности и услуги;</w:t>
      </w:r>
    </w:p>
    <w:p w:rsidR="00A56844" w:rsidRPr="001F3DFE" w:rsidRDefault="000922A2">
      <w:pPr>
        <w:pStyle w:val="a3"/>
        <w:ind w:firstLine="720"/>
        <w:jc w:val="both"/>
      </w:pPr>
      <w:bookmarkStart w:id="63" w:name="sub_3123"/>
      <w:bookmarkEnd w:id="63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F3DFE">
        <w:rPr>
          <w:rFonts w:ascii="Times New Roman" w:hAnsi="Times New Roman" w:cs="Times New Roman"/>
          <w:sz w:val="28"/>
          <w:szCs w:val="28"/>
        </w:rPr>
        <w:t>оказания услуг;</w:t>
      </w:r>
    </w:p>
    <w:p w:rsidR="00A56844" w:rsidRPr="001F3DFE" w:rsidRDefault="000922A2">
      <w:pPr>
        <w:pStyle w:val="a3"/>
        <w:ind w:firstLine="720"/>
        <w:jc w:val="both"/>
      </w:pPr>
      <w:bookmarkStart w:id="64" w:name="sub_3124"/>
      <w:bookmarkEnd w:id="64"/>
      <w:r w:rsidRPr="001F3DFE">
        <w:rPr>
          <w:rFonts w:ascii="Times New Roman" w:hAnsi="Times New Roman" w:cs="Times New Roman"/>
          <w:sz w:val="28"/>
          <w:szCs w:val="28"/>
        </w:rPr>
        <w:t>источники финансирования;</w:t>
      </w:r>
    </w:p>
    <w:p w:rsidR="00A56844" w:rsidRPr="001F3DFE" w:rsidRDefault="000922A2">
      <w:pPr>
        <w:pStyle w:val="a3"/>
        <w:ind w:firstLine="720"/>
        <w:jc w:val="both"/>
      </w:pPr>
      <w:bookmarkStart w:id="65" w:name="sub_3125"/>
      <w:bookmarkEnd w:id="65"/>
      <w:r w:rsidRPr="001F3DFE">
        <w:rPr>
          <w:rFonts w:ascii="Times New Roman" w:hAnsi="Times New Roman" w:cs="Times New Roman"/>
          <w:sz w:val="28"/>
          <w:szCs w:val="28"/>
        </w:rPr>
        <w:t xml:space="preserve">3) копию </w:t>
      </w:r>
      <w:hyperlink r:id="rId20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лица;</w:t>
      </w:r>
    </w:p>
    <w:p w:rsidR="00A56844" w:rsidRPr="001F3DFE" w:rsidRDefault="000922A2">
      <w:pPr>
        <w:pStyle w:val="a3"/>
        <w:ind w:firstLine="720"/>
        <w:jc w:val="both"/>
      </w:pPr>
      <w:bookmarkStart w:id="66" w:name="sub_313"/>
      <w:bookmarkEnd w:id="66"/>
      <w:r w:rsidRPr="001F3DFE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A56844" w:rsidRPr="001F3DFE" w:rsidRDefault="000922A2">
      <w:pPr>
        <w:pStyle w:val="a3"/>
        <w:ind w:firstLine="720"/>
        <w:jc w:val="both"/>
      </w:pPr>
      <w:bookmarkStart w:id="67" w:name="sub_314"/>
      <w:bookmarkEnd w:id="67"/>
      <w:r w:rsidRPr="001F3DFE">
        <w:rPr>
          <w:rFonts w:ascii="Times New Roman" w:hAnsi="Times New Roman" w:cs="Times New Roman"/>
          <w:sz w:val="28"/>
          <w:szCs w:val="28"/>
        </w:rPr>
        <w:t xml:space="preserve">5) </w:t>
      </w:r>
      <w:hyperlink r:id="rId21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выписку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полученную не ранее месяца до дня подачи документов;</w:t>
      </w:r>
    </w:p>
    <w:p w:rsidR="00A56844" w:rsidRPr="001F3DFE" w:rsidRDefault="000922A2">
      <w:pPr>
        <w:pStyle w:val="a3"/>
        <w:ind w:firstLine="720"/>
        <w:jc w:val="both"/>
      </w:pPr>
      <w:bookmarkStart w:id="68" w:name="sub_315"/>
      <w:bookmarkEnd w:id="68"/>
      <w:r w:rsidRPr="001F3DFE">
        <w:rPr>
          <w:rFonts w:ascii="Times New Roman" w:hAnsi="Times New Roman" w:cs="Times New Roman"/>
          <w:sz w:val="28"/>
          <w:szCs w:val="28"/>
        </w:rPr>
        <w:t xml:space="preserve">6) </w:t>
      </w:r>
      <w:hyperlink r:id="rId22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справку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 из налогового органа на последнюю отчетную дату об отсутствии задолженности по налоговым и иным обязательным платежам в бюджеты всех уровней.</w:t>
      </w:r>
    </w:p>
    <w:p w:rsidR="00A56844" w:rsidRPr="001F3DFE" w:rsidRDefault="000922A2">
      <w:pPr>
        <w:pStyle w:val="a3"/>
        <w:ind w:firstLine="720"/>
        <w:jc w:val="both"/>
      </w:pPr>
      <w:bookmarkStart w:id="69" w:name="sub_316"/>
      <w:bookmarkEnd w:id="69"/>
      <w:r w:rsidRPr="001F3DFE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заявителя.</w:t>
      </w:r>
    </w:p>
    <w:p w:rsidR="00A56844" w:rsidRPr="001F3DFE" w:rsidRDefault="000922A2">
      <w:pPr>
        <w:pStyle w:val="a3"/>
        <w:ind w:firstLine="720"/>
        <w:jc w:val="both"/>
      </w:pPr>
      <w:bookmarkStart w:id="70" w:name="sub_3101"/>
      <w:bookmarkEnd w:id="70"/>
      <w:r w:rsidRPr="001F3DFE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A56844" w:rsidRPr="001F3DFE" w:rsidRDefault="00527AD9">
      <w:pPr>
        <w:pStyle w:val="a3"/>
        <w:ind w:firstLine="720"/>
        <w:jc w:val="both"/>
      </w:pPr>
      <w:hyperlink r:id="rId23">
        <w:bookmarkStart w:id="71" w:name="sub_3102"/>
        <w:bookmarkEnd w:id="71"/>
        <w:r w:rsidR="000922A2"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Ответственность</w:t>
        </w:r>
      </w:hyperlink>
      <w:r w:rsidR="000922A2" w:rsidRPr="001F3DFE">
        <w:rPr>
          <w:rFonts w:ascii="Times New Roman" w:hAnsi="Times New Roman" w:cs="Times New Roman"/>
          <w:sz w:val="28"/>
          <w:szCs w:val="28"/>
        </w:rPr>
        <w:t xml:space="preserve"> за достоверность предоставляемых сведений несет заявитель.</w:t>
      </w:r>
    </w:p>
    <w:p w:rsidR="00A56844" w:rsidRPr="001F3DFE" w:rsidRDefault="000922A2">
      <w:pPr>
        <w:pStyle w:val="a3"/>
        <w:ind w:firstLine="720"/>
        <w:jc w:val="both"/>
      </w:pPr>
      <w:bookmarkStart w:id="72" w:name="sub_3103"/>
      <w:bookmarkEnd w:id="72"/>
      <w:r w:rsidRPr="001F3DFE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sub_313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3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5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6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63024F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пункта</w:t>
      </w:r>
      <w:r w:rsidRPr="001F3DFE">
        <w:rPr>
          <w:rFonts w:ascii="Times New Roman" w:hAnsi="Times New Roman" w:cs="Times New Roman"/>
          <w:sz w:val="28"/>
          <w:szCs w:val="28"/>
        </w:rPr>
        <w:t>, является правом заявителя.</w:t>
      </w:r>
    </w:p>
    <w:p w:rsidR="00A56844" w:rsidRDefault="000922A2">
      <w:pPr>
        <w:pStyle w:val="a3"/>
        <w:ind w:firstLine="720"/>
        <w:jc w:val="both"/>
      </w:pPr>
      <w:bookmarkStart w:id="73" w:name="sub_3104"/>
      <w:bookmarkEnd w:id="73"/>
      <w:r w:rsidRPr="001F3DFE">
        <w:rPr>
          <w:rFonts w:ascii="Times New Roman" w:hAnsi="Times New Roman" w:cs="Times New Roman"/>
          <w:sz w:val="28"/>
          <w:szCs w:val="28"/>
        </w:rPr>
        <w:t>3.2. Рассмотрение заявки осуществляет комиссия по предоставлен</w:t>
      </w:r>
      <w:r w:rsidR="00782D78">
        <w:rPr>
          <w:rFonts w:ascii="Times New Roman" w:hAnsi="Times New Roman" w:cs="Times New Roman"/>
          <w:sz w:val="28"/>
          <w:szCs w:val="28"/>
        </w:rPr>
        <w:t>ию</w:t>
      </w:r>
      <w:r w:rsidRPr="001F3DFE">
        <w:rPr>
          <w:rFonts w:ascii="Times New Roman" w:hAnsi="Times New Roman" w:cs="Times New Roman"/>
          <w:sz w:val="28"/>
          <w:szCs w:val="28"/>
        </w:rPr>
        <w:t xml:space="preserve"> субсидии (далее-Комиссия), состав и порядок работы</w:t>
      </w:r>
      <w:r>
        <w:rPr>
          <w:rFonts w:ascii="Times New Roman" w:hAnsi="Times New Roman" w:cs="Times New Roman"/>
          <w:sz w:val="28"/>
          <w:szCs w:val="28"/>
        </w:rPr>
        <w:t xml:space="preserve"> которой утверждаются Уполномоченным органом.</w:t>
      </w:r>
    </w:p>
    <w:p w:rsidR="00A56844" w:rsidRDefault="000922A2">
      <w:pPr>
        <w:pStyle w:val="a3"/>
        <w:ind w:firstLine="720"/>
        <w:jc w:val="both"/>
      </w:pPr>
      <w:bookmarkStart w:id="74" w:name="sub_32"/>
      <w:bookmarkEnd w:id="74"/>
      <w:r>
        <w:rPr>
          <w:rFonts w:ascii="Times New Roman" w:hAnsi="Times New Roman" w:cs="Times New Roman"/>
          <w:sz w:val="28"/>
          <w:szCs w:val="28"/>
        </w:rPr>
        <w:t>3.3. В течение 15 (пятнадцати) рабочих дней с момента представления заявителем документов Комиссия проводит их общий анализ.</w:t>
      </w:r>
    </w:p>
    <w:p w:rsidR="00A56844" w:rsidRPr="001F3DFE" w:rsidRDefault="000922A2">
      <w:pPr>
        <w:pStyle w:val="a3"/>
        <w:ind w:firstLine="720"/>
        <w:jc w:val="both"/>
      </w:pPr>
      <w:bookmarkStart w:id="75" w:name="sub_33"/>
      <w:bookmarkEnd w:id="75"/>
      <w:r>
        <w:rPr>
          <w:rFonts w:ascii="Times New Roman" w:hAnsi="Times New Roman" w:cs="Times New Roman"/>
          <w:sz w:val="28"/>
          <w:szCs w:val="28"/>
        </w:rPr>
        <w:t xml:space="preserve">3.4.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с заявителем договор о предоставлении субсидии. В договоре устанавливаются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A56844" w:rsidRPr="001F3DFE" w:rsidRDefault="000922A2">
      <w:pPr>
        <w:pStyle w:val="a3"/>
        <w:ind w:firstLine="720"/>
        <w:jc w:val="both"/>
      </w:pPr>
      <w:bookmarkStart w:id="76" w:name="sub_34"/>
      <w:bookmarkEnd w:id="76"/>
      <w:r w:rsidRPr="001F3DFE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A56844" w:rsidRPr="001F3DFE" w:rsidRDefault="000922A2">
      <w:pPr>
        <w:pStyle w:val="a3"/>
        <w:ind w:firstLine="720"/>
        <w:jc w:val="both"/>
      </w:pPr>
      <w:bookmarkStart w:id="77" w:name="sub_35"/>
      <w:bookmarkEnd w:id="77"/>
      <w:r w:rsidRPr="001F3DFE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</w:t>
      </w:r>
      <w:hyperlink w:anchor="sub_14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1.4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56844" w:rsidRPr="001F3DFE" w:rsidRDefault="000922A2">
      <w:pPr>
        <w:pStyle w:val="a3"/>
        <w:ind w:firstLine="720"/>
        <w:jc w:val="both"/>
      </w:pPr>
      <w:bookmarkStart w:id="78" w:name="sub_351"/>
      <w:bookmarkEnd w:id="78"/>
      <w:r w:rsidRPr="001F3DFE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пакета документов, указанных в </w:t>
      </w:r>
      <w:hyperlink w:anchor="sub_31">
        <w:r w:rsidRPr="001F3DFE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</w:t>
        </w:r>
      </w:hyperlink>
      <w:r w:rsidRPr="001F3DF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56844" w:rsidRPr="001F3DFE" w:rsidRDefault="000922A2">
      <w:pPr>
        <w:pStyle w:val="a3"/>
        <w:ind w:firstLine="720"/>
        <w:jc w:val="both"/>
      </w:pPr>
      <w:bookmarkStart w:id="79" w:name="sub_352"/>
      <w:bookmarkEnd w:id="79"/>
      <w:r w:rsidRPr="001F3DFE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A56844" w:rsidRDefault="000922A2">
      <w:pPr>
        <w:pStyle w:val="a3"/>
        <w:ind w:firstLine="720"/>
        <w:jc w:val="both"/>
      </w:pPr>
      <w:bookmarkStart w:id="80" w:name="sub_353"/>
      <w:bookmarkEnd w:id="80"/>
      <w:r w:rsidRPr="001F3DFE">
        <w:rPr>
          <w:rFonts w:ascii="Times New Roman" w:hAnsi="Times New Roman" w:cs="Times New Roman"/>
          <w:sz w:val="28"/>
          <w:szCs w:val="28"/>
        </w:rPr>
        <w:t>3.6. Расходование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 ее получателем осуществляется только в соответствии со сметой, согласованной с руководителем Уполномоченного органа.</w:t>
      </w:r>
    </w:p>
    <w:p w:rsidR="00A56844" w:rsidRDefault="000922A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6"/>
      <w:bookmarkEnd w:id="81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2C0689" w:rsidRDefault="002C0689" w:rsidP="0059114F">
      <w:pPr>
        <w:pStyle w:val="a3"/>
        <w:ind w:firstLine="720"/>
        <w:jc w:val="both"/>
      </w:pPr>
      <w:r w:rsidRPr="00B5338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</w:t>
      </w:r>
      <w:r w:rsidR="0063024F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 w:rsidRPr="00B5338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844" w:rsidRDefault="000922A2" w:rsidP="001A62A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7"/>
      <w:bookmarkEnd w:id="82"/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A62A9" w:rsidRPr="001A62A9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</w:t>
      </w:r>
      <w:r w:rsidR="001A62A9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1A62A9" w:rsidRPr="001A62A9">
        <w:rPr>
          <w:rFonts w:ascii="Times New Roman" w:hAnsi="Times New Roman" w:cs="Times New Roman"/>
          <w:sz w:val="28"/>
          <w:szCs w:val="28"/>
        </w:rPr>
        <w:t xml:space="preserve">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2A588A" w:rsidRPr="002A588A" w:rsidRDefault="002A588A" w:rsidP="002A58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2A588A">
        <w:t xml:space="preserve"> </w:t>
      </w:r>
      <w:r w:rsidRPr="002A588A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наличия 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A588A">
        <w:rPr>
          <w:rFonts w:ascii="Times New Roman" w:hAnsi="Times New Roman" w:cs="Times New Roman"/>
          <w:sz w:val="28"/>
          <w:szCs w:val="28"/>
        </w:rPr>
        <w:t xml:space="preserve">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2A588A">
        <w:rPr>
          <w:rFonts w:ascii="Times New Roman" w:hAnsi="Times New Roman" w:cs="Times New Roman"/>
          <w:sz w:val="28"/>
          <w:szCs w:val="28"/>
        </w:rPr>
        <w:t xml:space="preserve"> уведомление (требование) о возврате субсидии. </w:t>
      </w:r>
    </w:p>
    <w:p w:rsidR="002A588A" w:rsidRDefault="002A588A" w:rsidP="002A588A">
      <w:pPr>
        <w:pStyle w:val="a3"/>
        <w:ind w:firstLine="720"/>
        <w:jc w:val="both"/>
      </w:pPr>
      <w:r w:rsidRPr="002A588A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56844" w:rsidRDefault="00A56844">
      <w:pPr>
        <w:pStyle w:val="a3"/>
        <w:ind w:firstLine="720"/>
        <w:jc w:val="right"/>
      </w:pP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на создание и обеспечение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деятельности Евро Инфо Консультационного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(Корреспондентского) Центра</w:t>
      </w:r>
    </w:p>
    <w:p w:rsidR="00A56844" w:rsidRDefault="000922A2">
      <w:pPr>
        <w:pStyle w:val="a3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A56844" w:rsidRDefault="00A56844">
      <w:pPr>
        <w:pStyle w:val="a3"/>
        <w:ind w:firstLine="720"/>
        <w:jc w:val="both"/>
      </w:pPr>
    </w:p>
    <w:p w:rsidR="00A56844" w:rsidRDefault="00A56844">
      <w:pPr>
        <w:pStyle w:val="a3"/>
        <w:widowControl/>
        <w:ind w:firstLine="720"/>
        <w:jc w:val="both"/>
      </w:pPr>
    </w:p>
    <w:p w:rsidR="00A56844" w:rsidRPr="006A215D" w:rsidRDefault="000922A2">
      <w:pPr>
        <w:pStyle w:val="a3"/>
        <w:widowControl/>
        <w:spacing w:before="108" w:after="108"/>
        <w:jc w:val="center"/>
        <w:rPr>
          <w:sz w:val="28"/>
          <w:szCs w:val="28"/>
        </w:rPr>
      </w:pPr>
      <w:r w:rsidRPr="006A215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56844" w:rsidRPr="006A215D" w:rsidRDefault="00A56844">
      <w:pPr>
        <w:pStyle w:val="a3"/>
        <w:widowControl/>
        <w:ind w:firstLine="720"/>
        <w:jc w:val="both"/>
        <w:rPr>
          <w:sz w:val="28"/>
          <w:szCs w:val="28"/>
        </w:rPr>
      </w:pPr>
    </w:p>
    <w:p w:rsidR="00A56844" w:rsidRPr="00B402FC" w:rsidRDefault="000922A2">
      <w:pPr>
        <w:pStyle w:val="a3"/>
        <w:widowControl/>
        <w:ind w:firstLine="720"/>
        <w:jc w:val="both"/>
      </w:pPr>
      <w:r w:rsidRPr="006A215D">
        <w:rPr>
          <w:rFonts w:ascii="Times New Roman" w:hAnsi="Times New Roman" w:cs="Times New Roman"/>
          <w:sz w:val="28"/>
          <w:szCs w:val="28"/>
        </w:rPr>
        <w:t xml:space="preserve">Ознакомившись с условиями предоставления субсидии на создание и обеспечение деятельности Евро Инфо Консультационного (Корреспондентского) Центра </w:t>
      </w:r>
      <w:r w:rsidRPr="00B402FC">
        <w:rPr>
          <w:rFonts w:ascii="Times New Roman" w:hAnsi="Times New Roman" w:cs="Times New Roman"/>
          <w:sz w:val="28"/>
          <w:szCs w:val="28"/>
        </w:rPr>
        <w:t>Республики Северная Осетия Алания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A215D" w:rsidRPr="00B402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____</w:t>
      </w:r>
    </w:p>
    <w:p w:rsidR="00A56844" w:rsidRPr="00B402FC" w:rsidRDefault="000922A2">
      <w:pPr>
        <w:pStyle w:val="a3"/>
        <w:widowControl/>
      </w:pPr>
      <w:r w:rsidRPr="00B402F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A56844" w:rsidRPr="00B402FC" w:rsidRDefault="000922A2">
      <w:pPr>
        <w:pStyle w:val="a3"/>
        <w:widowControl/>
        <w:jc w:val="both"/>
      </w:pPr>
      <w:r w:rsidRPr="00B402FC">
        <w:rPr>
          <w:rFonts w:ascii="Times New Roman" w:hAnsi="Times New Roman" w:cs="Times New Roman"/>
          <w:sz w:val="24"/>
          <w:szCs w:val="24"/>
        </w:rPr>
        <w:tab/>
      </w:r>
      <w:r w:rsidRPr="00B402FC">
        <w:rPr>
          <w:rFonts w:ascii="Times New Roman" w:hAnsi="Times New Roman" w:cs="Times New Roman"/>
          <w:sz w:val="28"/>
          <w:szCs w:val="28"/>
        </w:rPr>
        <w:t>в лице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</w:t>
      </w:r>
    </w:p>
    <w:p w:rsidR="00A56844" w:rsidRPr="00B402FC" w:rsidRDefault="000922A2">
      <w:pPr>
        <w:pStyle w:val="a3"/>
        <w:widowControl/>
        <w:ind w:firstLine="720"/>
        <w:jc w:val="center"/>
      </w:pPr>
      <w:r w:rsidRPr="00B402FC">
        <w:rPr>
          <w:rFonts w:ascii="Times New Roman" w:hAnsi="Times New Roman" w:cs="Times New Roman"/>
          <w:sz w:val="24"/>
          <w:szCs w:val="24"/>
        </w:rPr>
        <w:t>(должность, Ф.И.О. руководителя Центра)</w:t>
      </w:r>
    </w:p>
    <w:p w:rsidR="00A56844" w:rsidRPr="00B402FC" w:rsidRDefault="000922A2">
      <w:pPr>
        <w:pStyle w:val="a3"/>
        <w:widowControl/>
        <w:jc w:val="both"/>
        <w:rPr>
          <w:sz w:val="28"/>
          <w:szCs w:val="28"/>
        </w:rPr>
      </w:pPr>
      <w:r w:rsidRPr="00B402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02F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402FC">
        <w:rPr>
          <w:rFonts w:ascii="Times New Roman" w:hAnsi="Times New Roman" w:cs="Times New Roman"/>
          <w:sz w:val="28"/>
          <w:szCs w:val="28"/>
        </w:rPr>
        <w:t xml:space="preserve"> представить документы для рассмотрения вопроса о предоставлении субсидии. ___Центр______ подтверждает, что вся информация,</w:t>
      </w:r>
    </w:p>
    <w:p w:rsidR="00A56844" w:rsidRPr="00B402FC" w:rsidRDefault="000922A2">
      <w:pPr>
        <w:pStyle w:val="a3"/>
        <w:widowControl/>
        <w:jc w:val="both"/>
        <w:rPr>
          <w:sz w:val="28"/>
          <w:szCs w:val="28"/>
        </w:rPr>
      </w:pPr>
      <w:proofErr w:type="gramStart"/>
      <w:r w:rsidRPr="00B402FC">
        <w:rPr>
          <w:rFonts w:ascii="Times New Roman" w:hAnsi="Times New Roman" w:cs="Times New Roman"/>
          <w:sz w:val="28"/>
          <w:szCs w:val="28"/>
        </w:rPr>
        <w:t>содержащаяся</w:t>
      </w:r>
      <w:proofErr w:type="gramEnd"/>
      <w:r w:rsidRPr="00B402FC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или их копиях, является подлинной, и не возражает против доступа к вей всех заинтересованных лиц.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</w:t>
      </w:r>
      <w:r w:rsidR="000064B9" w:rsidRPr="00B402F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Телефон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________________________, </w:t>
      </w:r>
      <w:r w:rsidRPr="00B402FC">
        <w:rPr>
          <w:rFonts w:ascii="Times New Roman" w:hAnsi="Times New Roman" w:cs="Times New Roman"/>
          <w:sz w:val="28"/>
          <w:szCs w:val="28"/>
        </w:rPr>
        <w:t>факс</w:t>
      </w:r>
      <w:r w:rsidR="000064B9"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Основной вид деятельности: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</w:t>
      </w:r>
      <w:r w:rsidRPr="00B402FC">
        <w:rPr>
          <w:rFonts w:ascii="Times New Roman" w:hAnsi="Times New Roman" w:cs="Times New Roman"/>
          <w:sz w:val="24"/>
          <w:szCs w:val="24"/>
        </w:rPr>
        <w:t xml:space="preserve"> </w:t>
      </w:r>
      <w:r w:rsidR="000064B9" w:rsidRPr="00B402FC">
        <w:rPr>
          <w:rFonts w:ascii="Times New Roman" w:hAnsi="Times New Roman" w:cs="Times New Roman"/>
          <w:sz w:val="24"/>
          <w:szCs w:val="24"/>
        </w:rPr>
        <w:t>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Кем выдано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Дата выдачи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</w:t>
      </w:r>
    </w:p>
    <w:p w:rsidR="00A56844" w:rsidRPr="00B402FC" w:rsidRDefault="000922A2">
      <w:pPr>
        <w:pStyle w:val="a3"/>
        <w:widowControl/>
        <w:ind w:firstLine="720"/>
        <w:jc w:val="both"/>
      </w:pPr>
      <w:proofErr w:type="gramStart"/>
      <w:r w:rsidRPr="00B402FC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B402FC">
        <w:rPr>
          <w:rFonts w:ascii="Times New Roman" w:hAnsi="Times New Roman" w:cs="Times New Roman"/>
          <w:sz w:val="24"/>
          <w:szCs w:val="24"/>
        </w:rPr>
        <w:t xml:space="preserve"> </w:t>
      </w:r>
      <w:r w:rsidRPr="00B402FC">
        <w:rPr>
          <w:rFonts w:ascii="Times New Roman" w:hAnsi="Times New Roman" w:cs="Times New Roman"/>
          <w:sz w:val="28"/>
          <w:szCs w:val="28"/>
        </w:rPr>
        <w:t>(</w:t>
      </w:r>
      <w:hyperlink r:id="rId24">
        <w:r w:rsidRPr="00B402F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ИНН</w:t>
        </w:r>
      </w:hyperlink>
      <w:r w:rsidRPr="00B402FC">
        <w:rPr>
          <w:rFonts w:ascii="Times New Roman" w:hAnsi="Times New Roman" w:cs="Times New Roman"/>
          <w:sz w:val="28"/>
          <w:szCs w:val="28"/>
        </w:rPr>
        <w:t>)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6844" w:rsidRPr="00B402FC" w:rsidRDefault="00527AD9">
      <w:pPr>
        <w:pStyle w:val="a3"/>
        <w:widowControl/>
        <w:ind w:firstLine="720"/>
        <w:jc w:val="both"/>
      </w:pPr>
      <w:hyperlink r:id="rId25">
        <w:r w:rsidR="000922A2" w:rsidRPr="00B402F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КПП</w:t>
        </w:r>
      </w:hyperlink>
      <w:r w:rsidR="000922A2"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Расчетный счет №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064B9" w:rsidRPr="00B402FC">
        <w:rPr>
          <w:rFonts w:ascii="Times New Roman" w:hAnsi="Times New Roman" w:cs="Times New Roman"/>
          <w:sz w:val="24"/>
          <w:szCs w:val="24"/>
        </w:rPr>
        <w:t>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Банковский идентификационный код</w:t>
      </w:r>
      <w:r w:rsidRPr="00B402FC">
        <w:rPr>
          <w:rFonts w:ascii="Times New Roman" w:hAnsi="Times New Roman" w:cs="Times New Roman"/>
          <w:sz w:val="24"/>
          <w:szCs w:val="24"/>
        </w:rPr>
        <w:t xml:space="preserve"> </w:t>
      </w:r>
      <w:r w:rsidRPr="00B402FC">
        <w:rPr>
          <w:rFonts w:ascii="Times New Roman" w:hAnsi="Times New Roman" w:cs="Times New Roman"/>
          <w:sz w:val="28"/>
          <w:szCs w:val="28"/>
        </w:rPr>
        <w:t>(</w:t>
      </w:r>
      <w:hyperlink r:id="rId26">
        <w:r w:rsidRPr="00B402F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БИК</w:t>
        </w:r>
      </w:hyperlink>
      <w:r w:rsidR="000064B9" w:rsidRPr="00B402FC">
        <w:rPr>
          <w:rFonts w:ascii="Times New Roman" w:hAnsi="Times New Roman" w:cs="Times New Roman"/>
          <w:sz w:val="28"/>
          <w:szCs w:val="28"/>
        </w:rPr>
        <w:t>)</w:t>
      </w:r>
      <w:r w:rsidR="000064B9" w:rsidRPr="00B402F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Банковский корреспондентский счет (к/с)</w:t>
      </w:r>
      <w:r w:rsidR="000064B9" w:rsidRPr="00B402F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56844" w:rsidRPr="00B402FC" w:rsidRDefault="00A56844">
      <w:pPr>
        <w:pStyle w:val="a3"/>
        <w:widowControl/>
        <w:ind w:firstLine="720"/>
        <w:jc w:val="both"/>
      </w:pPr>
    </w:p>
    <w:p w:rsidR="00A56844" w:rsidRPr="00B402FC" w:rsidRDefault="000922A2">
      <w:pPr>
        <w:pStyle w:val="a3"/>
        <w:widowControl/>
        <w:ind w:firstLine="720"/>
        <w:jc w:val="both"/>
      </w:pPr>
      <w:r w:rsidRPr="00B402FC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B402F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A56844" w:rsidRPr="00B402FC" w:rsidRDefault="000922A2">
      <w:pPr>
        <w:pStyle w:val="a3"/>
        <w:widowControl/>
        <w:ind w:firstLine="720"/>
        <w:jc w:val="center"/>
      </w:pPr>
      <w:r w:rsidRPr="00B402FC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A56844" w:rsidRPr="00865444" w:rsidRDefault="000922A2" w:rsidP="00865444">
      <w:pPr>
        <w:pStyle w:val="a3"/>
        <w:widowControl/>
        <w:ind w:firstLine="720"/>
        <w:jc w:val="both"/>
        <w:rPr>
          <w:sz w:val="28"/>
          <w:szCs w:val="28"/>
        </w:rPr>
      </w:pPr>
      <w:r w:rsidRPr="00B402FC">
        <w:rPr>
          <w:rFonts w:ascii="Times New Roman" w:hAnsi="Times New Roman" w:cs="Times New Roman"/>
          <w:sz w:val="28"/>
          <w:szCs w:val="28"/>
        </w:rPr>
        <w:t>Дата</w:t>
      </w:r>
    </w:p>
    <w:p w:rsidR="00865444" w:rsidRPr="00865444" w:rsidRDefault="000922A2" w:rsidP="00865444">
      <w:pPr>
        <w:pStyle w:val="a3"/>
        <w:widowControl/>
        <w:ind w:firstLine="720"/>
        <w:jc w:val="both"/>
        <w:rPr>
          <w:sz w:val="28"/>
          <w:szCs w:val="28"/>
        </w:rPr>
      </w:pPr>
      <w:r w:rsidRPr="00B402FC">
        <w:rPr>
          <w:rFonts w:ascii="Times New Roman" w:hAnsi="Times New Roman" w:cs="Times New Roman"/>
          <w:sz w:val="28"/>
          <w:szCs w:val="28"/>
        </w:rPr>
        <w:t>М.П.</w:t>
      </w:r>
      <w:r w:rsidR="00175FF4">
        <w:rPr>
          <w:rFonts w:ascii="Times New Roman" w:hAnsi="Times New Roman" w:cs="Times New Roman"/>
          <w:sz w:val="28"/>
          <w:szCs w:val="28"/>
        </w:rPr>
        <w:t>».</w:t>
      </w:r>
    </w:p>
    <w:p w:rsidR="00A56844" w:rsidRPr="00B402FC" w:rsidRDefault="00175FF4">
      <w:pPr>
        <w:pStyle w:val="a3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таблице 5 </w:t>
      </w:r>
      <w:r w:rsidR="000922A2" w:rsidRPr="00B402FC">
        <w:rPr>
          <w:rFonts w:ascii="Times New Roman" w:hAnsi="Times New Roman" w:cs="Times New Roman"/>
          <w:sz w:val="28"/>
          <w:szCs w:val="28"/>
        </w:rPr>
        <w:t>пункты 1, 3, 4 признать утратившими силу.</w:t>
      </w:r>
    </w:p>
    <w:p w:rsidR="0065250E" w:rsidRDefault="0065250E" w:rsidP="0065250E">
      <w:pPr>
        <w:pStyle w:val="a3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6844" w:rsidRDefault="000922A2" w:rsidP="0065250E">
      <w:pPr>
        <w:pStyle w:val="a3"/>
        <w:widowControl/>
        <w:jc w:val="center"/>
      </w:pPr>
      <w:r w:rsidRPr="00B402FC">
        <w:rPr>
          <w:rFonts w:ascii="Times New Roman" w:hAnsi="Times New Roman" w:cs="Times New Roman"/>
          <w:sz w:val="24"/>
          <w:szCs w:val="24"/>
        </w:rPr>
        <w:t>_____________</w:t>
      </w:r>
    </w:p>
    <w:sectPr w:rsidR="00A56844" w:rsidSect="006A215D">
      <w:pgSz w:w="11906" w:h="16838"/>
      <w:pgMar w:top="1134" w:right="1134" w:bottom="851" w:left="1418" w:header="0" w:footer="0" w:gutter="0"/>
      <w:cols w:space="720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4"/>
    <w:rsid w:val="000064B9"/>
    <w:rsid w:val="00010D7D"/>
    <w:rsid w:val="0009183A"/>
    <w:rsid w:val="000922A2"/>
    <w:rsid w:val="000A2AE8"/>
    <w:rsid w:val="001274F2"/>
    <w:rsid w:val="00146FFF"/>
    <w:rsid w:val="00175FF4"/>
    <w:rsid w:val="001A62A9"/>
    <w:rsid w:val="001F3DFE"/>
    <w:rsid w:val="002244EC"/>
    <w:rsid w:val="002620A7"/>
    <w:rsid w:val="002A588A"/>
    <w:rsid w:val="002C0689"/>
    <w:rsid w:val="002C3771"/>
    <w:rsid w:val="002D6AA6"/>
    <w:rsid w:val="00312A38"/>
    <w:rsid w:val="00341E52"/>
    <w:rsid w:val="0035631A"/>
    <w:rsid w:val="00372262"/>
    <w:rsid w:val="00430154"/>
    <w:rsid w:val="004377A0"/>
    <w:rsid w:val="004643FD"/>
    <w:rsid w:val="00485AA1"/>
    <w:rsid w:val="004C4045"/>
    <w:rsid w:val="004E1A97"/>
    <w:rsid w:val="004F5C1B"/>
    <w:rsid w:val="00527AD9"/>
    <w:rsid w:val="00546017"/>
    <w:rsid w:val="0059114F"/>
    <w:rsid w:val="00596CAE"/>
    <w:rsid w:val="005C3455"/>
    <w:rsid w:val="005C6894"/>
    <w:rsid w:val="005F0623"/>
    <w:rsid w:val="0063024F"/>
    <w:rsid w:val="0064542E"/>
    <w:rsid w:val="0065250E"/>
    <w:rsid w:val="00670083"/>
    <w:rsid w:val="00682E3B"/>
    <w:rsid w:val="006A215D"/>
    <w:rsid w:val="006F2D0A"/>
    <w:rsid w:val="006F6600"/>
    <w:rsid w:val="00701B1E"/>
    <w:rsid w:val="00733627"/>
    <w:rsid w:val="00782D78"/>
    <w:rsid w:val="008260DF"/>
    <w:rsid w:val="00865444"/>
    <w:rsid w:val="00875F4F"/>
    <w:rsid w:val="008C52A6"/>
    <w:rsid w:val="009258AF"/>
    <w:rsid w:val="00935FC2"/>
    <w:rsid w:val="00950ED0"/>
    <w:rsid w:val="009A4290"/>
    <w:rsid w:val="009C3DC2"/>
    <w:rsid w:val="009E4999"/>
    <w:rsid w:val="00A56844"/>
    <w:rsid w:val="00A60087"/>
    <w:rsid w:val="00AF75F0"/>
    <w:rsid w:val="00B031D5"/>
    <w:rsid w:val="00B402FC"/>
    <w:rsid w:val="00B53384"/>
    <w:rsid w:val="00B631DD"/>
    <w:rsid w:val="00BC5E6F"/>
    <w:rsid w:val="00BF37C3"/>
    <w:rsid w:val="00BF52DB"/>
    <w:rsid w:val="00C12255"/>
    <w:rsid w:val="00C748CA"/>
    <w:rsid w:val="00CA3E60"/>
    <w:rsid w:val="00CC4826"/>
    <w:rsid w:val="00EA5AE3"/>
    <w:rsid w:val="00EA6957"/>
    <w:rsid w:val="00EC790D"/>
    <w:rsid w:val="00F00B14"/>
    <w:rsid w:val="00F018CB"/>
    <w:rsid w:val="00FB5371"/>
    <w:rsid w:val="00FB58A0"/>
    <w:rsid w:val="00FC31CC"/>
    <w:rsid w:val="00FC5E29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styleId="ab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styleId="ab">
    <w:name w:val="List Paragraph"/>
    <w:basedOn w:val="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9346.26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hyperlink" Target="garantf1://10064072.65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59346.26" TargetMode="External"/><Relationship Id="rId7" Type="http://schemas.openxmlformats.org/officeDocument/2006/relationships/hyperlink" Target="garantf1://455333.0" TargetMode="External"/><Relationship Id="rId12" Type="http://schemas.openxmlformats.org/officeDocument/2006/relationships/hyperlink" Target="garantf1://70094476.2000" TargetMode="External"/><Relationship Id="rId17" Type="http://schemas.openxmlformats.org/officeDocument/2006/relationships/hyperlink" Target="garantf1://10064072.61" TargetMode="External"/><Relationship Id="rId25" Type="http://schemas.openxmlformats.org/officeDocument/2006/relationships/hyperlink" Target="garantf1://1207421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57" TargetMode="External"/><Relationship Id="rId20" Type="http://schemas.openxmlformats.org/officeDocument/2006/relationships/hyperlink" Target="garantf1://7020240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4212.1000" TargetMode="External"/><Relationship Id="rId11" Type="http://schemas.openxmlformats.org/officeDocument/2006/relationships/hyperlink" Target="garantf1://12054854.8" TargetMode="External"/><Relationship Id="rId24" Type="http://schemas.openxmlformats.org/officeDocument/2006/relationships/hyperlink" Target="garantf1://12034853.1000" TargetMode="External"/><Relationship Id="rId5" Type="http://schemas.openxmlformats.org/officeDocument/2006/relationships/hyperlink" Target="garantf1://12034853.1000" TargetMode="External"/><Relationship Id="rId15" Type="http://schemas.openxmlformats.org/officeDocument/2006/relationships/hyperlink" Target="garantf1://455333.0" TargetMode="External"/><Relationship Id="rId23" Type="http://schemas.openxmlformats.org/officeDocument/2006/relationships/hyperlink" Target="garantf1://12025267.13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02078.3" TargetMode="External"/><Relationship Id="rId19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garantf1://12074212.1000" TargetMode="External"/><Relationship Id="rId22" Type="http://schemas.openxmlformats.org/officeDocument/2006/relationships/hyperlink" Target="garantf1://70202078.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поддержке и развитию МП</Company>
  <LinksUpToDate>false</LinksUpToDate>
  <CharactersWithSpaces>43911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Датиев</dc:creator>
  <cp:lastModifiedBy>Алексей Хамицаев</cp:lastModifiedBy>
  <cp:revision>3</cp:revision>
  <cp:lastPrinted>2015-01-28T13:14:00Z</cp:lastPrinted>
  <dcterms:created xsi:type="dcterms:W3CDTF">2015-03-02T13:41:00Z</dcterms:created>
  <dcterms:modified xsi:type="dcterms:W3CDTF">2015-03-02T13:41:00Z</dcterms:modified>
</cp:coreProperties>
</file>