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</w:p>
    <w:p w:rsidR="00CE710C" w:rsidRPr="00CE710C" w:rsidRDefault="004F60FE" w:rsidP="00FB1C9F">
      <w:pPr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предложений, поступивших в ходе публичного обсуждения </w:t>
      </w:r>
      <w:r w:rsidR="007A2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7A25CE" w:rsidRPr="007A25CE">
        <w:rPr>
          <w:rFonts w:ascii="Times New Roman" w:eastAsia="Calibri" w:hAnsi="Times New Roman" w:cs="Times New Roman"/>
          <w:sz w:val="28"/>
          <w:szCs w:val="28"/>
          <w:lang w:eastAsia="en-US"/>
        </w:rPr>
        <w:t>Закон</w:t>
      </w:r>
      <w:r w:rsidR="007A25C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A25CE" w:rsidRPr="007A2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Северная Ос</w:t>
      </w:r>
      <w:r w:rsidR="007A2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етия-Алания от 8 июля 2010 года </w:t>
      </w:r>
      <w:r w:rsidR="007A25CE" w:rsidRPr="007A2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39-РЗ </w:t>
      </w:r>
      <w:r w:rsidR="007A2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7A25CE" w:rsidRPr="007A25CE"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государственном регулировании торговой деятельности на территории Республики Северная Осетия-Алания» (ред. 04.04.2022)</w:t>
      </w:r>
    </w:p>
    <w:p w:rsidR="004F60FE" w:rsidRPr="004F60FE" w:rsidRDefault="004F60FE" w:rsidP="00181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0FE" w:rsidRPr="004F60FE" w:rsidRDefault="004F60FE" w:rsidP="00181A5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1A57" w:rsidRDefault="004F60FE" w:rsidP="00181A5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консультаций:</w:t>
      </w:r>
      <w:r w:rsidR="00A814A2" w:rsidRPr="00A814A2">
        <w:t xml:space="preserve"> </w:t>
      </w:r>
    </w:p>
    <w:p w:rsidR="004F60FE" w:rsidRPr="004F60FE" w:rsidRDefault="00CA7523" w:rsidP="00181A5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="0091001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814A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10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14A2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10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A814A2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14A2"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91001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F60FE"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4F60FE" w:rsidRPr="004F60FE" w:rsidRDefault="004F60FE" w:rsidP="00181A5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экономического развития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</w:t>
      </w:r>
      <w:r w:rsidR="0063203F">
        <w:rPr>
          <w:rFonts w:ascii="Times New Roman" w:eastAsia="Calibri" w:hAnsi="Times New Roman" w:cs="Times New Roman"/>
          <w:sz w:val="28"/>
          <w:szCs w:val="28"/>
          <w:lang w:eastAsia="en-US"/>
        </w:rPr>
        <w:t>спублики Северная Осетия-Алания.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63203F" w:rsidRPr="001E57D1" w:rsidRDefault="0063203F" w:rsidP="0063203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7D1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Северо-Осетинское региональное отделение Общероссийской общественной организации «Деловая Россия»;</w:t>
      </w:r>
    </w:p>
    <w:p w:rsidR="0063203F" w:rsidRPr="001E57D1" w:rsidRDefault="0063203F" w:rsidP="0063203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7D1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63203F" w:rsidRPr="001E57D1" w:rsidRDefault="0063203F" w:rsidP="0063203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7D1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4F60FE" w:rsidRPr="001E57D1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7D1">
        <w:rPr>
          <w:rFonts w:ascii="Times New Roman" w:eastAsia="Calibri" w:hAnsi="Times New Roman" w:cs="Times New Roman"/>
          <w:sz w:val="28"/>
          <w:szCs w:val="28"/>
          <w:lang w:eastAsia="en-US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EC5B98" w:rsidRPr="001E57D1" w:rsidRDefault="00EC5B98" w:rsidP="00EC5B9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7D1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EC5B98" w:rsidRPr="001E57D1" w:rsidRDefault="007A25C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7D1">
        <w:rPr>
          <w:rFonts w:ascii="Times New Roman" w:eastAsia="Calibri" w:hAnsi="Times New Roman" w:cs="Times New Roman"/>
          <w:sz w:val="28"/>
          <w:szCs w:val="28"/>
          <w:lang w:eastAsia="en-US"/>
        </w:rPr>
        <w:t>Главам администраций</w:t>
      </w:r>
      <w:r w:rsidR="00EC5B98" w:rsidRPr="001E57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местного самоуправления г. Владикавказа Республики Северная Осетия-Алания </w:t>
      </w:r>
    </w:p>
    <w:p w:rsidR="00EC5B98" w:rsidRDefault="00EC5B98" w:rsidP="00EC5B9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7D1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по защите прав предпринимателей в Республике Северная Осетия-Алания;</w:t>
      </w:r>
    </w:p>
    <w:p w:rsidR="001E57D1" w:rsidRPr="001E57D1" w:rsidRDefault="001E57D1" w:rsidP="00EC5B9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Комите</w:t>
      </w:r>
      <w:r w:rsidR="00781E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по делам печати и массовых коммуникаций </w:t>
      </w:r>
      <w:r w:rsidR="00781E67" w:rsidRPr="001E57D1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Северная Осетия-Алания</w:t>
      </w:r>
      <w:r w:rsidR="00781E6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C5B98" w:rsidRDefault="00EC5B98" w:rsidP="00EC5B9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7D1">
        <w:rPr>
          <w:rFonts w:ascii="Times New Roman" w:eastAsia="Calibri" w:hAnsi="Times New Roman" w:cs="Times New Roman"/>
          <w:sz w:val="28"/>
          <w:szCs w:val="28"/>
          <w:lang w:eastAsia="en-US"/>
        </w:rPr>
        <w:t>Торгово-промышленная палата Республики Северная Осетия-</w:t>
      </w:r>
      <w:r w:rsidR="00781E67">
        <w:rPr>
          <w:rFonts w:ascii="Times New Roman" w:eastAsia="Calibri" w:hAnsi="Times New Roman" w:cs="Times New Roman"/>
          <w:sz w:val="28"/>
          <w:szCs w:val="28"/>
          <w:lang w:eastAsia="en-US"/>
        </w:rPr>
        <w:t>Алания.</w:t>
      </w:r>
      <w:bookmarkStart w:id="0" w:name="_GoBack"/>
      <w:bookmarkEnd w:id="0"/>
    </w:p>
    <w:p w:rsidR="001E57D1" w:rsidRPr="004F60FE" w:rsidRDefault="001E57D1" w:rsidP="00EC5B9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B5064F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181A57" w:rsidRDefault="00181A57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81A57" w:rsidSect="00181A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предложений:</w:t>
      </w: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3260"/>
        <w:gridCol w:w="2268"/>
        <w:gridCol w:w="3119"/>
      </w:tblGrid>
      <w:tr w:rsidR="00BD0159" w:rsidRPr="000944AB" w:rsidTr="00181A57">
        <w:tc>
          <w:tcPr>
            <w:tcW w:w="534" w:type="dxa"/>
          </w:tcPr>
          <w:p w:rsidR="000944AB" w:rsidRPr="000944AB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№№</w:t>
            </w:r>
          </w:p>
          <w:p w:rsidR="000944AB" w:rsidRPr="000944AB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944A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28" w:type="dxa"/>
          </w:tcPr>
          <w:p w:rsidR="000944AB" w:rsidRPr="000944AB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Перечень и содержание поступивших предложений</w:t>
            </w:r>
          </w:p>
        </w:tc>
        <w:tc>
          <w:tcPr>
            <w:tcW w:w="3260" w:type="dxa"/>
          </w:tcPr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Автор предложения</w:t>
            </w:r>
          </w:p>
        </w:tc>
        <w:tc>
          <w:tcPr>
            <w:tcW w:w="2268" w:type="dxa"/>
          </w:tcPr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Целесообразность принятия и форма учета предложения</w:t>
            </w:r>
          </w:p>
        </w:tc>
        <w:tc>
          <w:tcPr>
            <w:tcW w:w="3119" w:type="dxa"/>
          </w:tcPr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Решение по предложению</w:t>
            </w:r>
          </w:p>
        </w:tc>
      </w:tr>
      <w:tr w:rsidR="00BD0159" w:rsidRPr="000944AB" w:rsidTr="00181A57">
        <w:tc>
          <w:tcPr>
            <w:tcW w:w="534" w:type="dxa"/>
          </w:tcPr>
          <w:p w:rsidR="000944AB" w:rsidRPr="000944AB" w:rsidRDefault="000944AB" w:rsidP="00697777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5E3C" w:rsidRDefault="00F606CD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5E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6CD">
              <w:rPr>
                <w:rFonts w:ascii="Times New Roman" w:hAnsi="Times New Roman" w:cs="Times New Roman"/>
              </w:rPr>
              <w:t>Действующая редакция части 1 статьи 5.2 Закона Республики Северная Осетия-Алания от 8 июля 2010 года № 39-РЗ «О государственном регулировании торговой деятельности на территории Республики Северная Осетия-Алания» (далее – Закон)</w:t>
            </w:r>
            <w:r w:rsidR="00075E3C">
              <w:rPr>
                <w:rFonts w:ascii="Times New Roman" w:hAnsi="Times New Roman" w:cs="Times New Roman"/>
              </w:rPr>
              <w:t>:</w:t>
            </w:r>
          </w:p>
          <w:p w:rsidR="00075E3C" w:rsidRDefault="00075E3C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606CD" w:rsidRPr="00F606CD">
              <w:rPr>
                <w:rFonts w:ascii="Times New Roman" w:hAnsi="Times New Roman" w:cs="Times New Roman"/>
              </w:rPr>
              <w:t xml:space="preserve"> не учитывает земли и земельные участки,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606CD" w:rsidRPr="00F606CD" w:rsidRDefault="00075E3C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606CD" w:rsidRPr="00F606CD">
              <w:rPr>
                <w:rFonts w:ascii="Times New Roman" w:hAnsi="Times New Roman" w:cs="Times New Roman"/>
              </w:rPr>
              <w:t xml:space="preserve"> недостаточно комплексно сформулированы цели размещения нестационарных торговых объектов. </w:t>
            </w:r>
          </w:p>
          <w:p w:rsidR="00F606CD" w:rsidRPr="00F606CD" w:rsidRDefault="00075E3C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E57D1">
              <w:rPr>
                <w:rFonts w:ascii="Times New Roman" w:hAnsi="Times New Roman" w:cs="Times New Roman"/>
              </w:rPr>
              <w:t>Предлагаем</w:t>
            </w:r>
            <w:r w:rsidR="00F606CD" w:rsidRPr="00F606CD">
              <w:rPr>
                <w:rFonts w:ascii="Times New Roman" w:hAnsi="Times New Roman" w:cs="Times New Roman"/>
              </w:rPr>
              <w:t xml:space="preserve"> устранить указанные неточности.</w:t>
            </w:r>
          </w:p>
          <w:p w:rsidR="00F606CD" w:rsidRPr="00F606CD" w:rsidRDefault="00075E3C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606CD" w:rsidRPr="00F606CD">
              <w:rPr>
                <w:rFonts w:ascii="Times New Roman" w:hAnsi="Times New Roman" w:cs="Times New Roman"/>
              </w:rPr>
              <w:t xml:space="preserve">Часть 2 статьи 5.2 Закона </w:t>
            </w:r>
            <w:r w:rsidR="001E57D1">
              <w:rPr>
                <w:rFonts w:ascii="Times New Roman" w:hAnsi="Times New Roman" w:cs="Times New Roman"/>
              </w:rPr>
              <w:t xml:space="preserve">предлагаем </w:t>
            </w:r>
            <w:r w:rsidR="00F606CD" w:rsidRPr="00F606CD">
              <w:rPr>
                <w:rFonts w:ascii="Times New Roman" w:hAnsi="Times New Roman" w:cs="Times New Roman"/>
              </w:rPr>
              <w:t xml:space="preserve">дополнить возможностью размещения нестационарных торговых объектов на основании решения органа местного самоуправления. Также пункт 3 части 2 статьи 5.2 Закона охватывает случаи размещения нестационарных торговых объектов, предусмотренные пунктом 1 части 2 статьи 5.2 Закона, в </w:t>
            </w:r>
            <w:proofErr w:type="gramStart"/>
            <w:r w:rsidR="00F606CD" w:rsidRPr="00F606CD">
              <w:rPr>
                <w:rFonts w:ascii="Times New Roman" w:hAnsi="Times New Roman" w:cs="Times New Roman"/>
              </w:rPr>
              <w:t>связи</w:t>
            </w:r>
            <w:proofErr w:type="gramEnd"/>
            <w:r w:rsidR="00F606CD" w:rsidRPr="00F606CD">
              <w:rPr>
                <w:rFonts w:ascii="Times New Roman" w:hAnsi="Times New Roman" w:cs="Times New Roman"/>
              </w:rPr>
              <w:t xml:space="preserve"> с чем пункт 1 части</w:t>
            </w:r>
            <w:r w:rsidR="001E57D1">
              <w:rPr>
                <w:rFonts w:ascii="Times New Roman" w:hAnsi="Times New Roman" w:cs="Times New Roman"/>
              </w:rPr>
              <w:t xml:space="preserve"> 2 статьи 5.2 Закона предлагаем</w:t>
            </w:r>
            <w:r w:rsidR="00F606CD" w:rsidRPr="00F606CD">
              <w:rPr>
                <w:rFonts w:ascii="Times New Roman" w:hAnsi="Times New Roman" w:cs="Times New Roman"/>
              </w:rPr>
              <w:t xml:space="preserve"> исключить.      </w:t>
            </w:r>
          </w:p>
          <w:p w:rsidR="00F606CD" w:rsidRPr="00F606CD" w:rsidRDefault="00075E3C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606CD" w:rsidRPr="00F606CD">
              <w:rPr>
                <w:rFonts w:ascii="Times New Roman" w:hAnsi="Times New Roman" w:cs="Times New Roman"/>
              </w:rPr>
              <w:t>Часть</w:t>
            </w:r>
            <w:r w:rsidR="001E57D1">
              <w:rPr>
                <w:rFonts w:ascii="Times New Roman" w:hAnsi="Times New Roman" w:cs="Times New Roman"/>
              </w:rPr>
              <w:t xml:space="preserve"> 3 статьи 5.2 Закона предлагаем</w:t>
            </w:r>
            <w:r w:rsidR="00F606CD" w:rsidRPr="00F606CD">
              <w:rPr>
                <w:rFonts w:ascii="Times New Roman" w:hAnsi="Times New Roman" w:cs="Times New Roman"/>
              </w:rPr>
              <w:t xml:space="preserve"> изложить в новой редакции с учетом изменения числа и содержания иных частей статьи 5.2 Закона.</w:t>
            </w:r>
          </w:p>
          <w:p w:rsidR="00F606CD" w:rsidRPr="00F606CD" w:rsidRDefault="00075E3C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606CD" w:rsidRPr="00F606CD">
              <w:rPr>
                <w:rFonts w:ascii="Times New Roman" w:hAnsi="Times New Roman" w:cs="Times New Roman"/>
              </w:rPr>
              <w:t xml:space="preserve">Части 4 и 7 статьи 5.2 Закона создают ограничения для органов местного самоуправления в самостоятельном определении формы проведения торгов (аукцион, конкурс) на право заключения договора о размещении </w:t>
            </w:r>
            <w:r w:rsidR="00F606CD" w:rsidRPr="00F606CD">
              <w:rPr>
                <w:rFonts w:ascii="Times New Roman" w:hAnsi="Times New Roman" w:cs="Times New Roman"/>
              </w:rPr>
              <w:lastRenderedPageBreak/>
              <w:t>нестационарного торгового объекта, установив аукцион единственно возможной формой проведения торгов.</w:t>
            </w:r>
          </w:p>
          <w:p w:rsidR="00F606CD" w:rsidRPr="00F606CD" w:rsidRDefault="00075E3C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="00F606CD" w:rsidRPr="00F606CD">
              <w:rPr>
                <w:rFonts w:ascii="Times New Roman" w:hAnsi="Times New Roman" w:cs="Times New Roman"/>
              </w:rPr>
              <w:t xml:space="preserve">Также установленные частью 4 статьи 5.2 Закона случаи не в полной мере коррелируют с геополитикой, вырабатываемой Министерством экономического развития Российской Федерации, в сфере устранения существующих излишних барьеров в области ведения бизнеса (Письмо </w:t>
            </w:r>
            <w:proofErr w:type="spellStart"/>
            <w:r w:rsidR="00F606CD" w:rsidRPr="00F606CD">
              <w:rPr>
                <w:rFonts w:ascii="Times New Roman" w:hAnsi="Times New Roman" w:cs="Times New Roman"/>
              </w:rPr>
              <w:t>Минпромторга</w:t>
            </w:r>
            <w:proofErr w:type="spellEnd"/>
            <w:r w:rsidR="00F606CD" w:rsidRPr="00F606CD">
              <w:rPr>
                <w:rFonts w:ascii="Times New Roman" w:hAnsi="Times New Roman" w:cs="Times New Roman"/>
              </w:rPr>
              <w:t xml:space="preserve"> России от 23.03.2015 N ЕВ-5999/08 «О направлении Методических рекомендаций» (вместе с «Методическими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Федерации»).</w:t>
            </w:r>
            <w:proofErr w:type="gramEnd"/>
          </w:p>
          <w:p w:rsidR="00F606CD" w:rsidRPr="00F606CD" w:rsidRDefault="00F606CD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606CD">
              <w:rPr>
                <w:rFonts w:ascii="Times New Roman" w:hAnsi="Times New Roman" w:cs="Times New Roman"/>
              </w:rPr>
              <w:t>Так, перечень, указанный в части 4 статьи 5.2 Закона носит исчерпывающий характер и не учитывает случаи:</w:t>
            </w:r>
          </w:p>
          <w:p w:rsidR="00F606CD" w:rsidRPr="00F606CD" w:rsidRDefault="00075E3C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  <w:r w:rsidR="00F606CD" w:rsidRPr="00F606C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6CD" w:rsidRPr="00F606CD">
              <w:rPr>
                <w:rFonts w:ascii="Times New Roman" w:hAnsi="Times New Roman" w:cs="Times New Roman"/>
              </w:rPr>
              <w:t>заключения договора о размещении нестационарного торгового объекта размещения - летнего кафе при стационарном объекте общественного питания на месте, прилегающем к стационарному объекту общественного питания и включенном в схему размещения нестационарных торговых объектов;</w:t>
            </w:r>
          </w:p>
          <w:p w:rsidR="00F606CD" w:rsidRPr="00F606CD" w:rsidRDefault="00075E3C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="00F606CD" w:rsidRPr="00F606CD">
              <w:rPr>
                <w:rFonts w:ascii="Times New Roman" w:hAnsi="Times New Roman" w:cs="Times New Roman"/>
              </w:rPr>
              <w:t>) заключения договора о размещении нестационарного торгового объекта с физическим лицом, являющимся наследником умершего индивидуального предпринимателя либо налогоплательщика налога на профессиональный доход, заключившего ранее договор о размещении нестационарного торгового объекта, на том же месте, предусмотренном схемой размещения нестационарных торговых объектов;</w:t>
            </w:r>
            <w:proofErr w:type="gramEnd"/>
          </w:p>
          <w:p w:rsidR="00F606CD" w:rsidRPr="00F606CD" w:rsidRDefault="00075E3C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="00F606CD" w:rsidRPr="00F606CD">
              <w:rPr>
                <w:rFonts w:ascii="Times New Roman" w:hAnsi="Times New Roman" w:cs="Times New Roman"/>
              </w:rPr>
              <w:t xml:space="preserve">) заключения договора о размещении </w:t>
            </w:r>
            <w:r w:rsidR="00F606CD" w:rsidRPr="00F606CD">
              <w:rPr>
                <w:rFonts w:ascii="Times New Roman" w:hAnsi="Times New Roman" w:cs="Times New Roman"/>
              </w:rPr>
              <w:lastRenderedPageBreak/>
              <w:t>нестационарного торгового объекта с юридическим лицом, являющимся правопреемником реорганизованного хозяйствующего субъекта, заключившего ранее договор о размещении нестационарного торгового объекта, на том же месте, предусмотренном схемой размещения нестационарных торговых объектов;</w:t>
            </w:r>
            <w:proofErr w:type="gramEnd"/>
          </w:p>
          <w:p w:rsidR="00F606CD" w:rsidRPr="00F606CD" w:rsidRDefault="00075E3C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606CD" w:rsidRPr="00F606CD">
              <w:rPr>
                <w:rFonts w:ascii="Times New Roman" w:hAnsi="Times New Roman" w:cs="Times New Roman"/>
              </w:rPr>
              <w:t>4) размещения нестационарного торгового объекта в дни проведения и в преддверии праздничных, фестивальных, общественно-политических, культурно-массовых и спортивно-массовых мероприятий, имеющих краткосрочный характер;</w:t>
            </w:r>
          </w:p>
          <w:p w:rsidR="00F606CD" w:rsidRPr="00F606CD" w:rsidRDefault="00075E3C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606CD" w:rsidRPr="00F606CD">
              <w:rPr>
                <w:rFonts w:ascii="Times New Roman" w:hAnsi="Times New Roman" w:cs="Times New Roman"/>
              </w:rPr>
              <w:t>5) предоставления компенсационного места в случаях, предусмотренных нормативными правовыми актами органов местного самоуправления.</w:t>
            </w:r>
          </w:p>
          <w:p w:rsidR="00F606CD" w:rsidRPr="00F606CD" w:rsidRDefault="00075E3C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5. </w:t>
            </w:r>
            <w:r w:rsidR="00F606CD" w:rsidRPr="00F606CD">
              <w:rPr>
                <w:rFonts w:ascii="Times New Roman" w:hAnsi="Times New Roman" w:cs="Times New Roman"/>
              </w:rPr>
              <w:t>Часть 5 статьи 5.2 Закона не учитывает, что органы местного самоуправления в качестве мер поддержки субъектов малого и среднего предпринимательства вправе устанавливать иные случаи размещения нестационарных торговых объектов без проведения торгов.</w:t>
            </w:r>
          </w:p>
          <w:p w:rsidR="00F606CD" w:rsidRPr="00F606CD" w:rsidRDefault="00075E3C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6. </w:t>
            </w:r>
            <w:r w:rsidR="00F606CD" w:rsidRPr="00F606CD">
              <w:rPr>
                <w:rFonts w:ascii="Times New Roman" w:hAnsi="Times New Roman" w:cs="Times New Roman"/>
              </w:rPr>
              <w:t xml:space="preserve">Частью 6 статьи 5.2 Закона определено, что плата по договору на размещение на земельном участке нестационарного торгового объекта, заключаемому без проведения аукциона, устанавливается в размере не менее размера земельного налога, рассчитанного в отношении такого земельного участка. </w:t>
            </w:r>
          </w:p>
          <w:p w:rsidR="00F606CD" w:rsidRPr="00F606CD" w:rsidRDefault="00F606CD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06CD">
              <w:rPr>
                <w:rFonts w:ascii="Times New Roman" w:hAnsi="Times New Roman" w:cs="Times New Roman"/>
              </w:rPr>
              <w:t>Между тем, размер платы за размещение нестационарных торговых объектов устанавливается в соответствии с действующими постановлениями Правительства Республики Северная Осетия-</w:t>
            </w:r>
            <w:r w:rsidR="00075E3C">
              <w:rPr>
                <w:rFonts w:ascii="Times New Roman" w:hAnsi="Times New Roman" w:cs="Times New Roman"/>
              </w:rPr>
              <w:t xml:space="preserve">Алания от 27 декабря 2010 года </w:t>
            </w:r>
            <w:r w:rsidR="00075E3C">
              <w:rPr>
                <w:rFonts w:ascii="Times New Roman" w:hAnsi="Times New Roman" w:cs="Times New Roman"/>
              </w:rPr>
              <w:lastRenderedPageBreak/>
              <w:t>№</w:t>
            </w:r>
            <w:r w:rsidRPr="00F606CD">
              <w:rPr>
                <w:rFonts w:ascii="Times New Roman" w:hAnsi="Times New Roman" w:cs="Times New Roman"/>
              </w:rPr>
              <w:t xml:space="preserve"> 380 «О порядке определения размера арендной платы, условиях и сроках внесения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Владикавказ» и</w:t>
            </w:r>
            <w:proofErr w:type="gramEnd"/>
            <w:r w:rsidRPr="00F606CD">
              <w:rPr>
                <w:rFonts w:ascii="Times New Roman" w:hAnsi="Times New Roman" w:cs="Times New Roman"/>
              </w:rPr>
              <w:t xml:space="preserve"> от 16 декабря 2011 года </w:t>
            </w:r>
            <w:r w:rsidR="00075E3C">
              <w:rPr>
                <w:rFonts w:ascii="Times New Roman" w:hAnsi="Times New Roman" w:cs="Times New Roman"/>
              </w:rPr>
              <w:t xml:space="preserve"> №</w:t>
            </w:r>
            <w:r w:rsidRPr="00F606CD">
              <w:rPr>
                <w:rFonts w:ascii="Times New Roman" w:hAnsi="Times New Roman" w:cs="Times New Roman"/>
              </w:rPr>
              <w:t xml:space="preserve"> 341 «О порядке определения размера арендной платы за земельные участки, расположенные в муниципальных районах Республики Северная Осетия-Алания, условиях и сроках ее внесения». </w:t>
            </w:r>
          </w:p>
          <w:p w:rsidR="00F606CD" w:rsidRPr="00F606CD" w:rsidRDefault="001E57D1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06CD" w:rsidRPr="00F606CD">
              <w:rPr>
                <w:rFonts w:ascii="Times New Roman" w:hAnsi="Times New Roman" w:cs="Times New Roman"/>
              </w:rPr>
              <w:t>редлагае</w:t>
            </w:r>
            <w:r>
              <w:rPr>
                <w:rFonts w:ascii="Times New Roman" w:hAnsi="Times New Roman" w:cs="Times New Roman"/>
              </w:rPr>
              <w:t>м</w:t>
            </w:r>
            <w:r w:rsidR="00F606CD" w:rsidRPr="00F606CD">
              <w:rPr>
                <w:rFonts w:ascii="Times New Roman" w:hAnsi="Times New Roman" w:cs="Times New Roman"/>
              </w:rPr>
              <w:t xml:space="preserve"> установить, что плата за размещение нестационарных торговых объектов без проведения торгов устанавливается в соответствии с постановлением Правительства Республики Северная Осетия-Алания.</w:t>
            </w:r>
          </w:p>
          <w:p w:rsidR="00F606CD" w:rsidRPr="00F606CD" w:rsidRDefault="00075E3C" w:rsidP="00F606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 </w:t>
            </w:r>
            <w:r w:rsidR="00F606CD" w:rsidRPr="00F606CD">
              <w:rPr>
                <w:rFonts w:ascii="Times New Roman" w:hAnsi="Times New Roman" w:cs="Times New Roman"/>
              </w:rPr>
              <w:t>Часть 7 статьи 5.2 Закона предлагае</w:t>
            </w:r>
            <w:r w:rsidR="001E57D1">
              <w:rPr>
                <w:rFonts w:ascii="Times New Roman" w:hAnsi="Times New Roman" w:cs="Times New Roman"/>
              </w:rPr>
              <w:t>м</w:t>
            </w:r>
            <w:r w:rsidR="00F606CD" w:rsidRPr="00F606CD">
              <w:rPr>
                <w:rFonts w:ascii="Times New Roman" w:hAnsi="Times New Roman" w:cs="Times New Roman"/>
              </w:rPr>
              <w:t xml:space="preserve"> исключить, поскольку ограничение срока не соответствует Рекомендациям по размещению нестационарных и мобильных торговых объектов </w:t>
            </w:r>
            <w:proofErr w:type="spellStart"/>
            <w:r w:rsidR="00F606CD" w:rsidRPr="00F606CD">
              <w:rPr>
                <w:rFonts w:ascii="Times New Roman" w:hAnsi="Times New Roman" w:cs="Times New Roman"/>
              </w:rPr>
              <w:t>Минпромторга</w:t>
            </w:r>
            <w:proofErr w:type="spellEnd"/>
            <w:r w:rsidR="00F606CD" w:rsidRPr="00F606CD">
              <w:rPr>
                <w:rFonts w:ascii="Times New Roman" w:hAnsi="Times New Roman" w:cs="Times New Roman"/>
              </w:rPr>
              <w:t xml:space="preserve"> России (к Письму № МД-107342/15 от 07.12.2021г.). </w:t>
            </w:r>
          </w:p>
          <w:p w:rsidR="00181A57" w:rsidRPr="000A304E" w:rsidRDefault="00181A57" w:rsidP="001E57D1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0944AB" w:rsidRPr="000944AB" w:rsidRDefault="003E48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местного самоуправления                     г. Владикавказ</w:t>
            </w:r>
          </w:p>
        </w:tc>
        <w:tc>
          <w:tcPr>
            <w:tcW w:w="2268" w:type="dxa"/>
          </w:tcPr>
          <w:p w:rsidR="000944AB" w:rsidRPr="00004876" w:rsidRDefault="00075E3C" w:rsidP="00181A57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57D1">
              <w:rPr>
                <w:rFonts w:ascii="Times New Roman" w:hAnsi="Times New Roman" w:cs="Times New Roman"/>
              </w:rPr>
              <w:t>целесообразно</w:t>
            </w:r>
          </w:p>
        </w:tc>
        <w:tc>
          <w:tcPr>
            <w:tcW w:w="3119" w:type="dxa"/>
          </w:tcPr>
          <w:p w:rsidR="000944AB" w:rsidRPr="00004876" w:rsidRDefault="001E57D1" w:rsidP="00FB1C9F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57D1">
              <w:rPr>
                <w:rFonts w:ascii="Times New Roman" w:hAnsi="Times New Roman" w:cs="Times New Roman"/>
              </w:rPr>
              <w:t>Принять предложения</w:t>
            </w:r>
          </w:p>
        </w:tc>
      </w:tr>
    </w:tbl>
    <w:p w:rsidR="00B5064F" w:rsidRPr="004203A8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F82ED5" w:rsidRPr="001B22D6" w:rsidRDefault="00AC23E7" w:rsidP="00AC23E7">
      <w:pPr>
        <w:ind w:firstLine="0"/>
        <w:jc w:val="center"/>
      </w:pPr>
      <w:r w:rsidRPr="001B22D6">
        <w:t>_______________________</w:t>
      </w:r>
    </w:p>
    <w:sectPr w:rsidR="00F82ED5" w:rsidRPr="001B22D6" w:rsidSect="00181A5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5112"/>
    <w:multiLevelType w:val="hybridMultilevel"/>
    <w:tmpl w:val="D7F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7"/>
    <w:rsid w:val="00004876"/>
    <w:rsid w:val="000216E9"/>
    <w:rsid w:val="000428A1"/>
    <w:rsid w:val="0006613B"/>
    <w:rsid w:val="00075E3C"/>
    <w:rsid w:val="000773C9"/>
    <w:rsid w:val="000944AB"/>
    <w:rsid w:val="000A304E"/>
    <w:rsid w:val="00181A57"/>
    <w:rsid w:val="001B22D6"/>
    <w:rsid w:val="001E57D1"/>
    <w:rsid w:val="001F1F46"/>
    <w:rsid w:val="002D16E1"/>
    <w:rsid w:val="0035326C"/>
    <w:rsid w:val="00361F25"/>
    <w:rsid w:val="003A23A5"/>
    <w:rsid w:val="003E48AB"/>
    <w:rsid w:val="004B2F07"/>
    <w:rsid w:val="004F60FE"/>
    <w:rsid w:val="005959F2"/>
    <w:rsid w:val="0063203F"/>
    <w:rsid w:val="00697777"/>
    <w:rsid w:val="00720892"/>
    <w:rsid w:val="00781E67"/>
    <w:rsid w:val="00795999"/>
    <w:rsid w:val="007A25CE"/>
    <w:rsid w:val="007D23F4"/>
    <w:rsid w:val="0089060A"/>
    <w:rsid w:val="008B58F3"/>
    <w:rsid w:val="0091001F"/>
    <w:rsid w:val="00975446"/>
    <w:rsid w:val="009F22D0"/>
    <w:rsid w:val="00A25D7A"/>
    <w:rsid w:val="00A75888"/>
    <w:rsid w:val="00A814A2"/>
    <w:rsid w:val="00AC23E7"/>
    <w:rsid w:val="00AD527F"/>
    <w:rsid w:val="00B5064F"/>
    <w:rsid w:val="00BD0159"/>
    <w:rsid w:val="00CA7523"/>
    <w:rsid w:val="00CE710C"/>
    <w:rsid w:val="00D43757"/>
    <w:rsid w:val="00DB578F"/>
    <w:rsid w:val="00EC5B98"/>
    <w:rsid w:val="00ED0FA2"/>
    <w:rsid w:val="00F606CD"/>
    <w:rsid w:val="00F82ED5"/>
    <w:rsid w:val="00F92F49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6D31-CF5D-4B5F-808C-D3AFB399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2022-03-10T08:05:00Z</cp:lastPrinted>
  <dcterms:created xsi:type="dcterms:W3CDTF">2022-07-13T06:24:00Z</dcterms:created>
  <dcterms:modified xsi:type="dcterms:W3CDTF">2022-07-13T06:24:00Z</dcterms:modified>
</cp:coreProperties>
</file>