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86" w:rsidRPr="00DB684C" w:rsidRDefault="005A6E86" w:rsidP="00DB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6E86" w:rsidRPr="00E53346" w:rsidRDefault="005A6E86" w:rsidP="00DB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5A6E86" w:rsidRPr="00E53346" w:rsidRDefault="005A6E86" w:rsidP="00DB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E86" w:rsidRPr="00024DA6" w:rsidRDefault="00C53730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A6E86" w:rsidRPr="00DB684C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Северная Осетия-Алания извещает о начале </w:t>
      </w:r>
      <w:r w:rsidR="004F7C6F" w:rsidRPr="00DB684C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="005A6E86" w:rsidRPr="00DB684C">
        <w:rPr>
          <w:rFonts w:ascii="Times New Roman" w:hAnsi="Times New Roman" w:cs="Times New Roman"/>
          <w:sz w:val="28"/>
          <w:szCs w:val="28"/>
        </w:rPr>
        <w:t>правового регулирования и сборе пре</w:t>
      </w:r>
      <w:r w:rsidR="00EB6FF6" w:rsidRPr="00DB684C">
        <w:rPr>
          <w:rFonts w:ascii="Times New Roman" w:hAnsi="Times New Roman" w:cs="Times New Roman"/>
          <w:sz w:val="28"/>
          <w:szCs w:val="28"/>
        </w:rPr>
        <w:t>дложений заинтересованных лиц по</w:t>
      </w:r>
      <w:r w:rsidR="005A6E86" w:rsidRPr="00DB684C">
        <w:rPr>
          <w:rFonts w:ascii="Times New Roman" w:hAnsi="Times New Roman" w:cs="Times New Roman"/>
          <w:sz w:val="28"/>
          <w:szCs w:val="28"/>
        </w:rPr>
        <w:t xml:space="preserve"> </w:t>
      </w:r>
      <w:r w:rsidR="00EB6FF6" w:rsidRPr="00DB684C">
        <w:rPr>
          <w:rFonts w:ascii="Times New Roman" w:hAnsi="Times New Roman" w:cs="Times New Roman"/>
          <w:sz w:val="28"/>
          <w:szCs w:val="28"/>
        </w:rPr>
        <w:t xml:space="preserve">внесению изменений </w:t>
      </w:r>
      <w:r w:rsidRPr="00DB684C">
        <w:rPr>
          <w:rFonts w:ascii="Times New Roman" w:hAnsi="Times New Roman" w:cs="Times New Roman"/>
          <w:sz w:val="28"/>
          <w:szCs w:val="28"/>
        </w:rPr>
        <w:t xml:space="preserve">в Закон </w:t>
      </w:r>
      <w:r w:rsidR="00024DA6" w:rsidRPr="00024DA6">
        <w:rPr>
          <w:rFonts w:ascii="Times New Roman" w:hAnsi="Times New Roman" w:cs="Times New Roman"/>
          <w:sz w:val="28"/>
          <w:szCs w:val="28"/>
        </w:rPr>
        <w:t>Республики Северная Осетия-Алания «О Стратегии социально-экономического развития Республики Северная Осетия-Алания до 2030 года»/</w:t>
      </w:r>
    </w:p>
    <w:p w:rsidR="005A6E86" w:rsidRPr="00DB684C" w:rsidRDefault="005A6E86" w:rsidP="00E5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r w:rsidR="00E53346">
        <w:rPr>
          <w:rFonts w:ascii="Times New Roman" w:hAnsi="Times New Roman" w:cs="Times New Roman"/>
          <w:sz w:val="28"/>
          <w:szCs w:val="28"/>
        </w:rPr>
        <w:br/>
      </w:r>
      <w:r w:rsidRPr="00DB684C">
        <w:rPr>
          <w:rFonts w:ascii="Times New Roman" w:hAnsi="Times New Roman" w:cs="Times New Roman"/>
          <w:sz w:val="28"/>
          <w:szCs w:val="28"/>
        </w:rPr>
        <w:t>РСО-Алания, г. Владикавказ, пл. Свободы д.1,</w:t>
      </w:r>
      <w:r w:rsidRPr="00DB684C">
        <w:rPr>
          <w:sz w:val="28"/>
          <w:szCs w:val="28"/>
        </w:rPr>
        <w:t xml:space="preserve"> </w:t>
      </w:r>
      <w:r w:rsidRPr="00DB684C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F4025D">
        <w:rPr>
          <w:rFonts w:ascii="Times New Roman" w:hAnsi="Times New Roman" w:cs="Times New Roman"/>
          <w:sz w:val="28"/>
          <w:szCs w:val="28"/>
          <w:lang w:val="en-US"/>
        </w:rPr>
        <w:t>slanov</w:t>
      </w:r>
      <w:r w:rsidR="00F4025D" w:rsidRPr="00F4025D">
        <w:rPr>
          <w:rFonts w:ascii="Times New Roman" w:hAnsi="Times New Roman" w:cs="Times New Roman"/>
          <w:sz w:val="28"/>
          <w:szCs w:val="28"/>
        </w:rPr>
        <w:t>@</w:t>
      </w:r>
      <w:r w:rsidR="00F4025D">
        <w:rPr>
          <w:rFonts w:ascii="Times New Roman" w:hAnsi="Times New Roman" w:cs="Times New Roman"/>
          <w:sz w:val="28"/>
          <w:szCs w:val="28"/>
          <w:lang w:val="en-US"/>
        </w:rPr>
        <w:t>economyrso</w:t>
      </w:r>
      <w:r w:rsidR="00F4025D" w:rsidRPr="00F4025D">
        <w:rPr>
          <w:rFonts w:ascii="Times New Roman" w:hAnsi="Times New Roman" w:cs="Times New Roman"/>
          <w:sz w:val="28"/>
          <w:szCs w:val="28"/>
        </w:rPr>
        <w:t>.</w:t>
      </w:r>
      <w:r w:rsidR="00F402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B684C">
        <w:rPr>
          <w:rFonts w:ascii="Times New Roman" w:hAnsi="Times New Roman" w:cs="Times New Roman"/>
          <w:sz w:val="28"/>
          <w:szCs w:val="28"/>
        </w:rPr>
        <w:t>.</w:t>
      </w:r>
    </w:p>
    <w:p w:rsidR="005A6E86" w:rsidRPr="00DB684C" w:rsidRDefault="005A6E8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C53730" w:rsidRPr="00DB684C">
        <w:rPr>
          <w:rFonts w:ascii="Times New Roman" w:hAnsi="Times New Roman" w:cs="Times New Roman"/>
          <w:sz w:val="28"/>
          <w:szCs w:val="28"/>
        </w:rPr>
        <w:t xml:space="preserve"> </w:t>
      </w:r>
      <w:r w:rsidR="00AE3536">
        <w:rPr>
          <w:rFonts w:ascii="Times New Roman" w:hAnsi="Times New Roman" w:cs="Times New Roman"/>
          <w:sz w:val="28"/>
          <w:szCs w:val="28"/>
        </w:rPr>
        <w:t>с 1 по 15 июня 2021 года.</w:t>
      </w:r>
    </w:p>
    <w:p w:rsidR="005A6E86" w:rsidRPr="00DB684C" w:rsidRDefault="005A6E8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4F7C6F" w:rsidRPr="00DB684C">
        <w:rPr>
          <w:rFonts w:ascii="Times New Roman" w:hAnsi="Times New Roman" w:cs="Times New Roman"/>
          <w:sz w:val="28"/>
          <w:szCs w:val="28"/>
        </w:rPr>
        <w:t>разм</w:t>
      </w:r>
      <w:r w:rsidR="00E53346">
        <w:rPr>
          <w:rFonts w:ascii="Times New Roman" w:hAnsi="Times New Roman" w:cs="Times New Roman"/>
          <w:sz w:val="28"/>
          <w:szCs w:val="28"/>
        </w:rPr>
        <w:t>ещения уведомления о проведении публичных обсуждений</w:t>
      </w:r>
      <w:r w:rsidRPr="00DB684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F7C6F" w:rsidRPr="00DB684C">
        <w:rPr>
          <w:rFonts w:ascii="Times New Roman" w:hAnsi="Times New Roman" w:cs="Times New Roman"/>
          <w:sz w:val="28"/>
          <w:szCs w:val="28"/>
        </w:rPr>
        <w:t>"Интернет"</w:t>
      </w:r>
      <w:r w:rsidR="00E53346">
        <w:rPr>
          <w:rFonts w:ascii="Times New Roman" w:hAnsi="Times New Roman" w:cs="Times New Roman"/>
          <w:sz w:val="28"/>
          <w:szCs w:val="28"/>
        </w:rPr>
        <w:t xml:space="preserve"> (электронный адрес официального сайта): </w:t>
      </w:r>
      <w:r w:rsidR="00FB7D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7D5C" w:rsidRPr="00FB7D5C">
        <w:rPr>
          <w:rFonts w:ascii="Times New Roman" w:hAnsi="Times New Roman" w:cs="Times New Roman"/>
          <w:sz w:val="28"/>
          <w:szCs w:val="28"/>
        </w:rPr>
        <w:t>.</w:t>
      </w:r>
      <w:r w:rsidRPr="00DB684C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DB68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684C">
        <w:rPr>
          <w:rFonts w:ascii="Times New Roman" w:hAnsi="Times New Roman" w:cs="Times New Roman"/>
          <w:sz w:val="28"/>
          <w:szCs w:val="28"/>
          <w:lang w:val="en-US"/>
        </w:rPr>
        <w:t>alania</w:t>
      </w:r>
      <w:proofErr w:type="spellEnd"/>
      <w:r w:rsidRPr="00DB68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684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B68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68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684C">
        <w:rPr>
          <w:rFonts w:ascii="Times New Roman" w:hAnsi="Times New Roman" w:cs="Times New Roman"/>
          <w:sz w:val="28"/>
          <w:szCs w:val="28"/>
        </w:rPr>
        <w:t>.</w:t>
      </w:r>
    </w:p>
    <w:p w:rsidR="005A6E86" w:rsidRPr="00DB684C" w:rsidRDefault="005A6E8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полученных предложений</w:t>
      </w:r>
      <w:r w:rsidR="00E523F0" w:rsidRPr="00DB684C">
        <w:rPr>
          <w:rFonts w:ascii="Times New Roman" w:hAnsi="Times New Roman" w:cs="Times New Roman"/>
          <w:sz w:val="28"/>
          <w:szCs w:val="28"/>
        </w:rPr>
        <w:t xml:space="preserve"> будет размещена на </w:t>
      </w:r>
      <w:r w:rsidR="00E5334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B684C">
        <w:rPr>
          <w:rFonts w:ascii="Times New Roman" w:hAnsi="Times New Roman" w:cs="Times New Roman"/>
          <w:sz w:val="28"/>
          <w:szCs w:val="28"/>
        </w:rPr>
        <w:t>сайте</w:t>
      </w:r>
      <w:r w:rsidR="00E523F0" w:rsidRPr="00DB684C">
        <w:rPr>
          <w:rFonts w:ascii="Times New Roman" w:hAnsi="Times New Roman" w:cs="Times New Roman"/>
          <w:sz w:val="28"/>
          <w:szCs w:val="28"/>
        </w:rPr>
        <w:t xml:space="preserve"> </w:t>
      </w:r>
      <w:r w:rsidR="005923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23C8" w:rsidRPr="005923C8">
        <w:rPr>
          <w:rFonts w:ascii="Times New Roman" w:hAnsi="Times New Roman" w:cs="Times New Roman"/>
          <w:sz w:val="28"/>
          <w:szCs w:val="28"/>
        </w:rPr>
        <w:t>.</w:t>
      </w:r>
      <w:r w:rsidR="00E523F0" w:rsidRPr="00E53346">
        <w:rPr>
          <w:rFonts w:ascii="Times New Roman" w:hAnsi="Times New Roman" w:cs="Times New Roman"/>
          <w:sz w:val="28"/>
          <w:szCs w:val="28"/>
        </w:rPr>
        <w:t>economy.alania.gov.ru</w:t>
      </w:r>
      <w:r w:rsidR="00E523F0" w:rsidRPr="00DB684C">
        <w:rPr>
          <w:rFonts w:ascii="Times New Roman" w:hAnsi="Times New Roman" w:cs="Times New Roman"/>
          <w:sz w:val="28"/>
          <w:szCs w:val="28"/>
        </w:rPr>
        <w:t xml:space="preserve"> </w:t>
      </w:r>
      <w:r w:rsidRPr="00DB684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E3536">
        <w:rPr>
          <w:rFonts w:ascii="Times New Roman" w:hAnsi="Times New Roman" w:cs="Times New Roman"/>
          <w:sz w:val="28"/>
          <w:szCs w:val="28"/>
        </w:rPr>
        <w:t>16 июня 2021 года.</w:t>
      </w:r>
    </w:p>
    <w:p w:rsidR="00EB6FF6" w:rsidRPr="00DB684C" w:rsidRDefault="005A6E86" w:rsidP="00DB684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 направлено  предлагаемое (действующее) регулирование: </w:t>
      </w:r>
    </w:p>
    <w:p w:rsidR="005A6E86" w:rsidRPr="00DB684C" w:rsidRDefault="00EB6FF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Исполнение пункта 3 Указа Президента Республики Северная Осетия-Алания от 6 июня 2019 года № 254 «О Стратегии развития здравоохранения Российской Федерации на период до 2025 года»</w:t>
      </w:r>
      <w:r w:rsidR="003F0B20" w:rsidRPr="00DB684C">
        <w:rPr>
          <w:rFonts w:ascii="Times New Roman" w:hAnsi="Times New Roman" w:cs="Times New Roman"/>
          <w:sz w:val="28"/>
          <w:szCs w:val="28"/>
        </w:rPr>
        <w:t>.</w:t>
      </w:r>
    </w:p>
    <w:p w:rsidR="00110DC7" w:rsidRPr="00DB684C" w:rsidRDefault="005A6E8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2. Ц</w:t>
      </w:r>
      <w:r w:rsidR="003F0B20" w:rsidRPr="00DB684C">
        <w:rPr>
          <w:rFonts w:ascii="Times New Roman" w:hAnsi="Times New Roman" w:cs="Times New Roman"/>
          <w:sz w:val="28"/>
          <w:szCs w:val="28"/>
        </w:rPr>
        <w:t>ели предлагаемого</w:t>
      </w:r>
      <w:r w:rsidRPr="00DB684C">
        <w:rPr>
          <w:rFonts w:ascii="Times New Roman" w:hAnsi="Times New Roman" w:cs="Times New Roman"/>
          <w:sz w:val="28"/>
          <w:szCs w:val="28"/>
        </w:rPr>
        <w:t xml:space="preserve"> правового регулирования:</w:t>
      </w:r>
    </w:p>
    <w:p w:rsidR="00286C61" w:rsidRPr="00DB684C" w:rsidRDefault="00EB6FF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 xml:space="preserve">Приведение Стратегии </w:t>
      </w:r>
      <w:r w:rsidR="003F0B20" w:rsidRPr="00DB684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DB684C">
        <w:rPr>
          <w:rFonts w:ascii="Times New Roman" w:hAnsi="Times New Roman" w:cs="Times New Roman"/>
          <w:sz w:val="28"/>
          <w:szCs w:val="28"/>
        </w:rPr>
        <w:t>Р</w:t>
      </w:r>
      <w:r w:rsidR="003F0B20" w:rsidRPr="00DB684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B684C">
        <w:rPr>
          <w:rFonts w:ascii="Times New Roman" w:hAnsi="Times New Roman" w:cs="Times New Roman"/>
          <w:sz w:val="28"/>
          <w:szCs w:val="28"/>
        </w:rPr>
        <w:t>С</w:t>
      </w:r>
      <w:r w:rsidR="003F0B20" w:rsidRPr="00DB684C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DB684C">
        <w:rPr>
          <w:rFonts w:ascii="Times New Roman" w:hAnsi="Times New Roman" w:cs="Times New Roman"/>
          <w:sz w:val="28"/>
          <w:szCs w:val="28"/>
        </w:rPr>
        <w:t>О</w:t>
      </w:r>
      <w:r w:rsidR="003F0B20" w:rsidRPr="00DB684C">
        <w:rPr>
          <w:rFonts w:ascii="Times New Roman" w:hAnsi="Times New Roman" w:cs="Times New Roman"/>
          <w:sz w:val="28"/>
          <w:szCs w:val="28"/>
        </w:rPr>
        <w:t>сетия</w:t>
      </w:r>
      <w:r w:rsidR="00024DA6">
        <w:rPr>
          <w:rFonts w:ascii="Times New Roman" w:hAnsi="Times New Roman" w:cs="Times New Roman"/>
          <w:sz w:val="28"/>
          <w:szCs w:val="28"/>
        </w:rPr>
        <w:t>-Алания в соответствие с ф</w:t>
      </w:r>
      <w:r w:rsidRPr="00DB684C">
        <w:rPr>
          <w:rFonts w:ascii="Times New Roman" w:hAnsi="Times New Roman" w:cs="Times New Roman"/>
          <w:sz w:val="28"/>
          <w:szCs w:val="28"/>
        </w:rPr>
        <w:t>едеральным законодательством в сфере стратегического планирования</w:t>
      </w:r>
      <w:r w:rsidR="003F0B20" w:rsidRPr="00DB684C">
        <w:rPr>
          <w:rFonts w:ascii="Times New Roman" w:hAnsi="Times New Roman" w:cs="Times New Roman"/>
          <w:sz w:val="28"/>
          <w:szCs w:val="28"/>
        </w:rPr>
        <w:t>.</w:t>
      </w:r>
      <w:r w:rsidRPr="00DB68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10DC7" w:rsidRPr="00DB684C" w:rsidRDefault="005A6E8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(анализа) правового регулирования в данной области: </w:t>
      </w:r>
    </w:p>
    <w:p w:rsidR="005A6E86" w:rsidRPr="00DB684C" w:rsidRDefault="00286C61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Указа Президента Республики Северная Осетия-Алания от 6 июня 2019 года № 254 «О Стратегии развития здравоохранения Российской Федерации на период до 2025 года»</w:t>
      </w:r>
      <w:r w:rsidR="003F0B20" w:rsidRPr="00DB684C">
        <w:rPr>
          <w:rFonts w:ascii="Times New Roman" w:hAnsi="Times New Roman" w:cs="Times New Roman"/>
          <w:sz w:val="28"/>
          <w:szCs w:val="28"/>
        </w:rPr>
        <w:t>.</w:t>
      </w:r>
    </w:p>
    <w:p w:rsidR="005A6E86" w:rsidRPr="00DB684C" w:rsidRDefault="005A6E86" w:rsidP="00E5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4. Планируемый срок вступления в си</w:t>
      </w:r>
      <w:r w:rsidR="00E53346">
        <w:rPr>
          <w:rFonts w:ascii="Times New Roman" w:hAnsi="Times New Roman" w:cs="Times New Roman"/>
          <w:sz w:val="28"/>
          <w:szCs w:val="28"/>
        </w:rPr>
        <w:t>лу предлагаемого регулирования:</w:t>
      </w:r>
      <w:r w:rsidRPr="00DB684C">
        <w:rPr>
          <w:rFonts w:ascii="Times New Roman" w:hAnsi="Times New Roman" w:cs="Times New Roman"/>
          <w:sz w:val="28"/>
          <w:szCs w:val="28"/>
        </w:rPr>
        <w:t xml:space="preserve"> </w:t>
      </w:r>
      <w:r w:rsidR="00286C61" w:rsidRPr="00DB684C">
        <w:rPr>
          <w:rFonts w:ascii="Times New Roman" w:hAnsi="Times New Roman" w:cs="Times New Roman"/>
          <w:sz w:val="28"/>
          <w:szCs w:val="28"/>
        </w:rPr>
        <w:t>1 октября 2021 года</w:t>
      </w:r>
      <w:r w:rsidRPr="00DB684C">
        <w:rPr>
          <w:rFonts w:ascii="Times New Roman" w:hAnsi="Times New Roman" w:cs="Times New Roman"/>
          <w:sz w:val="28"/>
          <w:szCs w:val="28"/>
        </w:rPr>
        <w:t>.</w:t>
      </w:r>
    </w:p>
    <w:p w:rsidR="007364D6" w:rsidRPr="00DB684C" w:rsidRDefault="005A6E8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 xml:space="preserve">5. Сведения  о необходимости или отсутствии необходимости установления переходного периода (для проекта нового правового регулирования): </w:t>
      </w:r>
    </w:p>
    <w:p w:rsidR="005A6E86" w:rsidRPr="00DB684C" w:rsidRDefault="00EB6FF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Н</w:t>
      </w:r>
      <w:r w:rsidR="007364D6" w:rsidRPr="00DB684C">
        <w:rPr>
          <w:rFonts w:ascii="Times New Roman" w:hAnsi="Times New Roman" w:cs="Times New Roman"/>
          <w:sz w:val="28"/>
          <w:szCs w:val="28"/>
        </w:rPr>
        <w:t>еобходимость установления переходного периода отсутствует</w:t>
      </w:r>
      <w:r w:rsidR="005A6E86" w:rsidRPr="00DB684C">
        <w:rPr>
          <w:rFonts w:ascii="Times New Roman" w:hAnsi="Times New Roman" w:cs="Times New Roman"/>
          <w:sz w:val="28"/>
          <w:szCs w:val="28"/>
        </w:rPr>
        <w:t>.</w:t>
      </w:r>
    </w:p>
    <w:p w:rsidR="005A6E86" w:rsidRPr="00DB684C" w:rsidRDefault="005A6E8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BD4" w:rsidRDefault="00037BD4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  <w:r w:rsidR="003F0B20" w:rsidRPr="00DB6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536" w:rsidRDefault="00AE353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Pr="00AE3536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Северная Осетия-Алания «О Стратегии социально-экономического развития Республики Северная Осетия-Алания до 2030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536" w:rsidRPr="00DB684C" w:rsidRDefault="00AE3536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проекту Закона </w:t>
      </w:r>
      <w:r w:rsidRPr="00AE3536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Северная Осетия-Алания «О Стратегии социально-экономического развития Республики Северная Осетия-Алания до 2030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10A" w:rsidRPr="00DB684C" w:rsidRDefault="007F310A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BD4" w:rsidRPr="00DB684C" w:rsidRDefault="00037BD4" w:rsidP="00DB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E86" w:rsidRPr="00DB684C" w:rsidRDefault="005A6E86" w:rsidP="00DB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6E86" w:rsidRPr="00DB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1442"/>
    <w:multiLevelType w:val="hybridMultilevel"/>
    <w:tmpl w:val="FEB296B6"/>
    <w:lvl w:ilvl="0" w:tplc="9CE4783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F"/>
    <w:rsid w:val="00024DA6"/>
    <w:rsid w:val="00037BD4"/>
    <w:rsid w:val="000E38A0"/>
    <w:rsid w:val="00110DC7"/>
    <w:rsid w:val="00286C61"/>
    <w:rsid w:val="003F0B20"/>
    <w:rsid w:val="004F7C6F"/>
    <w:rsid w:val="005923C8"/>
    <w:rsid w:val="005A6E86"/>
    <w:rsid w:val="007364D6"/>
    <w:rsid w:val="007F310A"/>
    <w:rsid w:val="009251DF"/>
    <w:rsid w:val="00AE3536"/>
    <w:rsid w:val="00C53730"/>
    <w:rsid w:val="00DB684C"/>
    <w:rsid w:val="00DE53F4"/>
    <w:rsid w:val="00E523F0"/>
    <w:rsid w:val="00E53346"/>
    <w:rsid w:val="00EB6FF6"/>
    <w:rsid w:val="00F4025D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E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E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2021-05-31T14:21:00Z</cp:lastPrinted>
  <dcterms:created xsi:type="dcterms:W3CDTF">2021-05-31T09:06:00Z</dcterms:created>
  <dcterms:modified xsi:type="dcterms:W3CDTF">2021-05-31T14:29:00Z</dcterms:modified>
</cp:coreProperties>
</file>