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F3" w:rsidRPr="001274F3" w:rsidRDefault="004269B4" w:rsidP="001274F3">
      <w:pPr>
        <w:ind w:left="822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1274F3">
        <w:rPr>
          <w:rFonts w:ascii="Times New Roman" w:hAnsi="Times New Roman" w:cs="Times New Roman"/>
        </w:rPr>
        <w:t xml:space="preserve"> к </w:t>
      </w:r>
      <w:r w:rsidR="001274F3" w:rsidRPr="001274F3">
        <w:rPr>
          <w:rFonts w:ascii="Times New Roman" w:hAnsi="Times New Roman" w:cs="Times New Roman"/>
        </w:rPr>
        <w:t>Поряд</w:t>
      </w:r>
      <w:r w:rsidR="001274F3">
        <w:rPr>
          <w:rFonts w:ascii="Times New Roman" w:hAnsi="Times New Roman" w:cs="Times New Roman"/>
        </w:rPr>
        <w:t>ку</w:t>
      </w:r>
      <w:r w:rsidR="001274F3" w:rsidRPr="001274F3">
        <w:rPr>
          <w:rFonts w:ascii="Times New Roman" w:hAnsi="Times New Roman" w:cs="Times New Roman"/>
        </w:rPr>
        <w:t xml:space="preserve"> определения размера арендной платы за земельные участки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расположенные на территории Республики Северная Осетия-Алания и предоставляемые без торгов</w:t>
      </w:r>
    </w:p>
    <w:p w:rsidR="00EA221B" w:rsidRDefault="00525B4A" w:rsidP="00525B4A">
      <w:pPr>
        <w:jc w:val="right"/>
        <w:rPr>
          <w:rFonts w:ascii="Times New Roman" w:hAnsi="Times New Roman" w:cs="Times New Roman"/>
        </w:rPr>
      </w:pPr>
      <w:r w:rsidRPr="00525B4A">
        <w:rPr>
          <w:rFonts w:ascii="Times New Roman" w:hAnsi="Times New Roman" w:cs="Times New Roman"/>
        </w:rPr>
        <w:t>Таблица №1</w:t>
      </w:r>
    </w:p>
    <w:p w:rsidR="00525B4A" w:rsidRPr="00525B4A" w:rsidRDefault="00525B4A" w:rsidP="00525B4A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1418"/>
        <w:gridCol w:w="1276"/>
        <w:gridCol w:w="2268"/>
        <w:gridCol w:w="1134"/>
        <w:gridCol w:w="1418"/>
        <w:gridCol w:w="1134"/>
        <w:gridCol w:w="850"/>
        <w:gridCol w:w="2977"/>
        <w:gridCol w:w="1701"/>
        <w:gridCol w:w="850"/>
        <w:gridCol w:w="426"/>
        <w:gridCol w:w="708"/>
      </w:tblGrid>
      <w:tr w:rsidR="00525B4A" w:rsidRPr="00EF2944" w:rsidTr="00715247">
        <w:tc>
          <w:tcPr>
            <w:tcW w:w="1418" w:type="dxa"/>
            <w:vMerge w:val="restart"/>
          </w:tcPr>
          <w:p w:rsidR="00525B4A" w:rsidRPr="00EF2944" w:rsidRDefault="00525B4A" w:rsidP="007152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b/>
                <w:sz w:val="16"/>
                <w:szCs w:val="16"/>
              </w:rPr>
              <w:t>Районы Республики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Северная Осетия-Алания</w:t>
            </w:r>
          </w:p>
        </w:tc>
        <w:tc>
          <w:tcPr>
            <w:tcW w:w="14742" w:type="dxa"/>
            <w:gridSpan w:val="11"/>
          </w:tcPr>
          <w:p w:rsidR="00525B4A" w:rsidRPr="00B97737" w:rsidRDefault="00525B4A" w:rsidP="00715247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97737">
              <w:rPr>
                <w:rFonts w:ascii="Times New Roman" w:hAnsi="Times New Roman" w:cs="Times New Roman"/>
                <w:b/>
                <w:sz w:val="15"/>
                <w:szCs w:val="15"/>
              </w:rPr>
              <w:t>Разрешенный вид использования земельных участков и Коэффициент</w:t>
            </w:r>
            <w:proofErr w:type="gramStart"/>
            <w:r w:rsidRPr="00B97737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К</w:t>
            </w:r>
            <w:proofErr w:type="gramEnd"/>
            <w:r w:rsidRPr="00B97737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(в процентах к кадастровой стоимости земельных участков)</w:t>
            </w:r>
          </w:p>
        </w:tc>
      </w:tr>
      <w:tr w:rsidR="00525B4A" w:rsidRPr="00EF2944" w:rsidTr="00715247">
        <w:trPr>
          <w:cantSplit/>
          <w:trHeight w:val="2684"/>
        </w:trPr>
        <w:tc>
          <w:tcPr>
            <w:tcW w:w="1418" w:type="dxa"/>
            <w:vMerge/>
          </w:tcPr>
          <w:p w:rsidR="00525B4A" w:rsidRPr="00EF2944" w:rsidRDefault="00525B4A" w:rsidP="007152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525B4A" w:rsidRPr="00EF2944" w:rsidRDefault="00525B4A" w:rsidP="0071524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Земельные участки, предоставленные (занятые) для размещения объектов электроэнергетики (за исключением генерирующих мощностей</w:t>
            </w:r>
            <w:proofErr w:type="gramEnd"/>
          </w:p>
        </w:tc>
        <w:tc>
          <w:tcPr>
            <w:tcW w:w="2268" w:type="dxa"/>
            <w:textDirection w:val="btLr"/>
          </w:tcPr>
          <w:p w:rsidR="00525B4A" w:rsidRPr="00EF2944" w:rsidRDefault="00525B4A" w:rsidP="007152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Земельные участки, предоставленные (занятые) для размещения гидроэлектростанций, гидроаккумулирующих электростанций и других электростанций, использующих возобновляемые источники энергии, обслуживающих их сооружений и объектов, в том числе относящихся к гидротехническим сооружениям</w:t>
            </w:r>
          </w:p>
          <w:p w:rsidR="00525B4A" w:rsidRPr="00EF2944" w:rsidRDefault="00525B4A" w:rsidP="0071524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:rsidR="00525B4A" w:rsidRPr="00EF2944" w:rsidRDefault="00525B4A" w:rsidP="0071524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Земельные участки, предоставленные (занятые) для размещения линий связи, в том числе линейно-кабельных сооружений</w:t>
            </w:r>
          </w:p>
        </w:tc>
        <w:tc>
          <w:tcPr>
            <w:tcW w:w="1418" w:type="dxa"/>
            <w:textDirection w:val="btLr"/>
          </w:tcPr>
          <w:p w:rsidR="00525B4A" w:rsidRPr="00EF2944" w:rsidRDefault="00525B4A" w:rsidP="0071524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Земельные участки, предоставленные (занятые) для размещения трубопроводов и иных объектов, используемых в сфере тепло-, водоснабжения, водоотведения и очистки сточных вод</w:t>
            </w:r>
          </w:p>
        </w:tc>
        <w:tc>
          <w:tcPr>
            <w:tcW w:w="1134" w:type="dxa"/>
            <w:textDirection w:val="btLr"/>
          </w:tcPr>
          <w:p w:rsidR="00525B4A" w:rsidRPr="00EF2944" w:rsidRDefault="00525B4A" w:rsidP="0071524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Земельные участки, занятые автомобильными</w:t>
            </w: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 xml:space="preserve"> дорог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ам</w:t>
            </w: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и федерального, регионального или межмуниципального, местного значения</w:t>
            </w:r>
          </w:p>
        </w:tc>
        <w:tc>
          <w:tcPr>
            <w:tcW w:w="850" w:type="dxa"/>
            <w:textDirection w:val="btLr"/>
          </w:tcPr>
          <w:p w:rsidR="00525B4A" w:rsidRPr="00EF2944" w:rsidRDefault="00525B4A" w:rsidP="007152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Земельные участки, предоставленные для проведения работ, связанных с пользованием недрами</w:t>
            </w:r>
          </w:p>
          <w:p w:rsidR="00525B4A" w:rsidRPr="00EF2944" w:rsidRDefault="00525B4A" w:rsidP="0071524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extDirection w:val="btLr"/>
          </w:tcPr>
          <w:p w:rsidR="00525B4A" w:rsidRPr="00B97737" w:rsidRDefault="00525B4A" w:rsidP="007152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B97737">
              <w:rPr>
                <w:rFonts w:ascii="Times New Roman" w:hAnsi="Times New Roman" w:cs="Times New Roman"/>
                <w:sz w:val="15"/>
                <w:szCs w:val="15"/>
              </w:rPr>
              <w:t>Земельные участки, предоставленные под (размещение, хранение, захоронение, утилизация, накопление, обработка, обезвреживание отходов производства и потребления,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701" w:type="dxa"/>
            <w:textDirection w:val="btLr"/>
          </w:tcPr>
          <w:p w:rsidR="00525B4A" w:rsidRPr="0063548A" w:rsidRDefault="00525B4A" w:rsidP="007152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48A">
              <w:rPr>
                <w:rFonts w:ascii="Times New Roman" w:hAnsi="Times New Roman" w:cs="Times New Roman"/>
                <w:sz w:val="16"/>
                <w:szCs w:val="16"/>
              </w:rPr>
              <w:t>Земельные участки, предоставленные для объектов дорожного сервиса (в том числе заправочных станций; размещение магазинов сопутствующей торговли, зданий для организации общественного питания в качестве объектов дорожного сервиса и т.д.)</w:t>
            </w:r>
          </w:p>
        </w:tc>
        <w:tc>
          <w:tcPr>
            <w:tcW w:w="850" w:type="dxa"/>
            <w:textDirection w:val="btLr"/>
          </w:tcPr>
          <w:p w:rsidR="00525B4A" w:rsidRPr="0063548A" w:rsidRDefault="00525B4A" w:rsidP="007152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48A">
              <w:rPr>
                <w:rFonts w:ascii="Times New Roman" w:hAnsi="Times New Roman" w:cs="Times New Roman"/>
                <w:sz w:val="16"/>
                <w:szCs w:val="16"/>
              </w:rPr>
              <w:t>Размещение производственных и административных зданий, сооружений, и иных объектов промышленности</w:t>
            </w:r>
          </w:p>
        </w:tc>
        <w:tc>
          <w:tcPr>
            <w:tcW w:w="426" w:type="dxa"/>
            <w:textDirection w:val="btLr"/>
          </w:tcPr>
          <w:p w:rsidR="00525B4A" w:rsidRPr="00EF2944" w:rsidRDefault="00525B4A" w:rsidP="007152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Пищевая промышленность</w:t>
            </w:r>
          </w:p>
        </w:tc>
        <w:tc>
          <w:tcPr>
            <w:tcW w:w="708" w:type="dxa"/>
            <w:textDirection w:val="btLr"/>
          </w:tcPr>
          <w:p w:rsidR="00525B4A" w:rsidRPr="00EF2944" w:rsidRDefault="00525B4A" w:rsidP="007152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Земельные участки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предоставленные 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иных объектов промышленности</w:t>
            </w:r>
          </w:p>
        </w:tc>
      </w:tr>
      <w:tr w:rsidR="00525B4A" w:rsidRPr="00EF2944" w:rsidTr="00715247">
        <w:tc>
          <w:tcPr>
            <w:tcW w:w="1418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25B4A" w:rsidRPr="00EF2944" w:rsidRDefault="00525B4A" w:rsidP="007152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525B4A" w:rsidRPr="00EF2944" w:rsidRDefault="00525B4A" w:rsidP="007152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25B4A" w:rsidRPr="00EF2944" w:rsidRDefault="00525B4A" w:rsidP="007152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525B4A" w:rsidRPr="00EF2944" w:rsidRDefault="00525B4A" w:rsidP="007152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525B4A" w:rsidRPr="00EF2944" w:rsidRDefault="00525B4A" w:rsidP="007152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25B4A" w:rsidRPr="00EF2944" w:rsidRDefault="00525B4A" w:rsidP="007152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7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525B4A" w:rsidRPr="0063548A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48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525B4A" w:rsidRPr="0063548A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48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525B4A" w:rsidRPr="00EF2944" w:rsidTr="00715247">
        <w:tc>
          <w:tcPr>
            <w:tcW w:w="1418" w:type="dxa"/>
          </w:tcPr>
          <w:p w:rsidR="00525B4A" w:rsidRPr="00EF2944" w:rsidRDefault="00525B4A" w:rsidP="007152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Алагирский</w:t>
            </w:r>
            <w:proofErr w:type="spellEnd"/>
          </w:p>
          <w:p w:rsidR="00525B4A" w:rsidRPr="00EF2944" w:rsidRDefault="00525B4A" w:rsidP="007152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1276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2268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1418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134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0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525B4A" w:rsidRPr="00EF2944" w:rsidRDefault="004A23EE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1701" w:type="dxa"/>
          </w:tcPr>
          <w:p w:rsidR="00525B4A" w:rsidRPr="0063548A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48A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850" w:type="dxa"/>
          </w:tcPr>
          <w:p w:rsidR="00525B4A" w:rsidRPr="0063548A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48A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426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8" w:type="dxa"/>
          </w:tcPr>
          <w:p w:rsidR="00525B4A" w:rsidRPr="005E108D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0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25B4A" w:rsidRPr="00EF2944" w:rsidTr="00715247">
        <w:tc>
          <w:tcPr>
            <w:tcW w:w="1418" w:type="dxa"/>
          </w:tcPr>
          <w:p w:rsidR="00525B4A" w:rsidRPr="00EF2944" w:rsidRDefault="00525B4A" w:rsidP="007152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Ардонский</w:t>
            </w:r>
            <w:proofErr w:type="spellEnd"/>
          </w:p>
          <w:p w:rsidR="00525B4A" w:rsidRPr="00EF2944" w:rsidRDefault="00525B4A" w:rsidP="007152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1276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2268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1418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134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0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525B4A" w:rsidRPr="005E108D" w:rsidRDefault="004A23EE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1701" w:type="dxa"/>
          </w:tcPr>
          <w:p w:rsidR="00525B4A" w:rsidRPr="0063548A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48A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850" w:type="dxa"/>
          </w:tcPr>
          <w:p w:rsidR="00525B4A" w:rsidRPr="0063548A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48A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426" w:type="dxa"/>
          </w:tcPr>
          <w:p w:rsidR="00525B4A" w:rsidRDefault="00525B4A" w:rsidP="00715247">
            <w:r w:rsidRPr="008604B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8" w:type="dxa"/>
          </w:tcPr>
          <w:p w:rsidR="00525B4A" w:rsidRPr="005E108D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0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25B4A" w:rsidRPr="00EF2944" w:rsidTr="00715247">
        <w:tc>
          <w:tcPr>
            <w:tcW w:w="1418" w:type="dxa"/>
          </w:tcPr>
          <w:p w:rsidR="00525B4A" w:rsidRPr="00EF2944" w:rsidRDefault="00525B4A" w:rsidP="007152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Дигорский</w:t>
            </w:r>
            <w:proofErr w:type="spellEnd"/>
          </w:p>
          <w:p w:rsidR="00525B4A" w:rsidRPr="00EF2944" w:rsidRDefault="00525B4A" w:rsidP="007152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1276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2268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1418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134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0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525B4A" w:rsidRPr="005E108D" w:rsidRDefault="004A23EE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1701" w:type="dxa"/>
          </w:tcPr>
          <w:p w:rsidR="00525B4A" w:rsidRPr="0063548A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48A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850" w:type="dxa"/>
          </w:tcPr>
          <w:p w:rsidR="00525B4A" w:rsidRPr="0063548A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48A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426" w:type="dxa"/>
          </w:tcPr>
          <w:p w:rsidR="00525B4A" w:rsidRDefault="00525B4A" w:rsidP="00715247">
            <w:r w:rsidRPr="008604B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8" w:type="dxa"/>
          </w:tcPr>
          <w:p w:rsidR="00525B4A" w:rsidRPr="005E108D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0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25B4A" w:rsidRPr="00EF2944" w:rsidTr="00715247">
        <w:tc>
          <w:tcPr>
            <w:tcW w:w="1418" w:type="dxa"/>
          </w:tcPr>
          <w:p w:rsidR="00525B4A" w:rsidRPr="00EF2944" w:rsidRDefault="00525B4A" w:rsidP="007152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Ирафский</w:t>
            </w:r>
            <w:proofErr w:type="spellEnd"/>
          </w:p>
          <w:p w:rsidR="00525B4A" w:rsidRPr="00EF2944" w:rsidRDefault="00525B4A" w:rsidP="007152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1276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2268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1418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134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0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525B4A" w:rsidRPr="005E108D" w:rsidRDefault="004A23EE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1701" w:type="dxa"/>
          </w:tcPr>
          <w:p w:rsidR="00525B4A" w:rsidRPr="0063548A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48A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850" w:type="dxa"/>
          </w:tcPr>
          <w:p w:rsidR="00525B4A" w:rsidRPr="0063548A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48A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426" w:type="dxa"/>
          </w:tcPr>
          <w:p w:rsidR="00525B4A" w:rsidRDefault="00525B4A" w:rsidP="00715247">
            <w:r w:rsidRPr="008604B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8" w:type="dxa"/>
          </w:tcPr>
          <w:p w:rsidR="00525B4A" w:rsidRPr="005E108D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0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25B4A" w:rsidRPr="00EF2944" w:rsidTr="00715247">
        <w:tc>
          <w:tcPr>
            <w:tcW w:w="1418" w:type="dxa"/>
          </w:tcPr>
          <w:p w:rsidR="00525B4A" w:rsidRPr="00EF2944" w:rsidRDefault="00525B4A" w:rsidP="007152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Кировский</w:t>
            </w:r>
          </w:p>
          <w:p w:rsidR="00525B4A" w:rsidRPr="00EF2944" w:rsidRDefault="00525B4A" w:rsidP="007152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1276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2268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1418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134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0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525B4A" w:rsidRPr="005E108D" w:rsidRDefault="004A23EE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1701" w:type="dxa"/>
          </w:tcPr>
          <w:p w:rsidR="00525B4A" w:rsidRPr="0063548A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48A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850" w:type="dxa"/>
          </w:tcPr>
          <w:p w:rsidR="00525B4A" w:rsidRPr="0063548A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48A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426" w:type="dxa"/>
          </w:tcPr>
          <w:p w:rsidR="00525B4A" w:rsidRDefault="00525B4A" w:rsidP="00715247">
            <w:r w:rsidRPr="008604B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8" w:type="dxa"/>
          </w:tcPr>
          <w:p w:rsidR="00525B4A" w:rsidRPr="005E108D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0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25B4A" w:rsidRPr="00EF2944" w:rsidTr="00715247">
        <w:tc>
          <w:tcPr>
            <w:tcW w:w="1418" w:type="dxa"/>
          </w:tcPr>
          <w:p w:rsidR="00525B4A" w:rsidRPr="00EF2944" w:rsidRDefault="00525B4A" w:rsidP="007152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Моздокский</w:t>
            </w:r>
          </w:p>
          <w:p w:rsidR="00525B4A" w:rsidRPr="00EF2944" w:rsidRDefault="00525B4A" w:rsidP="007152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1276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2268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1418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134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0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525B4A" w:rsidRPr="00EF2944" w:rsidRDefault="004A23EE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1701" w:type="dxa"/>
          </w:tcPr>
          <w:p w:rsidR="00525B4A" w:rsidRPr="0063548A" w:rsidRDefault="00525B4A" w:rsidP="004A2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48A"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4A23EE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50" w:type="dxa"/>
          </w:tcPr>
          <w:p w:rsidR="00525B4A" w:rsidRPr="0063548A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48A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426" w:type="dxa"/>
          </w:tcPr>
          <w:p w:rsidR="00525B4A" w:rsidRDefault="00525B4A" w:rsidP="00715247">
            <w:r w:rsidRPr="008604B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8" w:type="dxa"/>
          </w:tcPr>
          <w:p w:rsidR="00525B4A" w:rsidRPr="005E108D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0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25B4A" w:rsidRPr="00EF2944" w:rsidTr="00715247">
        <w:tc>
          <w:tcPr>
            <w:tcW w:w="1418" w:type="dxa"/>
          </w:tcPr>
          <w:p w:rsidR="00525B4A" w:rsidRPr="00EF2944" w:rsidRDefault="00525B4A" w:rsidP="007152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Правобережный</w:t>
            </w:r>
          </w:p>
          <w:p w:rsidR="00525B4A" w:rsidRPr="00EF2944" w:rsidRDefault="00525B4A" w:rsidP="007152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1276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2268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1418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134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0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525B4A" w:rsidRPr="00EF2944" w:rsidRDefault="004A23EE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1701" w:type="dxa"/>
          </w:tcPr>
          <w:p w:rsidR="00525B4A" w:rsidRPr="0063548A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4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525B4A" w:rsidRPr="0063548A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48A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426" w:type="dxa"/>
          </w:tcPr>
          <w:p w:rsidR="00525B4A" w:rsidRDefault="00525B4A" w:rsidP="00715247">
            <w:r w:rsidRPr="008604B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8" w:type="dxa"/>
          </w:tcPr>
          <w:p w:rsidR="00525B4A" w:rsidRPr="005E108D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0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25B4A" w:rsidRPr="00EF2944" w:rsidTr="00715247">
        <w:tc>
          <w:tcPr>
            <w:tcW w:w="1418" w:type="dxa"/>
          </w:tcPr>
          <w:p w:rsidR="00525B4A" w:rsidRPr="00EF2944" w:rsidRDefault="00525B4A" w:rsidP="007152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Пригородный</w:t>
            </w:r>
          </w:p>
          <w:p w:rsidR="00525B4A" w:rsidRPr="00EF2944" w:rsidRDefault="00525B4A" w:rsidP="007152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1276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2268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1418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134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0" w:type="dxa"/>
          </w:tcPr>
          <w:p w:rsidR="00525B4A" w:rsidRPr="00EF2944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9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525B4A" w:rsidRPr="00EF2944" w:rsidRDefault="004A23EE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1701" w:type="dxa"/>
          </w:tcPr>
          <w:p w:rsidR="00525B4A" w:rsidRPr="0063548A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48A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850" w:type="dxa"/>
          </w:tcPr>
          <w:p w:rsidR="00525B4A" w:rsidRPr="0063548A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48A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426" w:type="dxa"/>
          </w:tcPr>
          <w:p w:rsidR="00525B4A" w:rsidRDefault="00525B4A" w:rsidP="00715247">
            <w:r w:rsidRPr="008604B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8" w:type="dxa"/>
          </w:tcPr>
          <w:p w:rsidR="00525B4A" w:rsidRPr="005E108D" w:rsidRDefault="00525B4A" w:rsidP="0071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0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525B4A" w:rsidRDefault="001274F3" w:rsidP="00525B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</w:t>
      </w:r>
      <w:r w:rsidR="00525B4A" w:rsidRPr="00525B4A">
        <w:rPr>
          <w:rFonts w:ascii="Times New Roman" w:hAnsi="Times New Roman" w:cs="Times New Roman"/>
        </w:rPr>
        <w:t>аблица №2</w:t>
      </w:r>
    </w:p>
    <w:p w:rsidR="00525B4A" w:rsidRDefault="00525B4A" w:rsidP="00525B4A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095883" w:rsidTr="00715247">
        <w:tc>
          <w:tcPr>
            <w:tcW w:w="2957" w:type="dxa"/>
            <w:vMerge w:val="restart"/>
          </w:tcPr>
          <w:p w:rsidR="00095883" w:rsidRPr="0063548A" w:rsidRDefault="00095883" w:rsidP="00715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883" w:rsidRPr="0063548A" w:rsidRDefault="00095883" w:rsidP="00715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883" w:rsidRPr="0063548A" w:rsidRDefault="00095883" w:rsidP="00715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883" w:rsidRPr="0063548A" w:rsidRDefault="00095883" w:rsidP="00715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883" w:rsidRPr="0063548A" w:rsidRDefault="00095883" w:rsidP="00715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883" w:rsidRPr="0063548A" w:rsidRDefault="00095883" w:rsidP="00715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883" w:rsidRDefault="00095883" w:rsidP="00715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883" w:rsidRDefault="00095883" w:rsidP="00715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883" w:rsidRDefault="00095883" w:rsidP="00715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883" w:rsidRPr="0063548A" w:rsidRDefault="00095883" w:rsidP="00715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883" w:rsidRDefault="00095883" w:rsidP="007152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883" w:rsidRPr="0063548A" w:rsidRDefault="00095883" w:rsidP="007152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883" w:rsidRPr="0063548A" w:rsidRDefault="00095883" w:rsidP="0071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48A">
              <w:rPr>
                <w:rFonts w:ascii="Times New Roman" w:hAnsi="Times New Roman" w:cs="Times New Roman"/>
                <w:b/>
                <w:sz w:val="20"/>
                <w:szCs w:val="20"/>
              </w:rPr>
              <w:t>Районы Республики Северная Осетия-Алания</w:t>
            </w:r>
          </w:p>
        </w:tc>
        <w:tc>
          <w:tcPr>
            <w:tcW w:w="11829" w:type="dxa"/>
            <w:gridSpan w:val="4"/>
          </w:tcPr>
          <w:p w:rsidR="00095883" w:rsidRPr="0063548A" w:rsidRDefault="00095883" w:rsidP="00715247">
            <w:pPr>
              <w:jc w:val="center"/>
              <w:rPr>
                <w:b/>
                <w:sz w:val="20"/>
                <w:szCs w:val="20"/>
              </w:rPr>
            </w:pPr>
            <w:r w:rsidRPr="006354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Разрешенный вид использования земельных участков и ставка арендной платы </w:t>
            </w:r>
          </w:p>
        </w:tc>
      </w:tr>
      <w:tr w:rsidR="00095883" w:rsidTr="00715247">
        <w:tc>
          <w:tcPr>
            <w:tcW w:w="2957" w:type="dxa"/>
            <w:vMerge/>
          </w:tcPr>
          <w:p w:rsidR="00095883" w:rsidRPr="0063548A" w:rsidRDefault="00095883" w:rsidP="00715247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095883" w:rsidRPr="0063548A" w:rsidRDefault="00095883" w:rsidP="00715247">
            <w:pPr>
              <w:jc w:val="center"/>
              <w:rPr>
                <w:sz w:val="20"/>
                <w:szCs w:val="20"/>
              </w:rPr>
            </w:pPr>
            <w:r w:rsidRPr="0063548A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инфраструктуры железнодорожного транспорта</w:t>
            </w:r>
          </w:p>
        </w:tc>
        <w:tc>
          <w:tcPr>
            <w:tcW w:w="2957" w:type="dxa"/>
          </w:tcPr>
          <w:p w:rsidR="00095883" w:rsidRPr="0063548A" w:rsidRDefault="00095883" w:rsidP="00715247">
            <w:pPr>
              <w:jc w:val="center"/>
              <w:rPr>
                <w:sz w:val="20"/>
                <w:szCs w:val="20"/>
              </w:rPr>
            </w:pPr>
            <w:r w:rsidRPr="0063548A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предоставленные (занятые) для размещения газопроводов и иных трубопроводов аналогичного назначения, их конструктивных элементов</w:t>
            </w:r>
          </w:p>
        </w:tc>
        <w:tc>
          <w:tcPr>
            <w:tcW w:w="2957" w:type="dxa"/>
          </w:tcPr>
          <w:p w:rsidR="00095883" w:rsidRPr="0063548A" w:rsidRDefault="00095883" w:rsidP="00715247">
            <w:pPr>
              <w:jc w:val="center"/>
              <w:rPr>
                <w:sz w:val="20"/>
                <w:szCs w:val="20"/>
              </w:rPr>
            </w:pPr>
            <w:r w:rsidRPr="0063548A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предоставленные для размещения нефтепроводов, нефтепродуктопроводов, их конструктивных элементов и сооружений, являющихся неотъемлемой технологической частью указанных объектов</w:t>
            </w:r>
          </w:p>
        </w:tc>
        <w:tc>
          <w:tcPr>
            <w:tcW w:w="2958" w:type="dxa"/>
          </w:tcPr>
          <w:p w:rsidR="00095883" w:rsidRPr="0063548A" w:rsidRDefault="00095883" w:rsidP="00715247">
            <w:pPr>
              <w:jc w:val="center"/>
              <w:rPr>
                <w:sz w:val="20"/>
                <w:szCs w:val="20"/>
              </w:rPr>
            </w:pPr>
            <w:r w:rsidRPr="0063548A">
              <w:rPr>
                <w:rFonts w:ascii="Times New Roman" w:hAnsi="Times New Roman" w:cs="Times New Roman"/>
                <w:sz w:val="20"/>
                <w:szCs w:val="20"/>
              </w:rPr>
              <w:t>земельные участки, занятые для размещения тепловых станций, обслуживающих их сооружений и объектов</w:t>
            </w:r>
          </w:p>
        </w:tc>
      </w:tr>
      <w:tr w:rsidR="00095883" w:rsidTr="00095883">
        <w:trPr>
          <w:trHeight w:val="322"/>
        </w:trPr>
        <w:tc>
          <w:tcPr>
            <w:tcW w:w="2957" w:type="dxa"/>
            <w:vMerge/>
          </w:tcPr>
          <w:p w:rsidR="00095883" w:rsidRPr="0063548A" w:rsidRDefault="00095883" w:rsidP="00715247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095883" w:rsidRPr="00095883" w:rsidRDefault="00095883" w:rsidP="00095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095883" w:rsidRPr="00095883" w:rsidRDefault="00095883" w:rsidP="00095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95883" w:rsidRPr="00095883" w:rsidRDefault="00095883" w:rsidP="00095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095883" w:rsidRPr="00095883" w:rsidRDefault="00095883" w:rsidP="00095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8" w:type="dxa"/>
          </w:tcPr>
          <w:p w:rsidR="00095883" w:rsidRPr="00095883" w:rsidRDefault="00095883" w:rsidP="00095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5883" w:rsidTr="00715247">
        <w:tc>
          <w:tcPr>
            <w:tcW w:w="2957" w:type="dxa"/>
            <w:vMerge/>
          </w:tcPr>
          <w:p w:rsidR="00095883" w:rsidRPr="0063548A" w:rsidRDefault="00095883" w:rsidP="00715247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095883" w:rsidRDefault="00095883" w:rsidP="00095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883" w:rsidRDefault="00095883" w:rsidP="00095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8A">
              <w:rPr>
                <w:rFonts w:ascii="Times New Roman" w:hAnsi="Times New Roman" w:cs="Times New Roman"/>
                <w:sz w:val="20"/>
                <w:szCs w:val="20"/>
              </w:rPr>
              <w:t>52,63 руб./</w:t>
            </w:r>
            <w:proofErr w:type="gramStart"/>
            <w:r w:rsidRPr="0063548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  <w:p w:rsidR="00095883" w:rsidRDefault="00095883" w:rsidP="0071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095883" w:rsidRDefault="00095883" w:rsidP="0071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883" w:rsidRDefault="00095883" w:rsidP="0071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8A">
              <w:rPr>
                <w:rFonts w:ascii="Times New Roman" w:hAnsi="Times New Roman" w:cs="Times New Roman"/>
                <w:sz w:val="20"/>
                <w:szCs w:val="20"/>
              </w:rPr>
              <w:t>0,54 руб./кв</w:t>
            </w:r>
            <w:proofErr w:type="gramStart"/>
            <w:r w:rsidRPr="0063548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3548A">
              <w:rPr>
                <w:rFonts w:ascii="Times New Roman" w:hAnsi="Times New Roman" w:cs="Times New Roman"/>
                <w:sz w:val="20"/>
                <w:szCs w:val="20"/>
              </w:rPr>
              <w:t xml:space="preserve">  в год</w:t>
            </w:r>
          </w:p>
        </w:tc>
        <w:tc>
          <w:tcPr>
            <w:tcW w:w="2957" w:type="dxa"/>
          </w:tcPr>
          <w:p w:rsidR="00095883" w:rsidRDefault="00095883" w:rsidP="0071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883" w:rsidRDefault="00095883" w:rsidP="0071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8A">
              <w:rPr>
                <w:rFonts w:ascii="Times New Roman" w:hAnsi="Times New Roman" w:cs="Times New Roman"/>
                <w:sz w:val="20"/>
                <w:szCs w:val="20"/>
              </w:rPr>
              <w:t>2,77 руб./кв</w:t>
            </w:r>
            <w:proofErr w:type="gramStart"/>
            <w:r w:rsidRPr="0063548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3548A">
              <w:rPr>
                <w:rFonts w:ascii="Times New Roman" w:hAnsi="Times New Roman" w:cs="Times New Roman"/>
                <w:sz w:val="20"/>
                <w:szCs w:val="20"/>
              </w:rPr>
              <w:t xml:space="preserve">  в год</w:t>
            </w:r>
          </w:p>
        </w:tc>
        <w:tc>
          <w:tcPr>
            <w:tcW w:w="2958" w:type="dxa"/>
          </w:tcPr>
          <w:p w:rsidR="00095883" w:rsidRDefault="00095883" w:rsidP="0071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883" w:rsidRDefault="00095883" w:rsidP="0071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8A">
              <w:rPr>
                <w:rFonts w:ascii="Times New Roman" w:hAnsi="Times New Roman" w:cs="Times New Roman"/>
                <w:sz w:val="20"/>
                <w:szCs w:val="20"/>
              </w:rPr>
              <w:t>4,64 руб./кв</w:t>
            </w:r>
            <w:proofErr w:type="gramStart"/>
            <w:r w:rsidRPr="0063548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3548A">
              <w:rPr>
                <w:rFonts w:ascii="Times New Roman" w:hAnsi="Times New Roman" w:cs="Times New Roman"/>
                <w:sz w:val="20"/>
                <w:szCs w:val="20"/>
              </w:rPr>
              <w:t xml:space="preserve">  в год</w:t>
            </w:r>
          </w:p>
        </w:tc>
      </w:tr>
    </w:tbl>
    <w:p w:rsidR="00525B4A" w:rsidRPr="00525B4A" w:rsidRDefault="00525B4A" w:rsidP="00525B4A">
      <w:pPr>
        <w:jc w:val="right"/>
        <w:rPr>
          <w:rFonts w:ascii="Times New Roman" w:hAnsi="Times New Roman" w:cs="Times New Roman"/>
        </w:rPr>
      </w:pPr>
    </w:p>
    <w:sectPr w:rsidR="00525B4A" w:rsidRPr="00525B4A" w:rsidSect="00525B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5B4A"/>
    <w:rsid w:val="00095883"/>
    <w:rsid w:val="001274F3"/>
    <w:rsid w:val="0017232A"/>
    <w:rsid w:val="004269B4"/>
    <w:rsid w:val="004A23EE"/>
    <w:rsid w:val="004B0899"/>
    <w:rsid w:val="00525B4A"/>
    <w:rsid w:val="00604F2C"/>
    <w:rsid w:val="00945884"/>
    <w:rsid w:val="00DD1E7D"/>
    <w:rsid w:val="00E75C6F"/>
    <w:rsid w:val="00EA221B"/>
    <w:rsid w:val="00EF4CAB"/>
    <w:rsid w:val="00E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25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4</cp:revision>
  <cp:lastPrinted>2021-05-11T08:23:00Z</cp:lastPrinted>
  <dcterms:created xsi:type="dcterms:W3CDTF">2021-01-18T12:08:00Z</dcterms:created>
  <dcterms:modified xsi:type="dcterms:W3CDTF">2021-05-11T08:45:00Z</dcterms:modified>
</cp:coreProperties>
</file>