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625DE5" w:rsidRDefault="00625DE5" w:rsidP="0012279A">
      <w:pPr>
        <w:spacing w:after="120"/>
        <w:jc w:val="center"/>
        <w:rPr>
          <w:sz w:val="28"/>
          <w:szCs w:val="28"/>
        </w:rPr>
      </w:pPr>
    </w:p>
    <w:p w:rsidR="0012279A" w:rsidRPr="00535D2A" w:rsidRDefault="0012279A" w:rsidP="00535D2A">
      <w:pPr>
        <w:jc w:val="center"/>
        <w:rPr>
          <w:sz w:val="28"/>
          <w:szCs w:val="28"/>
        </w:rPr>
      </w:pPr>
      <w:r w:rsidRPr="00535D2A">
        <w:rPr>
          <w:sz w:val="28"/>
          <w:szCs w:val="28"/>
        </w:rPr>
        <w:t xml:space="preserve">ЗАКЛЮЧЕНИЕ </w:t>
      </w:r>
    </w:p>
    <w:p w:rsidR="0012279A" w:rsidRPr="00535D2A" w:rsidRDefault="0012279A" w:rsidP="00535D2A">
      <w:pPr>
        <w:jc w:val="center"/>
        <w:rPr>
          <w:sz w:val="28"/>
          <w:szCs w:val="28"/>
        </w:rPr>
      </w:pPr>
      <w:r w:rsidRPr="00535D2A">
        <w:rPr>
          <w:sz w:val="28"/>
          <w:szCs w:val="28"/>
        </w:rPr>
        <w:t xml:space="preserve">об оценке регулирующего </w:t>
      </w:r>
      <w:proofErr w:type="gramStart"/>
      <w:r w:rsidRPr="00535D2A">
        <w:rPr>
          <w:sz w:val="28"/>
          <w:szCs w:val="28"/>
        </w:rPr>
        <w:t xml:space="preserve">воздействия проекта постановления </w:t>
      </w:r>
      <w:r w:rsidR="00850B99" w:rsidRPr="00535D2A">
        <w:rPr>
          <w:sz w:val="28"/>
          <w:szCs w:val="28"/>
        </w:rPr>
        <w:t xml:space="preserve">   </w:t>
      </w:r>
      <w:r w:rsidRPr="00535D2A">
        <w:rPr>
          <w:sz w:val="28"/>
          <w:szCs w:val="28"/>
        </w:rPr>
        <w:t>Правительства Республики</w:t>
      </w:r>
      <w:proofErr w:type="gramEnd"/>
      <w:r w:rsidRPr="00535D2A">
        <w:rPr>
          <w:sz w:val="28"/>
          <w:szCs w:val="28"/>
        </w:rPr>
        <w:t xml:space="preserve"> Северная Осетия-Алания «</w:t>
      </w:r>
      <w:r w:rsidR="00850B99" w:rsidRPr="00535D2A">
        <w:rPr>
          <w:sz w:val="28"/>
          <w:szCs w:val="28"/>
        </w:rPr>
        <w:t xml:space="preserve">О внесении изменений в некоторые нормативные правовые акты Правительства Республики Северная </w:t>
      </w:r>
      <w:r w:rsidR="00D83B5C">
        <w:rPr>
          <w:sz w:val="28"/>
          <w:szCs w:val="28"/>
        </w:rPr>
        <w:t xml:space="preserve">                      </w:t>
      </w:r>
      <w:r w:rsidR="00850B99" w:rsidRPr="00535D2A">
        <w:rPr>
          <w:sz w:val="28"/>
          <w:szCs w:val="28"/>
        </w:rPr>
        <w:t>Осетия-Алания»</w:t>
      </w:r>
    </w:p>
    <w:p w:rsidR="0012279A" w:rsidRPr="00535D2A" w:rsidRDefault="0012279A" w:rsidP="00535D2A">
      <w:pPr>
        <w:jc w:val="center"/>
        <w:rPr>
          <w:b/>
          <w:color w:val="FF0000"/>
          <w:sz w:val="28"/>
          <w:szCs w:val="28"/>
        </w:rPr>
      </w:pPr>
    </w:p>
    <w:p w:rsidR="0012279A" w:rsidRPr="00535D2A" w:rsidRDefault="00850B99" w:rsidP="00535D2A">
      <w:pPr>
        <w:jc w:val="both"/>
        <w:rPr>
          <w:sz w:val="28"/>
          <w:szCs w:val="28"/>
        </w:rPr>
      </w:pPr>
      <w:r w:rsidRPr="00535D2A">
        <w:rPr>
          <w:sz w:val="28"/>
          <w:szCs w:val="28"/>
        </w:rPr>
        <w:t xml:space="preserve"> </w:t>
      </w:r>
      <w:r w:rsidRPr="00535D2A">
        <w:rPr>
          <w:sz w:val="28"/>
          <w:szCs w:val="28"/>
        </w:rPr>
        <w:tab/>
      </w:r>
      <w:proofErr w:type="gramStart"/>
      <w:r w:rsidR="0012279A" w:rsidRPr="00535D2A">
        <w:rPr>
          <w:sz w:val="28"/>
          <w:szCs w:val="28"/>
        </w:rPr>
        <w:t>Министерство</w:t>
      </w:r>
      <w:r w:rsidR="003E4EEF" w:rsidRPr="00535D2A">
        <w:rPr>
          <w:sz w:val="28"/>
          <w:szCs w:val="28"/>
        </w:rPr>
        <w:t>м</w:t>
      </w:r>
      <w:r w:rsidR="0012279A" w:rsidRPr="00535D2A">
        <w:rPr>
          <w:sz w:val="28"/>
          <w:szCs w:val="28"/>
        </w:rPr>
        <w:t xml:space="preserve"> экономического развития Республики Северная            Осетия-Алания (далее</w:t>
      </w:r>
      <w:r w:rsidR="001F6A46" w:rsidRPr="00535D2A">
        <w:rPr>
          <w:sz w:val="28"/>
          <w:szCs w:val="28"/>
        </w:rPr>
        <w:t xml:space="preserve"> </w:t>
      </w:r>
      <w:r w:rsidR="0012279A" w:rsidRPr="00535D2A">
        <w:rPr>
          <w:sz w:val="28"/>
          <w:szCs w:val="28"/>
        </w:rPr>
        <w:t>-</w:t>
      </w:r>
      <w:r w:rsidR="001F6A46" w:rsidRPr="00535D2A">
        <w:rPr>
          <w:sz w:val="28"/>
          <w:szCs w:val="28"/>
        </w:rPr>
        <w:t xml:space="preserve"> </w:t>
      </w:r>
      <w:r w:rsidR="0012279A" w:rsidRPr="00535D2A">
        <w:rPr>
          <w:sz w:val="28"/>
          <w:szCs w:val="28"/>
        </w:rPr>
        <w:t xml:space="preserve">Министерство) в соответствии </w:t>
      </w:r>
      <w:bookmarkStart w:id="0" w:name="_GoBack"/>
      <w:bookmarkEnd w:id="0"/>
      <w:r w:rsidR="0012279A" w:rsidRPr="00535D2A">
        <w:rPr>
          <w:sz w:val="28"/>
          <w:szCs w:val="28"/>
        </w:rPr>
        <w:t xml:space="preserve">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="0012279A" w:rsidRPr="00535D2A">
        <w:rPr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="0012279A" w:rsidRPr="00535D2A">
        <w:rPr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</w:t>
      </w:r>
      <w:r w:rsidR="00535D2A" w:rsidRPr="00535D2A">
        <w:rPr>
          <w:sz w:val="28"/>
          <w:szCs w:val="28"/>
        </w:rPr>
        <w:t xml:space="preserve">               </w:t>
      </w:r>
      <w:r w:rsidR="0012279A" w:rsidRPr="00535D2A">
        <w:rPr>
          <w:sz w:val="28"/>
          <w:szCs w:val="28"/>
        </w:rPr>
        <w:t>Осетия-Алания от  26 декабря 2016 года № 446, рассмотре</w:t>
      </w:r>
      <w:r w:rsidR="003E4EEF" w:rsidRPr="00535D2A">
        <w:rPr>
          <w:sz w:val="28"/>
          <w:szCs w:val="28"/>
        </w:rPr>
        <w:t>н</w:t>
      </w:r>
      <w:r w:rsidR="0012279A" w:rsidRPr="00535D2A">
        <w:rPr>
          <w:sz w:val="28"/>
          <w:szCs w:val="28"/>
        </w:rPr>
        <w:t xml:space="preserve"> проект постановления Правительства Республики Северная Осетия-Алания </w:t>
      </w:r>
      <w:r w:rsidRPr="00535D2A">
        <w:rPr>
          <w:sz w:val="28"/>
          <w:szCs w:val="28"/>
        </w:rPr>
        <w:t>«О</w:t>
      </w:r>
      <w:proofErr w:type="gramEnd"/>
      <w:r w:rsidRPr="00535D2A">
        <w:rPr>
          <w:sz w:val="28"/>
          <w:szCs w:val="28"/>
        </w:rPr>
        <w:t xml:space="preserve"> </w:t>
      </w:r>
      <w:proofErr w:type="gramStart"/>
      <w:r w:rsidRPr="00535D2A">
        <w:rPr>
          <w:sz w:val="28"/>
          <w:szCs w:val="28"/>
        </w:rPr>
        <w:t>внесении изменений в некоторые нормативные правовые акты Правительства Республики Северная Осетия-Алания»</w:t>
      </w:r>
      <w:r w:rsidR="0012279A" w:rsidRPr="00535D2A">
        <w:rPr>
          <w:sz w:val="28"/>
          <w:szCs w:val="28"/>
        </w:rPr>
        <w:t xml:space="preserve"> (далее </w:t>
      </w:r>
      <w:r w:rsidR="001932B9" w:rsidRPr="00535D2A">
        <w:rPr>
          <w:sz w:val="28"/>
          <w:szCs w:val="28"/>
        </w:rPr>
        <w:t xml:space="preserve">соответственно </w:t>
      </w:r>
      <w:r w:rsidR="0012279A" w:rsidRPr="00535D2A">
        <w:rPr>
          <w:sz w:val="28"/>
          <w:szCs w:val="28"/>
        </w:rPr>
        <w:t>– проект акта</w:t>
      </w:r>
      <w:r w:rsidR="001932B9" w:rsidRPr="00535D2A">
        <w:rPr>
          <w:sz w:val="28"/>
          <w:szCs w:val="28"/>
        </w:rPr>
        <w:t>, Правила</w:t>
      </w:r>
      <w:r w:rsidR="0012279A" w:rsidRPr="00535D2A">
        <w:rPr>
          <w:sz w:val="28"/>
          <w:szCs w:val="28"/>
        </w:rPr>
        <w:t>), подготовленный и направленный Министерством сельского хозяйства и продовольствия Республики Северная Осетия-Алания (далее – регулирующий орган) для п</w:t>
      </w:r>
      <w:r w:rsidR="003E4EEF" w:rsidRPr="00535D2A">
        <w:rPr>
          <w:sz w:val="28"/>
          <w:szCs w:val="28"/>
        </w:rPr>
        <w:t>одготовки настоящего заключения</w:t>
      </w:r>
      <w:r w:rsidR="0012279A" w:rsidRPr="00535D2A">
        <w:rPr>
          <w:sz w:val="28"/>
          <w:szCs w:val="28"/>
        </w:rPr>
        <w:t>.</w:t>
      </w:r>
      <w:proofErr w:type="gramEnd"/>
    </w:p>
    <w:p w:rsidR="00E631AB" w:rsidRPr="00535D2A" w:rsidRDefault="00E631AB" w:rsidP="00E631AB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D83B5C">
        <w:rPr>
          <w:sz w:val="28"/>
          <w:szCs w:val="28"/>
        </w:rPr>
        <w:t>Целью предлагаемого государственного регулирования является приведение нормативно-правовой базы</w:t>
      </w:r>
      <w:r w:rsidR="00D83B5C" w:rsidRPr="00D83B5C">
        <w:rPr>
          <w:sz w:val="28"/>
          <w:szCs w:val="28"/>
        </w:rPr>
        <w:t xml:space="preserve"> республики</w:t>
      </w:r>
      <w:r w:rsidRPr="00D83B5C">
        <w:rPr>
          <w:sz w:val="28"/>
          <w:szCs w:val="28"/>
        </w:rPr>
        <w:t xml:space="preserve"> в соответствие с федеральными законодательными требованиями.</w:t>
      </w:r>
    </w:p>
    <w:p w:rsidR="0012279A" w:rsidRPr="00535D2A" w:rsidRDefault="0012279A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="00850B99" w:rsidRPr="00535D2A">
        <w:rPr>
          <w:rFonts w:ascii="Times New Roman" w:hAnsi="Times New Roman" w:cs="Times New Roman"/>
          <w:sz w:val="28"/>
          <w:szCs w:val="28"/>
        </w:rPr>
        <w:t xml:space="preserve">вносит изменения </w:t>
      </w:r>
      <w:proofErr w:type="gramStart"/>
      <w:r w:rsidR="00850B99" w:rsidRPr="00535D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B99" w:rsidRPr="00535D2A">
        <w:rPr>
          <w:rFonts w:ascii="Times New Roman" w:hAnsi="Times New Roman" w:cs="Times New Roman"/>
          <w:sz w:val="28"/>
          <w:szCs w:val="28"/>
        </w:rPr>
        <w:t>:</w:t>
      </w:r>
    </w:p>
    <w:p w:rsidR="00850B99" w:rsidRPr="00535D2A" w:rsidRDefault="00850B99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</w:t>
      </w:r>
      <w:r w:rsidRPr="00535D2A">
        <w:rPr>
          <w:rFonts w:ascii="Times New Roman" w:hAnsi="Times New Roman" w:cs="Times New Roman"/>
          <w:i/>
          <w:sz w:val="28"/>
          <w:szCs w:val="28"/>
        </w:rPr>
        <w:t>а</w:t>
      </w:r>
      <w:r w:rsidRPr="00535D2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субсидий на возмещение части затрат на приобретение элитных семян, утвержденных постановлением Правительства Республики Северная Осетия-Алания от 14 февраля 2017 года № 69</w:t>
      </w:r>
      <w:r w:rsidRPr="00535D2A">
        <w:rPr>
          <w:rFonts w:ascii="Times New Roman" w:hAnsi="Times New Roman" w:cs="Times New Roman"/>
          <w:i/>
          <w:sz w:val="28"/>
          <w:szCs w:val="28"/>
        </w:rPr>
        <w:t>;</w:t>
      </w:r>
    </w:p>
    <w:p w:rsidR="00850B99" w:rsidRPr="00535D2A" w:rsidRDefault="00850B99" w:rsidP="00535D2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</w:t>
      </w:r>
      <w:r w:rsidRPr="00535D2A">
        <w:rPr>
          <w:rFonts w:ascii="Times New Roman" w:hAnsi="Times New Roman" w:cs="Times New Roman"/>
          <w:i/>
          <w:sz w:val="28"/>
          <w:szCs w:val="28"/>
        </w:rPr>
        <w:t>а</w:t>
      </w:r>
      <w:r w:rsidRPr="00535D2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субсидий на возмещение части затрат на закладку и уход за многолетними плодовыми, ягодными насаждениями и виноградниками, </w:t>
      </w:r>
      <w:r w:rsidRPr="00535D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утвержденных постановлением Правительства Республики Северная </w:t>
      </w:r>
      <w:r w:rsidR="00535D2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535D2A">
        <w:rPr>
          <w:rFonts w:ascii="Times New Roman" w:hAnsi="Times New Roman" w:cs="Times New Roman"/>
          <w:i/>
          <w:sz w:val="28"/>
          <w:szCs w:val="28"/>
        </w:rPr>
        <w:t>Осетия-Алания от 14 февраля 2017 года № 73</w:t>
      </w:r>
      <w:r w:rsidRPr="00535D2A">
        <w:rPr>
          <w:rFonts w:ascii="Times New Roman" w:hAnsi="Times New Roman" w:cs="Times New Roman"/>
          <w:i/>
          <w:sz w:val="28"/>
          <w:szCs w:val="28"/>
        </w:rPr>
        <w:t>;</w:t>
      </w:r>
      <w:r w:rsidRPr="00535D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B99" w:rsidRPr="00535D2A" w:rsidRDefault="00850B99" w:rsidP="00535D2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</w:t>
      </w:r>
      <w:r w:rsidRPr="00535D2A">
        <w:rPr>
          <w:rFonts w:ascii="Times New Roman" w:hAnsi="Times New Roman" w:cs="Times New Roman"/>
          <w:i/>
          <w:sz w:val="28"/>
          <w:szCs w:val="28"/>
        </w:rPr>
        <w:t>а</w:t>
      </w:r>
      <w:r w:rsidRPr="00535D2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субсидий на оказание несвязанной поддержки сельскохозяйственным товаропроизводителям в области растениеводства, утвержденных постановлением Правительства Республики Северная Осетия-Алания от 14 февраля 2017 года № 79</w:t>
      </w:r>
      <w:r w:rsidRPr="00535D2A">
        <w:rPr>
          <w:rFonts w:ascii="Times New Roman" w:hAnsi="Times New Roman" w:cs="Times New Roman"/>
          <w:i/>
          <w:sz w:val="28"/>
          <w:szCs w:val="28"/>
        </w:rPr>
        <w:t>;</w:t>
      </w:r>
    </w:p>
    <w:p w:rsidR="00850B99" w:rsidRPr="00535D2A" w:rsidRDefault="00850B99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</w:t>
      </w:r>
      <w:r w:rsidR="00535D2A" w:rsidRPr="00535D2A">
        <w:rPr>
          <w:rFonts w:ascii="Times New Roman" w:hAnsi="Times New Roman" w:cs="Times New Roman"/>
          <w:i/>
          <w:sz w:val="28"/>
          <w:szCs w:val="28"/>
        </w:rPr>
        <w:t>а</w:t>
      </w:r>
      <w:r w:rsidRPr="00535D2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субсидий сельскохозяйственным товаропроизводителям в области мелиорации, утвержденных постановлением Правительства РСО-Алания от 14 февраля 2017 года № 82</w:t>
      </w:r>
    </w:p>
    <w:p w:rsidR="00850B99" w:rsidRPr="00535D2A" w:rsidRDefault="00850B99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35D2A">
        <w:rPr>
          <w:rFonts w:ascii="Times New Roman" w:hAnsi="Times New Roman" w:cs="Times New Roman"/>
          <w:sz w:val="28"/>
          <w:szCs w:val="28"/>
        </w:rPr>
        <w:t>приведение</w:t>
      </w:r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="000733DF" w:rsidRPr="00535D2A">
        <w:rPr>
          <w:rFonts w:ascii="Times New Roman" w:hAnsi="Times New Roman" w:cs="Times New Roman"/>
          <w:sz w:val="28"/>
          <w:szCs w:val="28"/>
        </w:rPr>
        <w:t xml:space="preserve">в </w:t>
      </w:r>
      <w:r w:rsidRPr="00535D2A">
        <w:rPr>
          <w:rFonts w:ascii="Times New Roman" w:hAnsi="Times New Roman" w:cs="Times New Roman"/>
          <w:sz w:val="28"/>
          <w:szCs w:val="28"/>
        </w:rPr>
        <w:t>соответстви</w:t>
      </w:r>
      <w:r w:rsidR="000733DF" w:rsidRPr="00535D2A">
        <w:rPr>
          <w:rFonts w:ascii="Times New Roman" w:hAnsi="Times New Roman" w:cs="Times New Roman"/>
          <w:sz w:val="28"/>
          <w:szCs w:val="28"/>
        </w:rPr>
        <w:t>е</w:t>
      </w:r>
      <w:r w:rsidRPr="00535D2A">
        <w:rPr>
          <w:rFonts w:ascii="Times New Roman" w:hAnsi="Times New Roman" w:cs="Times New Roman"/>
          <w:sz w:val="28"/>
          <w:szCs w:val="28"/>
        </w:rPr>
        <w:t xml:space="preserve"> с</w:t>
      </w:r>
      <w:r w:rsidR="000733DF"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Pr="00535D2A">
        <w:rPr>
          <w:rFonts w:ascii="Times New Roman" w:hAnsi="Times New Roman" w:cs="Times New Roman"/>
          <w:bCs/>
          <w:sz w:val="28"/>
          <w:szCs w:val="28"/>
        </w:rPr>
        <w:t>приложениями 6-10</w:t>
      </w:r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Pr="00535D2A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2013 - 2020 год, утвержденной </w:t>
      </w:r>
      <w:r w:rsidRPr="00535D2A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Правительства РФ от 14.07.2012 № 717 </w:t>
      </w:r>
      <w:r w:rsidR="00535D2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535D2A">
        <w:rPr>
          <w:rFonts w:ascii="Times New Roman" w:hAnsi="Times New Roman" w:cs="Times New Roman"/>
          <w:bCs/>
          <w:iCs/>
          <w:sz w:val="28"/>
          <w:szCs w:val="28"/>
        </w:rPr>
        <w:t>(ред. от 08.02.2019)</w:t>
      </w:r>
      <w:r w:rsidR="000733DF" w:rsidRPr="00535D2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733DF" w:rsidRPr="00535D2A" w:rsidRDefault="000733DF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правила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утвержденные постановлением Правительства Республики Северная Осетия-Алания от 14 февраля 2017 года № 70</w:t>
      </w:r>
      <w:r w:rsidRPr="00535D2A">
        <w:rPr>
          <w:rFonts w:ascii="Times New Roman" w:hAnsi="Times New Roman" w:cs="Times New Roman"/>
          <w:i/>
          <w:sz w:val="28"/>
          <w:szCs w:val="28"/>
        </w:rPr>
        <w:t>;</w:t>
      </w:r>
    </w:p>
    <w:p w:rsidR="000733DF" w:rsidRPr="00535D2A" w:rsidRDefault="000733DF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правила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утвержденные постановлением Правительства Республики Северная Осетия-Алания от 14 февраля 2017 года № 71</w:t>
      </w:r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DF" w:rsidRPr="00535D2A" w:rsidRDefault="000733DF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в целях приведени</w:t>
      </w:r>
      <w:r w:rsidR="00F864D6" w:rsidRPr="00535D2A">
        <w:rPr>
          <w:rFonts w:ascii="Times New Roman" w:hAnsi="Times New Roman" w:cs="Times New Roman"/>
          <w:sz w:val="28"/>
          <w:szCs w:val="28"/>
        </w:rPr>
        <w:t>я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соответствие с п. 2 ст. 1 </w:t>
      </w:r>
      <w:r w:rsidRPr="00535D2A">
        <w:rPr>
          <w:rFonts w:ascii="Times New Roman" w:hAnsi="Times New Roman" w:cs="Times New Roman"/>
          <w:iCs/>
          <w:sz w:val="28"/>
          <w:szCs w:val="28"/>
        </w:rPr>
        <w:t>Федерального закона от 27.12.2018 № 563-ФЗ</w:t>
      </w:r>
      <w:r w:rsidRPr="00535D2A">
        <w:rPr>
          <w:rFonts w:ascii="Times New Roman" w:hAnsi="Times New Roman" w:cs="Times New Roman"/>
          <w:sz w:val="28"/>
          <w:szCs w:val="28"/>
        </w:rPr>
        <w:t xml:space="preserve"> «</w:t>
      </w:r>
      <w:r w:rsidRPr="00535D2A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Федеральный закон </w:t>
      </w:r>
      <w:r w:rsidR="00535D2A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Pr="00535D2A">
        <w:rPr>
          <w:rFonts w:ascii="Times New Roman" w:hAnsi="Times New Roman" w:cs="Times New Roman"/>
          <w:iCs/>
          <w:sz w:val="28"/>
          <w:szCs w:val="28"/>
        </w:rPr>
        <w:t>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Pr="00535D2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3DF" w:rsidRPr="00535D2A" w:rsidRDefault="000733DF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35D2A">
        <w:rPr>
          <w:rFonts w:ascii="Times New Roman" w:hAnsi="Times New Roman" w:cs="Times New Roman"/>
          <w:bCs/>
          <w:i/>
          <w:iCs/>
          <w:sz w:val="28"/>
          <w:szCs w:val="28"/>
        </w:rPr>
        <w:t>правила предоставления грантов на поддержку начинающих фермеров, утвержденные постановлением Правительства Республики Северная Осетия-Алания от 5 февраля 2019 года № 24</w:t>
      </w:r>
      <w:r w:rsidR="00F864D6" w:rsidRPr="00535D2A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F864D6" w:rsidRPr="00535D2A" w:rsidRDefault="00F864D6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правила предоставления грантов на развитие семейных животноводческих ферм, утвержденные постановлением Правительства Республики Северная Осетия-Алания от 5 февраля 2019 года № 25</w:t>
      </w:r>
      <w:r w:rsidRPr="00535D2A">
        <w:rPr>
          <w:rFonts w:ascii="Times New Roman" w:hAnsi="Times New Roman" w:cs="Times New Roman"/>
          <w:i/>
          <w:sz w:val="28"/>
          <w:szCs w:val="28"/>
        </w:rPr>
        <w:t>;</w:t>
      </w:r>
    </w:p>
    <w:p w:rsidR="00F864D6" w:rsidRPr="00535D2A" w:rsidRDefault="00F864D6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i/>
          <w:sz w:val="28"/>
          <w:szCs w:val="28"/>
        </w:rPr>
        <w:t>правила предоставления грантов «</w:t>
      </w:r>
      <w:proofErr w:type="spellStart"/>
      <w:r w:rsidRPr="00535D2A">
        <w:rPr>
          <w:rFonts w:ascii="Times New Roman" w:hAnsi="Times New Roman" w:cs="Times New Roman"/>
          <w:i/>
          <w:sz w:val="28"/>
          <w:szCs w:val="28"/>
        </w:rPr>
        <w:t>Агростартап</w:t>
      </w:r>
      <w:proofErr w:type="spellEnd"/>
      <w:r w:rsidRPr="00535D2A">
        <w:rPr>
          <w:rFonts w:ascii="Times New Roman" w:hAnsi="Times New Roman" w:cs="Times New Roman"/>
          <w:i/>
          <w:sz w:val="28"/>
          <w:szCs w:val="28"/>
        </w:rPr>
        <w:t>», утвержденные постановлением Правительства Республики Северная Осетия-Алания от 30 апреля 2019 года № 168</w:t>
      </w:r>
      <w:r w:rsidRPr="00535D2A">
        <w:rPr>
          <w:rFonts w:ascii="Times New Roman" w:hAnsi="Times New Roman" w:cs="Times New Roman"/>
          <w:i/>
          <w:sz w:val="28"/>
          <w:szCs w:val="28"/>
        </w:rPr>
        <w:t>;</w:t>
      </w:r>
    </w:p>
    <w:p w:rsidR="00F864D6" w:rsidRPr="00535D2A" w:rsidRDefault="00F864D6" w:rsidP="00535D2A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в целях приведени</w:t>
      </w:r>
      <w:r w:rsidRPr="00535D2A">
        <w:rPr>
          <w:rFonts w:ascii="Times New Roman" w:hAnsi="Times New Roman" w:cs="Times New Roman"/>
          <w:sz w:val="28"/>
          <w:szCs w:val="28"/>
        </w:rPr>
        <w:t>я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Pr="00535D2A">
        <w:rPr>
          <w:rFonts w:ascii="Times New Roman" w:hAnsi="Times New Roman" w:cs="Times New Roman"/>
          <w:sz w:val="28"/>
          <w:szCs w:val="28"/>
        </w:rPr>
        <w:t>е</w:t>
      </w:r>
      <w:r w:rsidRPr="00535D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35D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35D2A">
        <w:rPr>
          <w:rFonts w:ascii="Times New Roman" w:hAnsi="Times New Roman" w:cs="Times New Roman"/>
          <w:sz w:val="28"/>
          <w:szCs w:val="28"/>
        </w:rPr>
        <w:t>. 2 п. 1 ст. 7</w:t>
      </w:r>
      <w:r w:rsidRPr="00535D2A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27.07.2010 № 210-ФЗ (ред. от 01.04.2019) «Об организации предоставления государственных и муниципальных услуг»</w:t>
      </w:r>
      <w:r w:rsidRPr="00535D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5D2A">
        <w:rPr>
          <w:rFonts w:ascii="Times New Roman" w:hAnsi="Times New Roman" w:cs="Times New Roman"/>
          <w:sz w:val="28"/>
          <w:szCs w:val="28"/>
        </w:rPr>
        <w:t>(далее – Правила предоставлении субсидий)</w:t>
      </w:r>
      <w:r w:rsidRPr="00535D2A">
        <w:rPr>
          <w:rFonts w:ascii="Times New Roman" w:hAnsi="Times New Roman" w:cs="Times New Roman"/>
          <w:sz w:val="28"/>
          <w:szCs w:val="28"/>
        </w:rPr>
        <w:t>.</w:t>
      </w:r>
    </w:p>
    <w:p w:rsidR="0012279A" w:rsidRPr="00535D2A" w:rsidRDefault="0012279A" w:rsidP="00535D2A">
      <w:pPr>
        <w:pStyle w:val="ConsPlusNormal"/>
        <w:ind w:firstLine="709"/>
        <w:jc w:val="both"/>
      </w:pPr>
      <w:r w:rsidRPr="00535D2A"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</w:t>
      </w:r>
      <w:r w:rsidR="00E00698" w:rsidRPr="00535D2A">
        <w:t>23 сентября</w:t>
      </w:r>
      <w:r w:rsidRPr="00535D2A">
        <w:t xml:space="preserve"> 201</w:t>
      </w:r>
      <w:r w:rsidR="00E00698" w:rsidRPr="00535D2A">
        <w:t>9</w:t>
      </w:r>
      <w:r w:rsidRPr="00535D2A">
        <w:t xml:space="preserve"> года по 1</w:t>
      </w:r>
      <w:r w:rsidR="00E00698" w:rsidRPr="00535D2A">
        <w:t>1</w:t>
      </w:r>
      <w:r w:rsidRPr="00535D2A">
        <w:t xml:space="preserve"> </w:t>
      </w:r>
      <w:r w:rsidR="00E00698" w:rsidRPr="00535D2A">
        <w:t>октября</w:t>
      </w:r>
      <w:r w:rsidRPr="00535D2A">
        <w:t xml:space="preserve"> 2019 года на официальном сайте регулирующего органа в </w:t>
      </w:r>
      <w:r w:rsidRPr="00535D2A">
        <w:lastRenderedPageBreak/>
        <w:t xml:space="preserve">информационно-телекоммуникационной сети «Интернет» по адресу: </w:t>
      </w:r>
      <w:hyperlink r:id="rId7" w:history="1">
        <w:r w:rsidR="00E00698" w:rsidRPr="00535D2A">
          <w:rPr>
            <w:rStyle w:val="af0"/>
            <w:i/>
          </w:rPr>
          <w:t>http://mcx.alania.gov.ru/drafts/774</w:t>
        </w:r>
      </w:hyperlink>
      <w:r w:rsidR="00E00698" w:rsidRPr="00535D2A">
        <w:rPr>
          <w:i/>
        </w:rPr>
        <w:t>.</w:t>
      </w:r>
      <w:r w:rsidRPr="00535D2A">
        <w:rPr>
          <w:i/>
        </w:rPr>
        <w:t>.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Министерство финансов Республики Северная Осетия-Алания;</w:t>
      </w:r>
    </w:p>
    <w:p w:rsidR="002D593E" w:rsidRPr="00535D2A" w:rsidRDefault="0012279A" w:rsidP="00535D2A">
      <w:pPr>
        <w:jc w:val="both"/>
        <w:rPr>
          <w:sz w:val="28"/>
          <w:szCs w:val="28"/>
        </w:rPr>
      </w:pPr>
      <w:r w:rsidRPr="00535D2A">
        <w:rPr>
          <w:sz w:val="28"/>
          <w:szCs w:val="28"/>
        </w:rPr>
        <w:tab/>
        <w:t>Министерство экономического раз</w:t>
      </w:r>
      <w:r w:rsidR="00535D2A">
        <w:rPr>
          <w:sz w:val="28"/>
          <w:szCs w:val="28"/>
        </w:rPr>
        <w:t xml:space="preserve">вития Республики Северная                  </w:t>
      </w:r>
      <w:r w:rsidRPr="00535D2A">
        <w:rPr>
          <w:sz w:val="28"/>
          <w:szCs w:val="28"/>
        </w:rPr>
        <w:t>Осетия-Алания;</w:t>
      </w:r>
    </w:p>
    <w:p w:rsidR="0012279A" w:rsidRPr="00535D2A" w:rsidRDefault="00B5346C" w:rsidP="00535D2A">
      <w:pPr>
        <w:jc w:val="both"/>
        <w:rPr>
          <w:sz w:val="28"/>
          <w:szCs w:val="28"/>
        </w:rPr>
      </w:pPr>
      <w:r w:rsidRPr="00535D2A">
        <w:rPr>
          <w:sz w:val="28"/>
          <w:szCs w:val="28"/>
        </w:rPr>
        <w:tab/>
      </w:r>
      <w:r w:rsidR="0012279A" w:rsidRPr="00535D2A">
        <w:rPr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 xml:space="preserve">«Ассоциация крестьянских (фермерских) хозяйств, кооперативов и других малых производителей сельхозпродукции» Республики Северная </w:t>
      </w:r>
      <w:r w:rsidR="00535D2A">
        <w:rPr>
          <w:sz w:val="28"/>
          <w:szCs w:val="28"/>
        </w:rPr>
        <w:t xml:space="preserve">                       </w:t>
      </w:r>
      <w:r w:rsidRPr="00535D2A">
        <w:rPr>
          <w:sz w:val="28"/>
          <w:szCs w:val="28"/>
        </w:rPr>
        <w:t>Осетия-Алания»;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Торгово-промышленная палата Республики Северная Осетия-Алания;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Уполномоченный по защите прав предпринимателей в Республике Северная Осетия-Алания.</w:t>
      </w:r>
    </w:p>
    <w:p w:rsidR="0012279A" w:rsidRPr="00535D2A" w:rsidRDefault="0012279A" w:rsidP="00535D2A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  <w:r w:rsidRPr="00535D2A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535D2A">
        <w:rPr>
          <w:sz w:val="28"/>
          <w:szCs w:val="28"/>
        </w:rPr>
        <w:t>аналогичных проблем</w:t>
      </w:r>
      <w:proofErr w:type="gramEnd"/>
      <w:r w:rsidRPr="00535D2A">
        <w:rPr>
          <w:sz w:val="28"/>
          <w:szCs w:val="28"/>
        </w:rPr>
        <w:t>:</w:t>
      </w:r>
      <w:r w:rsidR="00E00698" w:rsidRPr="00535D2A">
        <w:rPr>
          <w:sz w:val="28"/>
          <w:szCs w:val="28"/>
        </w:rPr>
        <w:t xml:space="preserve"> </w:t>
      </w:r>
      <w:r w:rsidR="00E00698" w:rsidRPr="00535D2A">
        <w:rPr>
          <w:i/>
          <w:sz w:val="28"/>
          <w:szCs w:val="28"/>
        </w:rPr>
        <w:t xml:space="preserve">Республика Дагестан, Кабардино-Балкарская Республика, Ставропольский край.  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535D2A">
        <w:rPr>
          <w:sz w:val="28"/>
          <w:szCs w:val="28"/>
        </w:rPr>
        <w:t>определены</w:t>
      </w:r>
      <w:proofErr w:type="gramEnd"/>
      <w:r w:rsidRPr="00535D2A">
        <w:rPr>
          <w:sz w:val="28"/>
          <w:szCs w:val="28"/>
        </w:rPr>
        <w:t xml:space="preserve">: </w:t>
      </w:r>
      <w:r w:rsidRPr="00535D2A">
        <w:rPr>
          <w:sz w:val="28"/>
          <w:szCs w:val="28"/>
        </w:rPr>
        <w:tab/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группы потенциальных адресатов регулирования, дана их  количественная оценка:</w:t>
      </w:r>
      <w:r w:rsidR="00743A4E" w:rsidRPr="00535D2A">
        <w:rPr>
          <w:sz w:val="28"/>
          <w:szCs w:val="28"/>
        </w:rPr>
        <w:t xml:space="preserve"> потребители (население) – 703 тыс. человек;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сельскохоз</w:t>
      </w:r>
      <w:r w:rsidR="005A3F63" w:rsidRPr="00535D2A">
        <w:rPr>
          <w:sz w:val="28"/>
          <w:szCs w:val="28"/>
        </w:rPr>
        <w:t xml:space="preserve">яйственных товаропроизводителей </w:t>
      </w:r>
      <w:r w:rsidRPr="00535D2A">
        <w:rPr>
          <w:sz w:val="28"/>
          <w:szCs w:val="28"/>
        </w:rPr>
        <w:t xml:space="preserve">– </w:t>
      </w:r>
      <w:r w:rsidR="00E00698" w:rsidRPr="00535D2A">
        <w:rPr>
          <w:sz w:val="28"/>
          <w:szCs w:val="28"/>
        </w:rPr>
        <w:t>50</w:t>
      </w:r>
      <w:r w:rsidR="005A3F63" w:rsidRPr="00535D2A">
        <w:rPr>
          <w:sz w:val="28"/>
          <w:szCs w:val="28"/>
        </w:rPr>
        <w:t xml:space="preserve"> ед.</w:t>
      </w:r>
      <w:r w:rsidRPr="00535D2A">
        <w:rPr>
          <w:sz w:val="28"/>
          <w:szCs w:val="28"/>
        </w:rPr>
        <w:t>;</w:t>
      </w:r>
    </w:p>
    <w:p w:rsidR="00B268C0" w:rsidRPr="00535D2A" w:rsidRDefault="0012279A" w:rsidP="00535D2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</w:t>
      </w:r>
      <w:r w:rsidR="001A20AF" w:rsidRPr="00535D2A">
        <w:rPr>
          <w:rFonts w:ascii="Times New Roman" w:hAnsi="Times New Roman" w:cs="Times New Roman"/>
          <w:sz w:val="28"/>
          <w:szCs w:val="28"/>
        </w:rPr>
        <w:t xml:space="preserve"> (непринятием проекта акта</w:t>
      </w:r>
      <w:r w:rsidR="00E875E6" w:rsidRPr="00535D2A">
        <w:rPr>
          <w:rFonts w:ascii="Times New Roman" w:hAnsi="Times New Roman" w:cs="Times New Roman"/>
          <w:sz w:val="28"/>
          <w:szCs w:val="28"/>
        </w:rPr>
        <w:t>)</w:t>
      </w:r>
      <w:r w:rsidRPr="00535D2A">
        <w:rPr>
          <w:rFonts w:ascii="Times New Roman" w:hAnsi="Times New Roman" w:cs="Times New Roman"/>
          <w:sz w:val="28"/>
          <w:szCs w:val="28"/>
        </w:rPr>
        <w:t>:</w:t>
      </w:r>
      <w:bookmarkStart w:id="1" w:name="OLE_LINK26"/>
      <w:bookmarkStart w:id="2" w:name="OLE_LINK25"/>
      <w:bookmarkStart w:id="3" w:name="OLE_LINK24"/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="00B268C0" w:rsidRPr="00535D2A">
        <w:rPr>
          <w:rFonts w:ascii="Times New Roman" w:hAnsi="Times New Roman" w:cs="Times New Roman"/>
          <w:i/>
          <w:sz w:val="28"/>
          <w:szCs w:val="28"/>
        </w:rPr>
        <w:t>невозможность предоставления субсидий.</w:t>
      </w:r>
    </w:p>
    <w:bookmarkEnd w:id="1"/>
    <w:bookmarkEnd w:id="2"/>
    <w:bookmarkEnd w:id="3"/>
    <w:p w:rsidR="000371D8" w:rsidRPr="00E631AB" w:rsidRDefault="0012279A" w:rsidP="00535D2A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E631AB">
        <w:rPr>
          <w:sz w:val="28"/>
          <w:szCs w:val="28"/>
        </w:rPr>
        <w:t>По мнению регулирующего органа, данны</w:t>
      </w:r>
      <w:r w:rsidR="00B268C0" w:rsidRPr="00E631AB">
        <w:rPr>
          <w:sz w:val="28"/>
          <w:szCs w:val="28"/>
        </w:rPr>
        <w:t>е</w:t>
      </w:r>
      <w:r w:rsidRPr="00E631AB">
        <w:rPr>
          <w:sz w:val="28"/>
          <w:szCs w:val="28"/>
        </w:rPr>
        <w:t xml:space="preserve"> вид</w:t>
      </w:r>
      <w:r w:rsidR="00B268C0" w:rsidRPr="00E631AB">
        <w:rPr>
          <w:sz w:val="28"/>
          <w:szCs w:val="28"/>
        </w:rPr>
        <w:t>ы</w:t>
      </w:r>
      <w:r w:rsidRPr="00E631AB">
        <w:rPr>
          <w:sz w:val="28"/>
          <w:szCs w:val="28"/>
        </w:rPr>
        <w:t xml:space="preserve"> поддержки </w:t>
      </w:r>
      <w:proofErr w:type="spellStart"/>
      <w:r w:rsidR="00B268C0" w:rsidRPr="00E631AB">
        <w:rPr>
          <w:sz w:val="28"/>
          <w:szCs w:val="28"/>
        </w:rPr>
        <w:t>сельхозтоваропроизводителей</w:t>
      </w:r>
      <w:proofErr w:type="spellEnd"/>
      <w:r w:rsidR="00B268C0" w:rsidRPr="00E631AB">
        <w:rPr>
          <w:sz w:val="28"/>
          <w:szCs w:val="28"/>
        </w:rPr>
        <w:t xml:space="preserve"> </w:t>
      </w:r>
      <w:r w:rsidR="004E3C6E" w:rsidRPr="00E631AB">
        <w:rPr>
          <w:sz w:val="28"/>
          <w:szCs w:val="28"/>
        </w:rPr>
        <w:t>способствует</w:t>
      </w:r>
      <w:r w:rsidRPr="00E631AB">
        <w:rPr>
          <w:sz w:val="28"/>
          <w:szCs w:val="28"/>
        </w:rPr>
        <w:t xml:space="preserve"> </w:t>
      </w:r>
      <w:r w:rsidR="004E3C6E" w:rsidRPr="00E631AB">
        <w:rPr>
          <w:sz w:val="28"/>
          <w:szCs w:val="28"/>
        </w:rPr>
        <w:t>созданию условий для устойчивого развития и освоения сельских территорий и созданию новых постоянных рабочих мест, увеличению производств</w:t>
      </w:r>
      <w:r w:rsidR="00B268C0" w:rsidRPr="00E631AB">
        <w:rPr>
          <w:sz w:val="28"/>
          <w:szCs w:val="28"/>
        </w:rPr>
        <w:t>а</w:t>
      </w:r>
      <w:r w:rsidR="004E3C6E" w:rsidRPr="00E631AB">
        <w:rPr>
          <w:sz w:val="28"/>
          <w:szCs w:val="28"/>
        </w:rPr>
        <w:t xml:space="preserve"> животноводческой продукции</w:t>
      </w:r>
      <w:r w:rsidR="00B268C0" w:rsidRPr="00E631AB">
        <w:rPr>
          <w:sz w:val="28"/>
          <w:szCs w:val="28"/>
        </w:rPr>
        <w:t xml:space="preserve"> и продукции в области </w:t>
      </w:r>
      <w:r w:rsidR="002C350D" w:rsidRPr="00E631AB">
        <w:rPr>
          <w:sz w:val="28"/>
          <w:szCs w:val="28"/>
        </w:rPr>
        <w:t>растениеводства</w:t>
      </w:r>
      <w:r w:rsidR="004E3C6E" w:rsidRPr="00E631AB">
        <w:rPr>
          <w:sz w:val="28"/>
          <w:szCs w:val="28"/>
        </w:rPr>
        <w:t>.</w:t>
      </w:r>
      <w:r w:rsidR="00BF49A5" w:rsidRPr="00E631AB">
        <w:rPr>
          <w:sz w:val="28"/>
          <w:szCs w:val="28"/>
        </w:rPr>
        <w:t xml:space="preserve"> </w:t>
      </w:r>
    </w:p>
    <w:p w:rsidR="00EF0BD4" w:rsidRPr="00535D2A" w:rsidRDefault="00EF0BD4" w:rsidP="00535D2A">
      <w:pPr>
        <w:ind w:firstLine="539"/>
        <w:jc w:val="both"/>
        <w:rPr>
          <w:sz w:val="28"/>
          <w:szCs w:val="28"/>
        </w:rPr>
      </w:pPr>
      <w:r w:rsidRPr="00535D2A">
        <w:rPr>
          <w:i/>
          <w:sz w:val="28"/>
          <w:szCs w:val="28"/>
        </w:rPr>
        <w:tab/>
      </w:r>
      <w:r w:rsidR="00D87837" w:rsidRPr="00535D2A">
        <w:rPr>
          <w:sz w:val="28"/>
          <w:szCs w:val="28"/>
        </w:rPr>
        <w:t>Расчет показател</w:t>
      </w:r>
      <w:r w:rsidR="00E631AB">
        <w:rPr>
          <w:sz w:val="28"/>
          <w:szCs w:val="28"/>
        </w:rPr>
        <w:t>ей</w:t>
      </w:r>
      <w:r w:rsidR="00D87837" w:rsidRPr="00535D2A">
        <w:rPr>
          <w:sz w:val="28"/>
          <w:szCs w:val="28"/>
        </w:rPr>
        <w:t xml:space="preserve"> (индикатор</w:t>
      </w:r>
      <w:r w:rsidR="00E631AB">
        <w:rPr>
          <w:sz w:val="28"/>
          <w:szCs w:val="28"/>
        </w:rPr>
        <w:t>ов</w:t>
      </w:r>
      <w:r w:rsidR="00D87837" w:rsidRPr="00535D2A">
        <w:rPr>
          <w:sz w:val="28"/>
          <w:szCs w:val="28"/>
        </w:rPr>
        <w:t xml:space="preserve">) </w:t>
      </w:r>
      <w:r w:rsidR="00E631AB">
        <w:rPr>
          <w:sz w:val="28"/>
          <w:szCs w:val="28"/>
        </w:rPr>
        <w:t xml:space="preserve">достижения целей </w:t>
      </w:r>
      <w:r w:rsidR="00D87837" w:rsidRPr="00535D2A">
        <w:rPr>
          <w:sz w:val="28"/>
          <w:szCs w:val="28"/>
        </w:rPr>
        <w:t xml:space="preserve">производится Министерством сельского хозяйства Российской Федерации </w:t>
      </w:r>
      <w:r w:rsidRPr="00535D2A">
        <w:rPr>
          <w:sz w:val="28"/>
          <w:szCs w:val="28"/>
        </w:rPr>
        <w:t>для всех регионов Российской Федерации.</w:t>
      </w:r>
    </w:p>
    <w:p w:rsidR="0012279A" w:rsidRPr="00535D2A" w:rsidRDefault="008A544F" w:rsidP="00535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2A">
        <w:rPr>
          <w:sz w:val="28"/>
          <w:szCs w:val="28"/>
        </w:rPr>
        <w:lastRenderedPageBreak/>
        <w:tab/>
      </w:r>
      <w:r w:rsidR="0012279A" w:rsidRPr="00535D2A">
        <w:rPr>
          <w:sz w:val="28"/>
          <w:szCs w:val="28"/>
        </w:rPr>
        <w:t>Бюджетные ассигнования на осуществление расходов, связанных с принятием предлаг</w:t>
      </w:r>
      <w:r w:rsidRPr="00535D2A">
        <w:rPr>
          <w:sz w:val="28"/>
          <w:szCs w:val="28"/>
        </w:rPr>
        <w:t xml:space="preserve">аемого правового регулирования, </w:t>
      </w:r>
      <w:r w:rsidR="0012279A" w:rsidRPr="00535D2A">
        <w:rPr>
          <w:sz w:val="28"/>
          <w:szCs w:val="28"/>
        </w:rPr>
        <w:t xml:space="preserve">предусмотрены </w:t>
      </w:r>
      <w:r w:rsidRPr="00535D2A">
        <w:rPr>
          <w:rFonts w:eastAsiaTheme="minorHAnsi"/>
          <w:sz w:val="28"/>
          <w:szCs w:val="28"/>
          <w:lang w:eastAsia="en-US"/>
        </w:rPr>
        <w:t>Законом Республики Северная Осетия-Алания от 26.12.2018 № 99-РЗ «О республиканском бюджете Республики Северная Осетия-Алания на 2019 год и на плановый период 2020 и 2021 годов»</w:t>
      </w:r>
      <w:r w:rsidR="00B268C0" w:rsidRPr="00535D2A">
        <w:rPr>
          <w:rFonts w:eastAsiaTheme="minorHAnsi"/>
          <w:sz w:val="28"/>
          <w:szCs w:val="28"/>
          <w:lang w:eastAsia="en-US"/>
        </w:rPr>
        <w:t>.</w:t>
      </w:r>
      <w:r w:rsidRPr="00535D2A">
        <w:rPr>
          <w:rFonts w:eastAsiaTheme="minorHAnsi"/>
          <w:sz w:val="28"/>
          <w:szCs w:val="28"/>
          <w:lang w:eastAsia="en-US"/>
        </w:rPr>
        <w:t xml:space="preserve"> 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12279A" w:rsidRPr="00535D2A" w:rsidRDefault="003A3E6F" w:rsidP="00535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D2A">
        <w:rPr>
          <w:sz w:val="28"/>
          <w:szCs w:val="28"/>
        </w:rPr>
        <w:tab/>
      </w:r>
      <w:r w:rsidR="0012279A" w:rsidRPr="00535D2A">
        <w:rPr>
          <w:sz w:val="28"/>
          <w:szCs w:val="28"/>
        </w:rPr>
        <w:t xml:space="preserve">- нецелевое использование предоставленных </w:t>
      </w:r>
      <w:r w:rsidR="00DA0CA9" w:rsidRPr="00535D2A">
        <w:rPr>
          <w:sz w:val="28"/>
          <w:szCs w:val="28"/>
        </w:rPr>
        <w:t xml:space="preserve">субсидий, </w:t>
      </w:r>
      <w:r w:rsidR="00463BCA" w:rsidRPr="00535D2A">
        <w:rPr>
          <w:sz w:val="28"/>
          <w:szCs w:val="28"/>
        </w:rPr>
        <w:t>грантов</w:t>
      </w:r>
      <w:r w:rsidR="0012279A" w:rsidRPr="00535D2A">
        <w:rPr>
          <w:sz w:val="28"/>
          <w:szCs w:val="28"/>
        </w:rPr>
        <w:t>.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вариант 1</w:t>
      </w:r>
      <w:r w:rsidRPr="00535D2A">
        <w:rPr>
          <w:b/>
          <w:sz w:val="28"/>
          <w:szCs w:val="28"/>
        </w:rPr>
        <w:t xml:space="preserve"> </w:t>
      </w:r>
      <w:r w:rsidRPr="00535D2A">
        <w:rPr>
          <w:sz w:val="28"/>
          <w:szCs w:val="28"/>
        </w:rPr>
        <w:t>– не принимать правовое регулирование;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 xml:space="preserve">вариант 2 – </w:t>
      </w:r>
      <w:r w:rsidR="00DA0CA9" w:rsidRPr="00535D2A">
        <w:rPr>
          <w:sz w:val="28"/>
          <w:szCs w:val="28"/>
        </w:rPr>
        <w:t>внести изменения</w:t>
      </w:r>
      <w:r w:rsidRPr="00535D2A">
        <w:rPr>
          <w:sz w:val="28"/>
          <w:szCs w:val="28"/>
        </w:rPr>
        <w:t>, согласно представленному проекту акта.</w:t>
      </w:r>
    </w:p>
    <w:p w:rsidR="0012279A" w:rsidRPr="00535D2A" w:rsidRDefault="0012279A" w:rsidP="00535D2A">
      <w:pPr>
        <w:ind w:firstLine="709"/>
        <w:jc w:val="both"/>
        <w:rPr>
          <w:sz w:val="28"/>
          <w:szCs w:val="28"/>
        </w:rPr>
      </w:pPr>
      <w:r w:rsidRPr="00535D2A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535D2A">
        <w:rPr>
          <w:iCs/>
          <w:sz w:val="28"/>
          <w:szCs w:val="28"/>
        </w:rPr>
        <w:t>предпочтительный для решения выявленных проблем</w:t>
      </w:r>
      <w:r w:rsidRPr="00535D2A">
        <w:rPr>
          <w:sz w:val="28"/>
          <w:szCs w:val="28"/>
        </w:rPr>
        <w:t>.</w:t>
      </w:r>
    </w:p>
    <w:p w:rsidR="00DA0CA9" w:rsidRPr="00535D2A" w:rsidRDefault="0012279A" w:rsidP="00535D2A">
      <w:pPr>
        <w:jc w:val="both"/>
        <w:rPr>
          <w:sz w:val="28"/>
          <w:szCs w:val="28"/>
        </w:rPr>
      </w:pPr>
      <w:r w:rsidRPr="00535D2A">
        <w:rPr>
          <w:sz w:val="28"/>
          <w:szCs w:val="28"/>
        </w:rPr>
        <w:tab/>
        <w:t xml:space="preserve">В ходе публичных обсуждений проекта акта </w:t>
      </w:r>
      <w:r w:rsidR="00625DE5" w:rsidRPr="00535D2A">
        <w:rPr>
          <w:sz w:val="28"/>
          <w:szCs w:val="28"/>
        </w:rPr>
        <w:t>поступил</w:t>
      </w:r>
      <w:r w:rsidR="00DA0CA9" w:rsidRPr="00535D2A">
        <w:rPr>
          <w:sz w:val="28"/>
          <w:szCs w:val="28"/>
        </w:rPr>
        <w:t>о 10</w:t>
      </w:r>
      <w:r w:rsidR="00625DE5" w:rsidRPr="00535D2A">
        <w:rPr>
          <w:sz w:val="28"/>
          <w:szCs w:val="28"/>
        </w:rPr>
        <w:t xml:space="preserve"> </w:t>
      </w:r>
      <w:r w:rsidR="00DA0CA9" w:rsidRPr="00535D2A">
        <w:rPr>
          <w:sz w:val="28"/>
          <w:szCs w:val="28"/>
        </w:rPr>
        <w:t>предложени</w:t>
      </w:r>
      <w:r w:rsidR="00DA0CA9" w:rsidRPr="00535D2A">
        <w:rPr>
          <w:sz w:val="28"/>
          <w:szCs w:val="28"/>
        </w:rPr>
        <w:t>й, из них 3 предложения учтены. Сводка предложений прилагается.</w:t>
      </w:r>
    </w:p>
    <w:p w:rsidR="0012279A" w:rsidRPr="00535D2A" w:rsidRDefault="00DA0CA9" w:rsidP="00535D2A">
      <w:pPr>
        <w:ind w:firstLine="708"/>
        <w:jc w:val="both"/>
        <w:rPr>
          <w:sz w:val="28"/>
          <w:szCs w:val="28"/>
        </w:rPr>
      </w:pPr>
      <w:r w:rsidRPr="00535D2A">
        <w:rPr>
          <w:sz w:val="28"/>
          <w:szCs w:val="28"/>
        </w:rPr>
        <w:t xml:space="preserve"> </w:t>
      </w:r>
      <w:r w:rsidR="0012279A" w:rsidRPr="00535D2A">
        <w:rPr>
          <w:sz w:val="28"/>
          <w:szCs w:val="28"/>
        </w:rPr>
        <w:t xml:space="preserve">Предполагаемая дата вступления в силу рассматриваемого акта – </w:t>
      </w:r>
      <w:r w:rsidR="00535D2A">
        <w:rPr>
          <w:sz w:val="28"/>
          <w:szCs w:val="28"/>
        </w:rPr>
        <w:t xml:space="preserve">                      </w:t>
      </w:r>
      <w:r w:rsidRPr="00535D2A">
        <w:rPr>
          <w:sz w:val="28"/>
          <w:szCs w:val="28"/>
        </w:rPr>
        <w:t>28 октября 2019</w:t>
      </w:r>
      <w:r w:rsidR="0012279A" w:rsidRPr="00535D2A">
        <w:rPr>
          <w:sz w:val="28"/>
          <w:szCs w:val="28"/>
        </w:rPr>
        <w:t xml:space="preserve"> года. Необходимость в установлении переходного периода, по мнению регулирующего органа, отсутствует. </w:t>
      </w:r>
    </w:p>
    <w:p w:rsidR="00DA0CA9" w:rsidRPr="00535D2A" w:rsidRDefault="00DA0CA9" w:rsidP="00535D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D2A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535D2A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</w:p>
    <w:p w:rsidR="00DA0CA9" w:rsidRPr="00535D2A" w:rsidRDefault="00DA0CA9" w:rsidP="00535D2A">
      <w:pPr>
        <w:ind w:right="-2"/>
        <w:jc w:val="both"/>
        <w:rPr>
          <w:sz w:val="28"/>
          <w:szCs w:val="28"/>
        </w:rPr>
      </w:pPr>
      <w:r w:rsidRPr="00535D2A">
        <w:rPr>
          <w:sz w:val="28"/>
          <w:szCs w:val="28"/>
        </w:rPr>
        <w:tab/>
        <w:t>Содержание проекта акта соответствует обозначенному регулирующим органом механизму решения проблемы правового регулирования в сфере сельского хозяйства на территории Республики Северная Осетия-Алания.</w:t>
      </w:r>
    </w:p>
    <w:p w:rsidR="00DA0CA9" w:rsidRPr="00535D2A" w:rsidRDefault="00DA0CA9" w:rsidP="00535D2A">
      <w:pPr>
        <w:suppressAutoHyphens/>
        <w:jc w:val="both"/>
        <w:rPr>
          <w:sz w:val="28"/>
          <w:szCs w:val="28"/>
        </w:rPr>
      </w:pPr>
      <w:r w:rsidRPr="00535D2A">
        <w:rPr>
          <w:sz w:val="28"/>
          <w:szCs w:val="28"/>
        </w:rPr>
        <w:tab/>
        <w:t xml:space="preserve">Учитывая актуальность проекта акта, итоги публичных </w:t>
      </w:r>
      <w:r w:rsidR="00D83B5C">
        <w:rPr>
          <w:sz w:val="28"/>
          <w:szCs w:val="28"/>
        </w:rPr>
        <w:t>обсуждений</w:t>
      </w:r>
      <w:r w:rsidR="00E631AB">
        <w:rPr>
          <w:sz w:val="28"/>
          <w:szCs w:val="28"/>
        </w:rPr>
        <w:t>, согласование министерств и ведомств республики</w:t>
      </w:r>
      <w:r w:rsidRPr="00535D2A">
        <w:rPr>
          <w:sz w:val="28"/>
          <w:szCs w:val="28"/>
        </w:rPr>
        <w:t>, Министерство рекомендует проект акта к рассмотрению Правительством Республики Северная Осетия-Алания.</w:t>
      </w:r>
    </w:p>
    <w:p w:rsidR="0012279A" w:rsidRPr="00535D2A" w:rsidRDefault="0012279A" w:rsidP="00535D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279A" w:rsidRPr="00535D2A" w:rsidRDefault="0012279A" w:rsidP="00535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79A" w:rsidRPr="00535D2A" w:rsidRDefault="0012279A" w:rsidP="00535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279A" w:rsidRPr="00535D2A" w:rsidRDefault="00850B99" w:rsidP="00535D2A">
      <w:pPr>
        <w:jc w:val="both"/>
        <w:rPr>
          <w:sz w:val="28"/>
          <w:szCs w:val="28"/>
        </w:rPr>
      </w:pPr>
      <w:r w:rsidRPr="00535D2A">
        <w:rPr>
          <w:sz w:val="28"/>
          <w:szCs w:val="28"/>
        </w:rPr>
        <w:t>З</w:t>
      </w:r>
      <w:r w:rsidR="0012279A" w:rsidRPr="00535D2A">
        <w:rPr>
          <w:sz w:val="28"/>
          <w:szCs w:val="28"/>
        </w:rPr>
        <w:t xml:space="preserve">аместитель Министра               </w:t>
      </w:r>
      <w:r w:rsidR="00934F1F" w:rsidRPr="00535D2A">
        <w:rPr>
          <w:sz w:val="28"/>
          <w:szCs w:val="28"/>
        </w:rPr>
        <w:t xml:space="preserve"> </w:t>
      </w:r>
      <w:r w:rsidR="0012279A" w:rsidRPr="00535D2A">
        <w:rPr>
          <w:sz w:val="28"/>
          <w:szCs w:val="28"/>
        </w:rPr>
        <w:t xml:space="preserve">                                     </w:t>
      </w:r>
      <w:r w:rsidR="00535D2A">
        <w:rPr>
          <w:sz w:val="28"/>
          <w:szCs w:val="28"/>
        </w:rPr>
        <w:t xml:space="preserve">       </w:t>
      </w:r>
      <w:r w:rsidRPr="00535D2A">
        <w:rPr>
          <w:sz w:val="28"/>
          <w:szCs w:val="28"/>
        </w:rPr>
        <w:t xml:space="preserve">        </w:t>
      </w:r>
      <w:r w:rsidR="0012279A" w:rsidRPr="00535D2A">
        <w:rPr>
          <w:sz w:val="28"/>
          <w:szCs w:val="28"/>
        </w:rPr>
        <w:t xml:space="preserve">      </w:t>
      </w:r>
      <w:r w:rsidRPr="00535D2A">
        <w:rPr>
          <w:sz w:val="28"/>
          <w:szCs w:val="28"/>
        </w:rPr>
        <w:t>З</w:t>
      </w:r>
      <w:r w:rsidR="0012279A" w:rsidRPr="00535D2A">
        <w:rPr>
          <w:sz w:val="28"/>
          <w:szCs w:val="28"/>
        </w:rPr>
        <w:t xml:space="preserve">. </w:t>
      </w:r>
      <w:proofErr w:type="spellStart"/>
      <w:r w:rsidRPr="00535D2A">
        <w:rPr>
          <w:sz w:val="28"/>
          <w:szCs w:val="28"/>
        </w:rPr>
        <w:t>Дзоблаев</w:t>
      </w:r>
      <w:proofErr w:type="spellEnd"/>
    </w:p>
    <w:p w:rsidR="00BA3055" w:rsidRPr="00850B99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Pr="00850B99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Pr="00850B99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Pr="00850B99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BA3055" w:rsidRPr="00850B99" w:rsidRDefault="00BA3055" w:rsidP="0012279A">
      <w:pPr>
        <w:ind w:right="-2"/>
        <w:jc w:val="both"/>
        <w:rPr>
          <w:sz w:val="22"/>
          <w:szCs w:val="22"/>
          <w:highlight w:val="yellow"/>
        </w:rPr>
      </w:pPr>
    </w:p>
    <w:p w:rsidR="00A3210F" w:rsidRDefault="00A3210F" w:rsidP="0012279A">
      <w:pPr>
        <w:ind w:right="-2"/>
        <w:jc w:val="both"/>
        <w:rPr>
          <w:sz w:val="22"/>
          <w:szCs w:val="22"/>
          <w:highlight w:val="yellow"/>
        </w:rPr>
      </w:pPr>
    </w:p>
    <w:p w:rsidR="0012279A" w:rsidRPr="00EA4B8A" w:rsidRDefault="0012279A" w:rsidP="001227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Дзестелов А.</w:t>
      </w:r>
    </w:p>
    <w:p w:rsidR="0012279A" w:rsidRPr="0012279A" w:rsidRDefault="0012279A" w:rsidP="009F09B6">
      <w:pPr>
        <w:autoSpaceDE w:val="0"/>
        <w:autoSpaceDN w:val="0"/>
        <w:adjustRightInd w:val="0"/>
        <w:jc w:val="both"/>
      </w:pPr>
      <w:r w:rsidRPr="00EA4B8A">
        <w:rPr>
          <w:sz w:val="22"/>
          <w:szCs w:val="22"/>
        </w:rPr>
        <w:t>53-33-96</w:t>
      </w:r>
    </w:p>
    <w:sectPr w:rsidR="0012279A" w:rsidRPr="0012279A" w:rsidSect="00535D2A">
      <w:headerReference w:type="default" r:id="rId8"/>
      <w:pgSz w:w="11906" w:h="16838"/>
      <w:pgMar w:top="993" w:right="991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33" w:rsidRDefault="00A17E33" w:rsidP="0035489D">
      <w:r>
        <w:separator/>
      </w:r>
    </w:p>
  </w:endnote>
  <w:endnote w:type="continuationSeparator" w:id="0">
    <w:p w:rsidR="00A17E33" w:rsidRDefault="00A17E33" w:rsidP="003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33" w:rsidRDefault="00A17E33" w:rsidP="0035489D">
      <w:r>
        <w:separator/>
      </w:r>
    </w:p>
  </w:footnote>
  <w:footnote w:type="continuationSeparator" w:id="0">
    <w:p w:rsidR="00A17E33" w:rsidRDefault="00A17E33" w:rsidP="0035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05669"/>
      <w:docPartObj>
        <w:docPartGallery w:val="Page Numbers (Top of Page)"/>
        <w:docPartUnique/>
      </w:docPartObj>
    </w:sdtPr>
    <w:sdtEndPr/>
    <w:sdtContent>
      <w:p w:rsidR="0035489D" w:rsidRDefault="003548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FC">
          <w:rPr>
            <w:noProof/>
          </w:rPr>
          <w:t>2</w:t>
        </w:r>
        <w:r>
          <w:fldChar w:fldCharType="end"/>
        </w:r>
      </w:p>
    </w:sdtContent>
  </w:sdt>
  <w:p w:rsidR="0035489D" w:rsidRDefault="003548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A"/>
    <w:rsid w:val="000371D8"/>
    <w:rsid w:val="00067679"/>
    <w:rsid w:val="000733DF"/>
    <w:rsid w:val="00083F10"/>
    <w:rsid w:val="000B3C4C"/>
    <w:rsid w:val="000C1AEE"/>
    <w:rsid w:val="000E2DBA"/>
    <w:rsid w:val="000F0CC4"/>
    <w:rsid w:val="0012279A"/>
    <w:rsid w:val="001932B9"/>
    <w:rsid w:val="001A20AF"/>
    <w:rsid w:val="001A478E"/>
    <w:rsid w:val="001B5D63"/>
    <w:rsid w:val="001C4D89"/>
    <w:rsid w:val="001C5E47"/>
    <w:rsid w:val="001F1FEE"/>
    <w:rsid w:val="001F24BE"/>
    <w:rsid w:val="001F6A46"/>
    <w:rsid w:val="00235D37"/>
    <w:rsid w:val="00266810"/>
    <w:rsid w:val="00286E70"/>
    <w:rsid w:val="002A3353"/>
    <w:rsid w:val="002C350D"/>
    <w:rsid w:val="002D593E"/>
    <w:rsid w:val="002E7AE3"/>
    <w:rsid w:val="003072D7"/>
    <w:rsid w:val="0035489D"/>
    <w:rsid w:val="00364ADF"/>
    <w:rsid w:val="003860C5"/>
    <w:rsid w:val="003A3E6F"/>
    <w:rsid w:val="003D56A8"/>
    <w:rsid w:val="003E4EEF"/>
    <w:rsid w:val="0043309D"/>
    <w:rsid w:val="00463BCA"/>
    <w:rsid w:val="004A6240"/>
    <w:rsid w:val="004A762E"/>
    <w:rsid w:val="004B4D00"/>
    <w:rsid w:val="004E3C6E"/>
    <w:rsid w:val="00525C54"/>
    <w:rsid w:val="00532C60"/>
    <w:rsid w:val="00535D2A"/>
    <w:rsid w:val="0058713F"/>
    <w:rsid w:val="005A3F63"/>
    <w:rsid w:val="005D100C"/>
    <w:rsid w:val="00625DE5"/>
    <w:rsid w:val="00632112"/>
    <w:rsid w:val="00643967"/>
    <w:rsid w:val="0069521D"/>
    <w:rsid w:val="006C0F3D"/>
    <w:rsid w:val="007237F7"/>
    <w:rsid w:val="00743A4E"/>
    <w:rsid w:val="00751844"/>
    <w:rsid w:val="00756CC9"/>
    <w:rsid w:val="00771FB5"/>
    <w:rsid w:val="00786629"/>
    <w:rsid w:val="007A012C"/>
    <w:rsid w:val="007C4869"/>
    <w:rsid w:val="007C7F2C"/>
    <w:rsid w:val="007D6B8C"/>
    <w:rsid w:val="007E18C6"/>
    <w:rsid w:val="007E38AB"/>
    <w:rsid w:val="00826038"/>
    <w:rsid w:val="0082790C"/>
    <w:rsid w:val="00850B99"/>
    <w:rsid w:val="00865A4C"/>
    <w:rsid w:val="00894B1E"/>
    <w:rsid w:val="008A28DB"/>
    <w:rsid w:val="008A544F"/>
    <w:rsid w:val="009011B0"/>
    <w:rsid w:val="009064DE"/>
    <w:rsid w:val="00934F1F"/>
    <w:rsid w:val="00973FC2"/>
    <w:rsid w:val="00977A2D"/>
    <w:rsid w:val="009834B3"/>
    <w:rsid w:val="009C062C"/>
    <w:rsid w:val="009C0CD7"/>
    <w:rsid w:val="009F09B6"/>
    <w:rsid w:val="00A17E33"/>
    <w:rsid w:val="00A3210F"/>
    <w:rsid w:val="00AA54E3"/>
    <w:rsid w:val="00AD0FEB"/>
    <w:rsid w:val="00AE108E"/>
    <w:rsid w:val="00B268C0"/>
    <w:rsid w:val="00B5346C"/>
    <w:rsid w:val="00BA3055"/>
    <w:rsid w:val="00BA5D09"/>
    <w:rsid w:val="00BB1661"/>
    <w:rsid w:val="00BD134D"/>
    <w:rsid w:val="00BE0EA9"/>
    <w:rsid w:val="00BE1B4D"/>
    <w:rsid w:val="00BF2176"/>
    <w:rsid w:val="00BF49A5"/>
    <w:rsid w:val="00C0571F"/>
    <w:rsid w:val="00C419B0"/>
    <w:rsid w:val="00C50471"/>
    <w:rsid w:val="00C73052"/>
    <w:rsid w:val="00CC5CF0"/>
    <w:rsid w:val="00CE24FC"/>
    <w:rsid w:val="00CF3D63"/>
    <w:rsid w:val="00D44781"/>
    <w:rsid w:val="00D72D39"/>
    <w:rsid w:val="00D83B5C"/>
    <w:rsid w:val="00D87837"/>
    <w:rsid w:val="00DA0CA9"/>
    <w:rsid w:val="00DA31FD"/>
    <w:rsid w:val="00DB71A1"/>
    <w:rsid w:val="00DC12FD"/>
    <w:rsid w:val="00E00698"/>
    <w:rsid w:val="00E51FC6"/>
    <w:rsid w:val="00E631AB"/>
    <w:rsid w:val="00E875E6"/>
    <w:rsid w:val="00ED3615"/>
    <w:rsid w:val="00EF0BD4"/>
    <w:rsid w:val="00F2209B"/>
    <w:rsid w:val="00F22937"/>
    <w:rsid w:val="00F54228"/>
    <w:rsid w:val="00F56D42"/>
    <w:rsid w:val="00F864D6"/>
    <w:rsid w:val="00FA45F5"/>
    <w:rsid w:val="00FA72DA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279A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No Spacing"/>
    <w:uiPriority w:val="1"/>
    <w:qFormat/>
    <w:rsid w:val="001227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uiPriority w:val="99"/>
    <w:rsid w:val="0012279A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122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_"/>
    <w:basedOn w:val="a0"/>
    <w:link w:val="11"/>
    <w:rsid w:val="00122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2279A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122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33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7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2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0371D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371D8"/>
    <w:rPr>
      <w:b/>
      <w:bCs/>
    </w:rPr>
  </w:style>
  <w:style w:type="character" w:styleId="af0">
    <w:name w:val="Hyperlink"/>
    <w:uiPriority w:val="99"/>
    <w:unhideWhenUsed/>
    <w:rsid w:val="00E00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3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279A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No Spacing"/>
    <w:uiPriority w:val="1"/>
    <w:qFormat/>
    <w:rsid w:val="0012279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Цветовое выделение"/>
    <w:uiPriority w:val="99"/>
    <w:rsid w:val="0012279A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122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_"/>
    <w:basedOn w:val="a0"/>
    <w:link w:val="11"/>
    <w:rsid w:val="001227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2279A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paragraph" w:customStyle="1" w:styleId="ConsPlusTitle">
    <w:name w:val="ConsPlusTitle"/>
    <w:rsid w:val="00122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33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7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72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0371D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371D8"/>
    <w:rPr>
      <w:b/>
      <w:bCs/>
    </w:rPr>
  </w:style>
  <w:style w:type="character" w:styleId="af0">
    <w:name w:val="Hyperlink"/>
    <w:uiPriority w:val="99"/>
    <w:unhideWhenUsed/>
    <w:rsid w:val="00E0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cx.alania.gov.ru/drafts/7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47</cp:revision>
  <cp:lastPrinted>2019-10-15T14:22:00Z</cp:lastPrinted>
  <dcterms:created xsi:type="dcterms:W3CDTF">2019-01-29T11:40:00Z</dcterms:created>
  <dcterms:modified xsi:type="dcterms:W3CDTF">2019-10-15T14:36:00Z</dcterms:modified>
</cp:coreProperties>
</file>