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8D" w:rsidRDefault="00805B8D" w:rsidP="00805B8D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Сводный отчет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результатах проведения оценки регулирующего воздействия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проекта нормативного правового акта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52B2D" w:rsidRPr="00D52B2D" w:rsidRDefault="00805B8D" w:rsidP="00D52B2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</w:rPr>
      </w:pPr>
      <w:bookmarkStart w:id="0" w:name="sub_11001"/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главы АМС МО</w:t>
      </w:r>
      <w:r w:rsidR="00A6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Пригородный район </w:t>
      </w:r>
      <w:r w:rsidR="00D52B2D" w:rsidRPr="00D52B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2B2D" w:rsidRPr="00D52B2D">
        <w:rPr>
          <w:rFonts w:ascii="Times New Roman" w:eastAsiaTheme="minorHAnsi" w:hAnsi="Times New Roman"/>
          <w:sz w:val="28"/>
        </w:rPr>
        <w:t>Об утверждении административного регламента</w:t>
      </w:r>
      <w:r w:rsidR="00A66B9C">
        <w:rPr>
          <w:rFonts w:ascii="Times New Roman" w:eastAsiaTheme="minorHAnsi" w:hAnsi="Times New Roman"/>
          <w:sz w:val="28"/>
        </w:rPr>
        <w:t xml:space="preserve"> </w:t>
      </w:r>
      <w:r w:rsidR="00D52B2D" w:rsidRPr="00D52B2D">
        <w:rPr>
          <w:rFonts w:ascii="Times New Roman" w:eastAsiaTheme="minorHAnsi" w:hAnsi="Times New Roman"/>
          <w:sz w:val="28"/>
        </w:rPr>
        <w:t xml:space="preserve">предоставления муниципальной услуги </w:t>
      </w:r>
      <w:bookmarkStart w:id="1" w:name="_GoBack"/>
      <w:r w:rsidR="00D52B2D" w:rsidRPr="00D52B2D">
        <w:rPr>
          <w:rFonts w:ascii="Times New Roman" w:eastAsiaTheme="minorHAnsi" w:hAnsi="Times New Roman"/>
          <w:sz w:val="28"/>
        </w:rPr>
        <w:t xml:space="preserve">«Выдача разрешений на </w:t>
      </w:r>
      <w:r w:rsidR="00A66B9C">
        <w:rPr>
          <w:rFonts w:ascii="Times New Roman" w:eastAsiaTheme="minorHAnsi" w:hAnsi="Times New Roman"/>
          <w:sz w:val="28"/>
        </w:rPr>
        <w:t>размещение нестационарного торгового объекта</w:t>
      </w:r>
      <w:r w:rsidR="00D52B2D" w:rsidRPr="00D52B2D">
        <w:rPr>
          <w:rFonts w:ascii="Times New Roman" w:eastAsiaTheme="minorHAnsi" w:hAnsi="Times New Roman"/>
          <w:sz w:val="28"/>
        </w:rPr>
        <w:t>»</w:t>
      </w:r>
    </w:p>
    <w:p w:rsidR="00D52B2D" w:rsidRDefault="00D52B2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Общая информация</w:t>
      </w:r>
    </w:p>
    <w:bookmarkEnd w:id="0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1011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1.1. Орган-разработчик:</w:t>
      </w:r>
    </w:p>
    <w:bookmarkEnd w:id="2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Управление  экономики  и  прогнозирования  АМС  МО 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Пригородный</w:t>
      </w:r>
      <w:proofErr w:type="gramEnd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(полное и краткое наименования)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4"/>
          <w:szCs w:val="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 РСО-Алания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1012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1.2. Вид и наименование проекта НПА:</w:t>
      </w:r>
    </w:p>
    <w:bookmarkEnd w:id="3"/>
    <w:p w:rsidR="002F5645" w:rsidRPr="00D52B2D" w:rsidRDefault="00805B8D" w:rsidP="002F564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Проект постановления АМС МО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Пригородный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РСО-Алания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F5645" w:rsidRPr="002F56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2F5645" w:rsidRPr="002F5645">
        <w:rPr>
          <w:rFonts w:ascii="Times New Roman" w:eastAsiaTheme="minorHAnsi" w:hAnsi="Times New Roman"/>
          <w:sz w:val="28"/>
          <w:u w:val="single"/>
        </w:rPr>
        <w:t xml:space="preserve">Об утверждении административного регламента </w:t>
      </w:r>
      <w:r w:rsidR="002F5645" w:rsidRPr="00D52B2D">
        <w:rPr>
          <w:rFonts w:ascii="Times New Roman" w:eastAsiaTheme="minorHAnsi" w:hAnsi="Times New Roman"/>
          <w:sz w:val="28"/>
          <w:u w:val="single"/>
        </w:rPr>
        <w:t xml:space="preserve">предоставления муниципальной услуги «Выдача разрешений на </w:t>
      </w:r>
      <w:r w:rsidR="00A66B9C">
        <w:rPr>
          <w:rFonts w:ascii="Times New Roman" w:eastAsiaTheme="minorHAnsi" w:hAnsi="Times New Roman"/>
          <w:sz w:val="28"/>
          <w:u w:val="single"/>
        </w:rPr>
        <w:t>размещение нестационарного торгового объекта</w:t>
      </w:r>
      <w:r w:rsidR="002F5645" w:rsidRPr="00D52B2D">
        <w:rPr>
          <w:rFonts w:ascii="Times New Roman" w:eastAsiaTheme="minorHAnsi" w:hAnsi="Times New Roman"/>
          <w:sz w:val="28"/>
          <w:u w:val="single"/>
        </w:rPr>
        <w:t>»</w:t>
      </w:r>
      <w:r w:rsidR="002F5645">
        <w:rPr>
          <w:rFonts w:ascii="Times New Roman" w:eastAsiaTheme="minorHAnsi" w:hAnsi="Times New Roman"/>
          <w:sz w:val="28"/>
          <w:u w:val="single"/>
        </w:rPr>
        <w:t>.</w:t>
      </w:r>
    </w:p>
    <w:p w:rsidR="00805B8D" w:rsidRDefault="00805B8D" w:rsidP="002F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101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1.3. Предполагаемая дата вступления в силу НПА:</w:t>
      </w:r>
    </w:p>
    <w:bookmarkEnd w:id="4"/>
    <w:p w:rsidR="00805B8D" w:rsidRPr="00A66B9C" w:rsidRDefault="00A66B9C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февраль</w:t>
      </w:r>
      <w:r w:rsidR="00805B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9 </w:t>
      </w:r>
      <w:r w:rsidR="00805B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(указывается дата)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101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1.4.  Краткое  описание  проблемы,   на   решение   которой   направлено</w:t>
      </w:r>
    </w:p>
    <w:bookmarkEnd w:id="5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предлагаемое правовое регулирование:</w:t>
      </w:r>
    </w:p>
    <w:p w:rsidR="00805B8D" w:rsidRDefault="00805B8D" w:rsidP="00B62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Отсутствие механизма </w:t>
      </w:r>
      <w:r w:rsidR="00B627BF">
        <w:rPr>
          <w:rFonts w:ascii="Times New Roman" w:hAnsi="Times New Roman"/>
          <w:sz w:val="28"/>
          <w:u w:val="single"/>
        </w:rPr>
        <w:t>выдачи разрешени</w:t>
      </w:r>
      <w:r w:rsidR="00257473">
        <w:rPr>
          <w:rFonts w:ascii="Times New Roman" w:hAnsi="Times New Roman"/>
          <w:sz w:val="28"/>
          <w:u w:val="single"/>
        </w:rPr>
        <w:t>й</w:t>
      </w:r>
      <w:r w:rsidR="00B627BF">
        <w:rPr>
          <w:rFonts w:ascii="Times New Roman" w:hAnsi="Times New Roman"/>
          <w:sz w:val="28"/>
          <w:u w:val="single"/>
        </w:rPr>
        <w:t xml:space="preserve"> на </w:t>
      </w:r>
      <w:r w:rsidR="00A66B9C">
        <w:rPr>
          <w:rFonts w:ascii="Times New Roman" w:hAnsi="Times New Roman"/>
          <w:sz w:val="28"/>
          <w:u w:val="single"/>
        </w:rPr>
        <w:t>размещение нестационарного торгового объекта</w:t>
      </w:r>
      <w:r w:rsidR="00B627BF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 xml:space="preserve"> Администрация местного самоуправления МО</w:t>
      </w:r>
      <w:r w:rsidR="00A66B9C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Пригородный район </w:t>
      </w:r>
      <w:r w:rsidR="00B627BF">
        <w:rPr>
          <w:rFonts w:ascii="Times New Roman" w:hAnsi="Times New Roman"/>
          <w:sz w:val="28"/>
          <w:u w:val="single"/>
        </w:rPr>
        <w:t>осуществляет выдачу  разрешени</w:t>
      </w:r>
      <w:r w:rsidR="00257473">
        <w:rPr>
          <w:rFonts w:ascii="Times New Roman" w:hAnsi="Times New Roman"/>
          <w:sz w:val="28"/>
          <w:u w:val="single"/>
        </w:rPr>
        <w:t>й</w:t>
      </w:r>
      <w:r w:rsidR="00B627BF">
        <w:rPr>
          <w:rFonts w:ascii="Times New Roman" w:hAnsi="Times New Roman"/>
          <w:sz w:val="28"/>
          <w:u w:val="single"/>
        </w:rPr>
        <w:t xml:space="preserve"> (распоряжение) на </w:t>
      </w:r>
      <w:r w:rsidR="00A66B9C">
        <w:rPr>
          <w:rFonts w:ascii="Times New Roman" w:hAnsi="Times New Roman"/>
          <w:sz w:val="28"/>
          <w:u w:val="single"/>
        </w:rPr>
        <w:t>размещение нестационарного торгового объекта</w:t>
      </w:r>
      <w:r>
        <w:rPr>
          <w:rFonts w:ascii="Times New Roman" w:hAnsi="Times New Roman"/>
          <w:sz w:val="28"/>
          <w:u w:val="single"/>
        </w:rPr>
        <w:t xml:space="preserve">. 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1015"/>
      <w:r>
        <w:rPr>
          <w:rFonts w:ascii="Times New Roman" w:eastAsia="Times New Roman" w:hAnsi="Times New Roman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bookmarkEnd w:id="6"/>
    <w:p w:rsidR="00805B8D" w:rsidRDefault="00A249DA" w:rsidP="00805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Услуга оказывается в целях упорядочения размещения  объектов нестационарной торговли на территории муниципального обр</w:t>
      </w:r>
      <w:r w:rsidR="008733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зования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Пригородный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РСО-Алания</w:t>
      </w:r>
      <w:proofErr w:type="spellEnd"/>
      <w:r w:rsidR="00805B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sub_11016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1.6. Краткое описание содержания предлагаемого правового регулирования:</w:t>
      </w:r>
    </w:p>
    <w:bookmarkEnd w:id="7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Принятие данного  </w:t>
      </w:r>
      <w:r w:rsidR="008733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Регламента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позволит </w:t>
      </w:r>
      <w:r w:rsidR="008733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создание комфортных условий для участников малого и среднего предпринимательства, определит последовательность действий при оформлении и по выдаче разрешений</w:t>
      </w:r>
      <w:r w:rsidR="002574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 временную торговлю, а также стандарт предоставления Услуги, сроки и последовательность выполнения административных процедур при предоставлении услуги.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sub_11017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1.7.  Срок,   в  течение   которого   принимались   предложения  в  связи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bookmarkEnd w:id="8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размещением   уведомления   о   разработке    предлагаемого    правового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регулирования: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начало: 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г.; окончание: 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201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101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1.8.  Количество  замечаний  и  предложений,  полученных   в   связи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bookmarkEnd w:id="9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размещением   уведомления   о   разработке    предлагаемого    правового</w:t>
      </w:r>
    </w:p>
    <w:p w:rsidR="0048164F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регулирования</w:t>
      </w:r>
      <w:r w:rsidRPr="0048164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8164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8164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8164F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4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 учтено полностью: </w:t>
      </w:r>
      <w:r w:rsidR="0048164F">
        <w:rPr>
          <w:rFonts w:ascii="Times New Roman" w:eastAsia="Times New Roman" w:hAnsi="Times New Roman"/>
          <w:sz w:val="28"/>
          <w:szCs w:val="28"/>
          <w:lang w:eastAsia="ru-RU"/>
        </w:rPr>
        <w:t>___,</w:t>
      </w:r>
    </w:p>
    <w:p w:rsidR="00805B8D" w:rsidRPr="0048164F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4F">
        <w:rPr>
          <w:rFonts w:ascii="Times New Roman" w:eastAsia="Times New Roman" w:hAnsi="Times New Roman"/>
          <w:sz w:val="28"/>
          <w:szCs w:val="28"/>
          <w:lang w:eastAsia="ru-RU"/>
        </w:rPr>
        <w:t xml:space="preserve">   учтено  частично: </w:t>
      </w:r>
      <w:r w:rsidR="0048164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816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B8D" w:rsidRPr="00E07010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101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1.9.Полный электронный адрес размещения сводки предложений, поступивших</w:t>
      </w:r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размещением уведомления о разработке  предлагаемого  правового регулирования:</w:t>
      </w:r>
    </w:p>
    <w:p w:rsidR="00805B8D" w:rsidRDefault="004239BF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hyperlink r:id="rId5" w:tgtFrame="_blank" w:history="1">
        <w:r w:rsidR="00805B8D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prigams.ru</w:t>
        </w:r>
      </w:hyperlink>
      <w:r w:rsidR="00805B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раздел «ОРВ и экспертизы».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1.10. Контактная информация исполнителя в органе-разработчике: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Ф.И.О.: </w:t>
      </w:r>
      <w:proofErr w:type="spellStart"/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Тотрова</w:t>
      </w:r>
      <w:proofErr w:type="spellEnd"/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Алиса </w:t>
      </w:r>
      <w:proofErr w:type="spellStart"/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Асланбековна</w:t>
      </w:r>
      <w:proofErr w:type="spellEnd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Должность: 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ведущий специалист социально-экономического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Управления                 экономики и прогнозирования АМС МО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Пригородный район</w:t>
      </w:r>
    </w:p>
    <w:p w:rsidR="00805B8D" w:rsidRDefault="00805B8D" w:rsidP="00805B8D">
      <w:pPr>
        <w:rPr>
          <w:rFonts w:ascii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Тел: 2-11-31,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2-27-95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Адрес электронной почты: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lang w:val="en-US"/>
          </w:rPr>
          <w:t>uprekonomik</w:t>
        </w:r>
        <w:r>
          <w:rPr>
            <w:rStyle w:val="a4"/>
            <w:rFonts w:ascii="Times New Roman" w:hAnsi="Times New Roman"/>
            <w:color w:val="auto"/>
            <w:sz w:val="28"/>
          </w:rPr>
          <w:t>@</w:t>
        </w:r>
        <w:r>
          <w:rPr>
            <w:rStyle w:val="a4"/>
            <w:rFonts w:ascii="Times New Roman" w:hAnsi="Times New Roman"/>
            <w:color w:val="auto"/>
            <w:sz w:val="28"/>
            <w:lang w:val="en-US"/>
          </w:rPr>
          <w:t>mail</w:t>
        </w:r>
        <w:r>
          <w:rPr>
            <w:rStyle w:val="a4"/>
            <w:rFonts w:ascii="Times New Roman" w:hAnsi="Times New Roman"/>
            <w:color w:val="auto"/>
            <w:sz w:val="28"/>
          </w:rPr>
          <w:t>.</w:t>
        </w:r>
        <w:r>
          <w:rPr>
            <w:rStyle w:val="a4"/>
            <w:rFonts w:ascii="Times New Roman" w:hAnsi="Times New Roman"/>
            <w:color w:val="auto"/>
            <w:sz w:val="28"/>
            <w:lang w:val="en-US"/>
          </w:rPr>
          <w:t>ru</w:t>
        </w:r>
      </w:hyperlink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100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Описание проблемы,  на  решение   которой   направлено  предлагаемое</w:t>
      </w:r>
    </w:p>
    <w:bookmarkEnd w:id="11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правовое регулирование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102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 Формулировка проблемы:</w:t>
      </w:r>
    </w:p>
    <w:bookmarkEnd w:id="12"/>
    <w:p w:rsidR="00805B8D" w:rsidRDefault="00257473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Совершенствование норм предоставления услуги 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102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2.2. Информация о возникновении, выявлении проблемы  и  мерах,  принятых</w:t>
      </w:r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для ее решения, достигнутых результатах и затраченных ресурсах: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Несовершенство правовой базы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10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2.3. Социальные  группы,  заинтересованные  в  устранении   проблемы, их</w:t>
      </w:r>
    </w:p>
    <w:bookmarkEnd w:id="14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количественная оценка: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Субъекты малого и среднего предпринимательства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102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2.4. Характеристика негативных эффектов, возникающих в связи с  наличием</w:t>
      </w:r>
      <w:bookmarkEnd w:id="1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проблемы, их количественная оценка: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Невыполнение требований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102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2.5.  Причины  возникновения  проблемы  и  факторы,    поддерживающие ее</w:t>
      </w:r>
    </w:p>
    <w:bookmarkEnd w:id="16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существование:</w:t>
      </w:r>
    </w:p>
    <w:p w:rsidR="00805B8D" w:rsidRDefault="00257473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совершенствование</w:t>
      </w:r>
      <w:r w:rsidR="00805B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правового регулирования по рассмотрению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услуги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4F3A" w:rsidRDefault="005A4F3A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1026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Причины невозможности решения проблемы участниками  соответствующих</w:t>
      </w:r>
      <w:bookmarkEnd w:id="1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 самостоятельно, без вмешательства органов местного самоуправления МО</w:t>
      </w:r>
      <w:r w:rsidR="00A6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Пригородный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РСО-Алания</w:t>
      </w:r>
      <w:proofErr w:type="spellEnd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Неисполнение требований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64F" w:rsidRPr="0035563A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18" w:name="sub_11027"/>
      <w:r w:rsidRPr="0035563A">
        <w:rPr>
          <w:rFonts w:ascii="Times New Roman" w:eastAsia="Times New Roman" w:hAnsi="Times New Roman"/>
          <w:sz w:val="28"/>
          <w:szCs w:val="28"/>
          <w:lang w:eastAsia="ru-RU"/>
        </w:rPr>
        <w:t xml:space="preserve"> 2.7. Опыт решения </w:t>
      </w:r>
      <w:proofErr w:type="gramStart"/>
      <w:r w:rsidRPr="0035563A">
        <w:rPr>
          <w:rFonts w:ascii="Times New Roman" w:eastAsia="Times New Roman" w:hAnsi="Times New Roman"/>
          <w:sz w:val="28"/>
          <w:szCs w:val="28"/>
          <w:lang w:eastAsia="ru-RU"/>
        </w:rPr>
        <w:t>аналогичных  проблем</w:t>
      </w:r>
      <w:proofErr w:type="gramEnd"/>
      <w:r w:rsidRPr="0035563A">
        <w:rPr>
          <w:rFonts w:ascii="Times New Roman" w:eastAsia="Times New Roman" w:hAnsi="Times New Roman"/>
          <w:sz w:val="28"/>
          <w:szCs w:val="28"/>
          <w:lang w:eastAsia="ru-RU"/>
        </w:rPr>
        <w:t xml:space="preserve">  в  </w:t>
      </w:r>
      <w:bookmarkEnd w:id="18"/>
      <w:r w:rsidRPr="0035563A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образованиях других районов РСО-Алания</w:t>
      </w:r>
    </w:p>
    <w:p w:rsidR="00805B8D" w:rsidRPr="0035563A" w:rsidRDefault="0035563A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556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________-________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102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2.8. Источники данных:</w:t>
      </w:r>
    </w:p>
    <w:bookmarkEnd w:id="19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Информационно-правовое обеспечение «Гарант», Интернет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102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2.9. Иная информация о проблеме:</w:t>
      </w:r>
    </w:p>
    <w:bookmarkEnd w:id="20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Отсутствует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05B8D" w:rsidRDefault="00805B8D" w:rsidP="00805B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05B8D" w:rsidRDefault="00805B8D" w:rsidP="00805B8D">
      <w:pPr>
        <w:spacing w:after="0" w:line="240" w:lineRule="auto"/>
        <w:rPr>
          <w:rFonts w:ascii="Times New Roman" w:hAnsi="Times New Roman"/>
          <w:sz w:val="28"/>
          <w:szCs w:val="28"/>
        </w:rPr>
        <w:sectPr w:rsidR="00805B8D">
          <w:pgSz w:w="11906" w:h="16838"/>
          <w:pgMar w:top="1134" w:right="851" w:bottom="1134" w:left="1701" w:header="709" w:footer="709" w:gutter="0"/>
          <w:cols w:space="720"/>
        </w:sectPr>
      </w:pP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805B8D" w:rsidRPr="00E07010" w:rsidRDefault="00805B8D" w:rsidP="00805B8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37"/>
        <w:gridCol w:w="3499"/>
        <w:gridCol w:w="3219"/>
      </w:tblGrid>
      <w:tr w:rsidR="00805B8D" w:rsidTr="009D41B7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sub_1103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  <w:bookmarkEnd w:id="2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05B8D" w:rsidTr="009D41B7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5A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(Цель 1) </w:t>
            </w:r>
            <w:r w:rsidR="005A4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 и доступности исполнения муниципальной услуги, создание комфортных условий и последовательности  действий  по выдаче разрешений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805B8D" w:rsidRPr="0048164F" w:rsidRDefault="00805B8D" w:rsidP="00805B8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805B8D" w:rsidRPr="005A4F3A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22" w:name="sub_11034"/>
      <w:r>
        <w:rPr>
          <w:rFonts w:ascii="Times New Roman" w:eastAsia="Times New Roman" w:hAnsi="Times New Roman"/>
          <w:sz w:val="28"/>
          <w:szCs w:val="28"/>
          <w:lang w:eastAsia="ru-RU"/>
        </w:rPr>
        <w:t>3.4.  Действующие  НПА,  поручения,  другие  решения,   из     которых вытекает</w:t>
      </w:r>
      <w:bookmarkEnd w:id="2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разработки предлагаемого правового регулирования в  данной  области,  которые  определяют необходимость постановки указанных целей: </w:t>
      </w:r>
      <w:r w:rsidRPr="005A4F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Постановление главы АМС МО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5A4F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Пригородный район от 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</w:t>
      </w:r>
      <w:r w:rsidR="005A4F3A" w:rsidRPr="005A4F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="005A4F3A" w:rsidRPr="005A4F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5A4F3A" w:rsidRPr="005A4F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 №</w:t>
      </w:r>
      <w:r w:rsidR="00A66B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268</w:t>
      </w:r>
      <w:r w:rsidR="005A4F3A" w:rsidRPr="005A4F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5A4F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</w:t>
      </w:r>
      <w:r w:rsidR="005A4F3A" w:rsidRPr="005A4F3A">
        <w:rPr>
          <w:rFonts w:ascii="Times New Roman" w:hAnsi="Times New Roman"/>
          <w:sz w:val="28"/>
          <w:szCs w:val="28"/>
          <w:u w:val="single"/>
        </w:rPr>
        <w:t>Об утверждении Схемы размещения нестационарных торговых объектов, расположенных на земельных участках, в зданиях, строениях и сооружениях на территории муниципального образования</w:t>
      </w:r>
      <w:r w:rsidR="00A66B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4F3A" w:rsidRPr="005A4F3A">
        <w:rPr>
          <w:rFonts w:ascii="Times New Roman" w:hAnsi="Times New Roman"/>
          <w:sz w:val="28"/>
          <w:szCs w:val="28"/>
          <w:u w:val="single"/>
        </w:rPr>
        <w:t>Пригородный район</w:t>
      </w:r>
      <w:r w:rsidR="005A4F3A" w:rsidRPr="005A4F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указывается НПА более высокого уровня либо инициативный порядок разработки)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38"/>
        <w:gridCol w:w="4479"/>
        <w:gridCol w:w="1679"/>
        <w:gridCol w:w="4059"/>
      </w:tblGrid>
      <w:tr w:rsidR="00805B8D" w:rsidTr="009D41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sub_1134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Цели предлагаемого правового регулирования</w:t>
            </w:r>
            <w:bookmarkEnd w:id="2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 Ед. измерения индикаторов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Pr="0048164F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07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 Целевые значения индикаторов по годам</w:t>
            </w:r>
          </w:p>
        </w:tc>
      </w:tr>
      <w:tr w:rsidR="00805B8D" w:rsidTr="0048164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(Цель 1) </w:t>
            </w:r>
            <w:r w:rsidR="0001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 и доступности исполнения муниципальной услуги, создание комфортных условий и  последовательности  действий  по выдаче разрешений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(Индикатор 1.1) Количество </w:t>
            </w:r>
            <w:r w:rsidR="000B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выданных разрешений (распоряжения)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E0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Pr="00E07010" w:rsidRDefault="0048164F" w:rsidP="00E0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2015г. - </w:t>
            </w:r>
            <w:r w:rsidR="00E07010" w:rsidRPr="006E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11038"/>
      <w:r>
        <w:rPr>
          <w:rFonts w:ascii="Times New Roman" w:eastAsia="Times New Roman" w:hAnsi="Times New Roman"/>
          <w:sz w:val="28"/>
          <w:szCs w:val="28"/>
          <w:lang w:eastAsia="ru-RU"/>
        </w:rPr>
        <w:t>3.8. Методы расчета индикаторов  достижения  целей  предлагаемого  правового  регулирования,  источники</w:t>
      </w:r>
      <w:bookmarkEnd w:id="2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для расчетов: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Метод  аналогии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Pr="0048164F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1039"/>
      <w:r>
        <w:rPr>
          <w:rFonts w:ascii="Times New Roman" w:eastAsia="Times New Roman" w:hAnsi="Times New Roman"/>
          <w:sz w:val="28"/>
          <w:szCs w:val="28"/>
          <w:lang w:eastAsia="ru-RU"/>
        </w:rPr>
        <w:t>3.9. Оценка затрат на проведение мониторинга достижения целей предлагаемого правового регулирования:</w:t>
      </w:r>
    </w:p>
    <w:bookmarkEnd w:id="25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рамках исполнения действующих должностных обязанностей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6" w:name="sub_11004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Качественная характеристика и  оценка  численности    потенциальных   адресатов   предлагаемого   правового</w:t>
      </w:r>
    </w:p>
    <w:bookmarkEnd w:id="26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регулирования (их групп)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60"/>
        <w:gridCol w:w="3500"/>
        <w:gridCol w:w="4200"/>
      </w:tblGrid>
      <w:tr w:rsidR="00805B8D" w:rsidTr="009D41B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sub_11004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2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805B8D" w:rsidTr="009D41B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(Группа 1)Субъекты малого предпринимательства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3B2D7E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Неопределённое</w:t>
            </w:r>
          </w:p>
          <w:p w:rsidR="003B2D7E" w:rsidRDefault="003B2D7E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Default="003B2D7E" w:rsidP="003B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-социально-экономический отдел Управления экономики и прогнозирования АМС МО</w:t>
            </w:r>
            <w:r w:rsidR="00A6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Пригородный район</w:t>
            </w:r>
            <w:r w:rsidR="00A6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1100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5.Изменение  функций  (полномочий,  обязанностей,  прав)  органов  </w:t>
      </w:r>
      <w:bookmarkEnd w:id="2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 а  также  порядка  их  реализации  в   связи с введением предлагаемого правового регулирования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B8D" w:rsidRPr="00A40EF0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40E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Никаких функций и изменений нет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bookmarkStart w:id="29" w:name="sub_11006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Оценка дополнительных расходов (доходов) бюджета МО</w:t>
      </w:r>
      <w:r w:rsidR="00A6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Пригородный район</w:t>
      </w:r>
      <w:bookmarkEnd w:id="2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связанных с введением предлагаемого правового регулирования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Pr="00A40EF0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40E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Дополнительных расходов и доходов  бюджета Пригородного района нет </w:t>
      </w:r>
      <w:proofErr w:type="gramStart"/>
      <w:r w:rsidRPr="00A40E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предусмотрены</w:t>
      </w:r>
      <w:proofErr w:type="gramEnd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1106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6.4. Другие сведения о дополнительных расходах (доходах) бюджета </w:t>
      </w:r>
      <w:bookmarkEnd w:id="30"/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A6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Пригородный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возникающих в связи с введением предлагаемого правового регулирования: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Отсутствуют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1106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6.5. Источники данных:</w:t>
      </w:r>
    </w:p>
    <w:bookmarkEnd w:id="31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1100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 Изменение  обязанностей  (ограничений)   потенциальных  адресатов  предлагаемого   правового   регулирования   и</w:t>
      </w:r>
      <w:bookmarkEnd w:id="3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связанные с ними дополнительные расходы (доходы)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4995"/>
        <w:gridCol w:w="3219"/>
        <w:gridCol w:w="3639"/>
      </w:tblGrid>
      <w:tr w:rsidR="00805B8D" w:rsidTr="00CA7A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sub_1107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4.1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сводного отчета)</w:t>
            </w:r>
            <w:bookmarkEnd w:id="33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НПА)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Pr="0048164F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07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E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.4. Количественная оценка, </w:t>
            </w:r>
            <w:r w:rsidRPr="00E07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805B8D" w:rsidTr="00CA7A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CA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1 Субъекты малого и среднего предпринимательства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возникают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CA7AC9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доходы в бюджет района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F" w:rsidRPr="0048164F" w:rsidRDefault="00A66B9C" w:rsidP="00E0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160 000 </w:t>
            </w:r>
            <w:r w:rsidR="00E07010" w:rsidRPr="006E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11075"/>
      <w:r>
        <w:rPr>
          <w:rFonts w:ascii="Times New Roman" w:eastAsia="Times New Roman" w:hAnsi="Times New Roman"/>
          <w:sz w:val="28"/>
          <w:szCs w:val="28"/>
          <w:lang w:eastAsia="ru-RU"/>
        </w:rPr>
        <w:t>7.5. Издержки и выгоды адресатов предлагаемого правового регулирования, не поддающиеся количественной</w:t>
      </w:r>
      <w:bookmarkEnd w:id="3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Отсутствуют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1107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7.6. Источники данных:</w:t>
      </w:r>
    </w:p>
    <w:bookmarkEnd w:id="35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Отсутствуют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6" w:name="sub_11008"/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8. Оценка рисков неблагоприятных последствий применения предлагаемого правового регулирования</w:t>
      </w:r>
    </w:p>
    <w:bookmarkEnd w:id="36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0"/>
        <w:gridCol w:w="3920"/>
        <w:gridCol w:w="3780"/>
        <w:gridCol w:w="3780"/>
      </w:tblGrid>
      <w:tr w:rsidR="00805B8D" w:rsidTr="009D41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7" w:name="sub_1108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 Виды рисков</w:t>
            </w:r>
            <w:bookmarkEnd w:id="3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 Степень контроля рисков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частичный / отсутствует)</w:t>
            </w:r>
          </w:p>
        </w:tc>
      </w:tr>
      <w:tr w:rsidR="00805B8D" w:rsidTr="009D41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B8D" w:rsidTr="009D41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 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7AC9" w:rsidRPr="00CA7AC9" w:rsidRDefault="00CA7AC9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38" w:name="sub_11085"/>
    </w:p>
    <w:bookmarkEnd w:id="38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10" w:rsidRDefault="00E07010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11009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9. Сравнение возможных вариантов решения проблемы</w:t>
      </w:r>
    </w:p>
    <w:bookmarkEnd w:id="39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80"/>
        <w:gridCol w:w="2700"/>
        <w:gridCol w:w="2240"/>
        <w:gridCol w:w="2240"/>
      </w:tblGrid>
      <w:tr w:rsidR="00805B8D" w:rsidTr="009D41B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N</w:t>
            </w:r>
          </w:p>
        </w:tc>
      </w:tr>
      <w:tr w:rsidR="00805B8D" w:rsidTr="009D41B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0" w:name="sub_1109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 Содержание варианта решения проблемы</w:t>
            </w:r>
            <w:bookmarkEnd w:id="4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CA7AC9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Доступность, качественное и своевременное предоставление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CA7AC9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улучшения предоставления населению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="00E07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тавляемых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B8D" w:rsidTr="00CA7AC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1" w:name="sub_1109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  <w:bookmarkEnd w:id="4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C439E6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C439E6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B8D" w:rsidTr="009D41B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sub_1109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  <w:bookmarkEnd w:id="42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B8D" w:rsidTr="009D41B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3" w:name="sub_1109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9.4. Оценка расходов (доходов) бюджета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МО-Пригородный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РСО-Алания, связанных с введением предлагаемого правового регулирования</w:t>
            </w:r>
            <w:bookmarkEnd w:id="43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C439E6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поступлений в бюджет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Pr="00CA7AC9" w:rsidRDefault="00C439E6" w:rsidP="00E0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Имущественная поддержка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</w:t>
            </w:r>
            <w:r w:rsidR="00E07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</w:t>
            </w:r>
            <w:r w:rsidR="00E07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</w:t>
            </w:r>
            <w:r w:rsidR="00F3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Pr="00CA7AC9" w:rsidRDefault="00C439E6" w:rsidP="00B7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числа субъектов малого и среднего </w:t>
            </w:r>
            <w:proofErr w:type="spellStart"/>
            <w:proofErr w:type="gramStart"/>
            <w:r w:rsidR="00B7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</w:t>
            </w:r>
            <w:r w:rsidR="00F3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76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proofErr w:type="gramEnd"/>
          </w:p>
        </w:tc>
      </w:tr>
      <w:tr w:rsidR="00805B8D" w:rsidTr="009D41B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4" w:name="sub_1109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  <w:bookmarkEnd w:id="4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B8D" w:rsidTr="009D41B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" w:name="sub_1109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 Оценка рисков неблагоприятных последствий</w:t>
            </w:r>
            <w:bookmarkEnd w:id="45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46" w:name="sub_11097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9.7. Обоснование выбора предпочтительного варианта решения выявленной проблемы:</w:t>
      </w:r>
    </w:p>
    <w:bookmarkEnd w:id="46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7" w:name="sub_11098"/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9.8. Детальное описание предлагаемого варианта решения проблемы: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47"/>
    <w:p w:rsidR="00805B8D" w:rsidRPr="00873B7A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Выделение субсидий субъектам малого и среднего предпринимательства на безвозмездной и безвозвратной основе 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spacing w:after="0" w:line="240" w:lineRule="auto"/>
        <w:rPr>
          <w:rFonts w:ascii="Times New Roman" w:hAnsi="Times New Roman"/>
          <w:sz w:val="28"/>
          <w:szCs w:val="28"/>
        </w:rPr>
        <w:sectPr w:rsidR="00805B8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 Оценка  необходимости  установления  переходного  периода   и (или)  отсрочки  вступления   в   силу   НПА   либо необходимость распространения предлагаемого правового  регулирования      на ранее возникшие отношения</w:t>
      </w:r>
      <w:bookmarkStart w:id="48" w:name="sub_11101"/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bookmarkEnd w:id="48"/>
    <w:p w:rsidR="00805B8D" w:rsidRPr="00A66B9C" w:rsidRDefault="00A66B9C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февраль 2019 года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5B8D" w:rsidRDefault="00805B8D" w:rsidP="00805B8D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если положения вводятся в действие в разное время, указывается  статья/пункт проекта акта и дата  введения</w:t>
      </w:r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1102"/>
      <w:r>
        <w:rPr>
          <w:rFonts w:ascii="Times New Roman" w:hAnsi="Times New Roman" w:cs="Times New Roman"/>
          <w:sz w:val="28"/>
          <w:szCs w:val="28"/>
        </w:rPr>
        <w:t xml:space="preserve"> 10.2. Необходимость установления переходного периода  и  (или)  отсрочки</w:t>
      </w:r>
      <w:bookmarkEnd w:id="49"/>
      <w:r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регулирования: есть (нет)</w:t>
      </w:r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121"/>
      <w:r>
        <w:rPr>
          <w:rFonts w:ascii="Times New Roman" w:hAnsi="Times New Roman" w:cs="Times New Roman"/>
          <w:sz w:val="28"/>
          <w:szCs w:val="28"/>
        </w:rPr>
        <w:t xml:space="preserve"> а) срок переходного периода:  </w:t>
      </w:r>
      <w:r w:rsidRPr="00F36400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дней  с  момента  принятия  проекта</w:t>
      </w:r>
      <w:bookmarkEnd w:id="50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акта;</w:t>
      </w:r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1122"/>
      <w:r>
        <w:rPr>
          <w:rFonts w:ascii="Times New Roman" w:hAnsi="Times New Roman" w:cs="Times New Roman"/>
          <w:sz w:val="28"/>
          <w:szCs w:val="28"/>
        </w:rPr>
        <w:t xml:space="preserve"> б) отсрочка введения предлагаемого правового регулирования: _____ дней с</w:t>
      </w:r>
      <w:bookmarkEnd w:id="51"/>
      <w:r>
        <w:rPr>
          <w:rFonts w:ascii="Times New Roman" w:hAnsi="Times New Roman" w:cs="Times New Roman"/>
          <w:sz w:val="28"/>
          <w:szCs w:val="28"/>
        </w:rPr>
        <w:t xml:space="preserve"> момента принятия проекта нормативного правового акта.</w:t>
      </w:r>
    </w:p>
    <w:p w:rsidR="00805B8D" w:rsidRDefault="00805B8D" w:rsidP="00805B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103"/>
      <w:r>
        <w:rPr>
          <w:rFonts w:ascii="Times New Roman" w:hAnsi="Times New Roman" w:cs="Times New Roman"/>
          <w:sz w:val="28"/>
          <w:szCs w:val="28"/>
        </w:rPr>
        <w:t>10.3. Необходимость    распространения    предлагаемого   правового</w:t>
      </w:r>
      <w:bookmarkEnd w:id="52"/>
      <w:r>
        <w:rPr>
          <w:rFonts w:ascii="Times New Roman" w:hAnsi="Times New Roman" w:cs="Times New Roman"/>
          <w:sz w:val="28"/>
          <w:szCs w:val="28"/>
        </w:rPr>
        <w:t xml:space="preserve"> регулирования на ранее возникшие отношения: есть </w:t>
      </w:r>
      <w:r w:rsidRPr="00F36400">
        <w:rPr>
          <w:rFonts w:ascii="Times New Roman" w:hAnsi="Times New Roman" w:cs="Times New Roman"/>
          <w:sz w:val="28"/>
          <w:szCs w:val="28"/>
        </w:rPr>
        <w:t>(</w:t>
      </w:r>
      <w:r w:rsidRPr="00F3640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F36400">
        <w:rPr>
          <w:rFonts w:ascii="Times New Roman" w:hAnsi="Times New Roman" w:cs="Times New Roman"/>
          <w:sz w:val="28"/>
          <w:szCs w:val="28"/>
        </w:rPr>
        <w:t>).</w:t>
      </w:r>
    </w:p>
    <w:p w:rsidR="00805B8D" w:rsidRDefault="00805B8D" w:rsidP="00805B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131"/>
      <w:r>
        <w:rPr>
          <w:rFonts w:ascii="Times New Roman" w:hAnsi="Times New Roman" w:cs="Times New Roman"/>
          <w:sz w:val="28"/>
          <w:szCs w:val="28"/>
        </w:rPr>
        <w:t xml:space="preserve"> 10.3.1. Период распространения на ранее возникшие отношения: _____  дней</w:t>
      </w:r>
      <w:bookmarkEnd w:id="53"/>
      <w:r>
        <w:rPr>
          <w:rFonts w:ascii="Times New Roman" w:hAnsi="Times New Roman" w:cs="Times New Roman"/>
          <w:sz w:val="28"/>
          <w:szCs w:val="28"/>
        </w:rPr>
        <w:t xml:space="preserve"> с момента принятия проекта нормативного правового акта.</w:t>
      </w:r>
    </w:p>
    <w:p w:rsidR="00805B8D" w:rsidRDefault="00805B8D" w:rsidP="00805B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104"/>
      <w:r>
        <w:rPr>
          <w:rFonts w:ascii="Times New Roman" w:hAnsi="Times New Roman" w:cs="Times New Roman"/>
          <w:sz w:val="28"/>
          <w:szCs w:val="28"/>
        </w:rPr>
        <w:t xml:space="preserve"> 10.4. Обоснование необходимости установления переходного периода и (или)</w:t>
      </w:r>
      <w:bookmarkEnd w:id="54"/>
      <w:r>
        <w:rPr>
          <w:rFonts w:ascii="Times New Roman" w:hAnsi="Times New Roman" w:cs="Times New Roman"/>
          <w:sz w:val="28"/>
          <w:szCs w:val="28"/>
        </w:rPr>
        <w:t xml:space="preserve"> отсрочки  вступления   в   силу   нормативного   правового   акта   либо необходимость распространения предлагаемого правового регулирования  на ранее возникшие отношения:</w:t>
      </w:r>
    </w:p>
    <w:p w:rsidR="00805B8D" w:rsidRDefault="00805B8D" w:rsidP="00805B8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(текстовое описание)</w:t>
      </w:r>
    </w:p>
    <w:p w:rsidR="00805B8D" w:rsidRDefault="00805B8D" w:rsidP="00805B8D">
      <w:pPr>
        <w:pStyle w:val="a3"/>
        <w:rPr>
          <w:sz w:val="22"/>
          <w:szCs w:val="22"/>
        </w:rPr>
      </w:pPr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по  итогам  проведения  публичных  консультаций  по  проекту нормативного правового акта и сводного отчета:</w:t>
      </w:r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11011"/>
      <w:r>
        <w:rPr>
          <w:rFonts w:ascii="Times New Roman" w:hAnsi="Times New Roman" w:cs="Times New Roman"/>
          <w:sz w:val="28"/>
          <w:szCs w:val="28"/>
        </w:rPr>
        <w:t>11. Информация о сроках проведения  публичных  консультаций  по  проекту</w:t>
      </w:r>
      <w:bookmarkEnd w:id="55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 сводному отчету</w:t>
      </w:r>
    </w:p>
    <w:p w:rsidR="00805B8D" w:rsidRDefault="00805B8D" w:rsidP="00805B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56" w:name="sub_110101"/>
      <w:r>
        <w:rPr>
          <w:rFonts w:ascii="Times New Roman" w:hAnsi="Times New Roman" w:cs="Times New Roman"/>
          <w:sz w:val="28"/>
          <w:szCs w:val="28"/>
        </w:rPr>
        <w:t xml:space="preserve"> 11.1. Срок,  в  течение  которого  принимались  предложения  в  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bookmarkEnd w:id="56"/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публичными консультациями  по  проекту  нормативного  правового   акта и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сводному отчету об оценке регулирующего воздействия: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начало: </w:t>
      </w:r>
      <w:r w:rsidR="00A66B9C">
        <w:rPr>
          <w:rFonts w:ascii="Times New Roman" w:hAnsi="Times New Roman" w:cs="Times New Roman"/>
          <w:sz w:val="28"/>
          <w:szCs w:val="28"/>
        </w:rPr>
        <w:t>17</w:t>
      </w:r>
      <w:r w:rsidR="001308A2">
        <w:rPr>
          <w:rFonts w:ascii="Times New Roman" w:hAnsi="Times New Roman" w:cs="Times New Roman"/>
          <w:sz w:val="28"/>
          <w:szCs w:val="28"/>
        </w:rPr>
        <w:t>.0</w:t>
      </w:r>
      <w:r w:rsidR="00A66B9C">
        <w:rPr>
          <w:rFonts w:ascii="Times New Roman" w:hAnsi="Times New Roman" w:cs="Times New Roman"/>
          <w:sz w:val="28"/>
          <w:szCs w:val="28"/>
        </w:rPr>
        <w:t>1</w:t>
      </w:r>
      <w:r w:rsidR="001308A2">
        <w:rPr>
          <w:rFonts w:ascii="Times New Roman" w:hAnsi="Times New Roman" w:cs="Times New Roman"/>
          <w:sz w:val="28"/>
          <w:szCs w:val="28"/>
        </w:rPr>
        <w:t>.201</w:t>
      </w:r>
      <w:r w:rsidR="00A66B9C">
        <w:rPr>
          <w:rFonts w:ascii="Times New Roman" w:hAnsi="Times New Roman" w:cs="Times New Roman"/>
          <w:sz w:val="28"/>
          <w:szCs w:val="28"/>
        </w:rPr>
        <w:t>9</w:t>
      </w:r>
      <w:r w:rsidR="001308A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окончание: </w:t>
      </w:r>
      <w:r w:rsidR="00A66B9C">
        <w:rPr>
          <w:rFonts w:ascii="Times New Roman" w:hAnsi="Times New Roman" w:cs="Times New Roman"/>
          <w:sz w:val="28"/>
          <w:szCs w:val="28"/>
        </w:rPr>
        <w:t>31</w:t>
      </w:r>
      <w:r w:rsidR="001308A2">
        <w:rPr>
          <w:rFonts w:ascii="Times New Roman" w:hAnsi="Times New Roman" w:cs="Times New Roman"/>
          <w:sz w:val="28"/>
          <w:szCs w:val="28"/>
        </w:rPr>
        <w:t>.0</w:t>
      </w:r>
      <w:r w:rsidR="00A66B9C">
        <w:rPr>
          <w:rFonts w:ascii="Times New Roman" w:hAnsi="Times New Roman" w:cs="Times New Roman"/>
          <w:sz w:val="28"/>
          <w:szCs w:val="28"/>
        </w:rPr>
        <w:t>1</w:t>
      </w:r>
      <w:r w:rsidR="00130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66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112"/>
      <w:r>
        <w:rPr>
          <w:rFonts w:ascii="Times New Roman" w:hAnsi="Times New Roman" w:cs="Times New Roman"/>
          <w:sz w:val="28"/>
          <w:szCs w:val="28"/>
        </w:rPr>
        <w:t xml:space="preserve"> 11.2. Сведения о количестве замечаний и предложений, полученных  в  ходе</w:t>
      </w:r>
      <w:bookmarkEnd w:id="57"/>
      <w:r>
        <w:rPr>
          <w:rFonts w:ascii="Times New Roman" w:hAnsi="Times New Roman" w:cs="Times New Roman"/>
          <w:sz w:val="28"/>
          <w:szCs w:val="28"/>
        </w:rPr>
        <w:t xml:space="preserve"> публичных консультаций по проекту нормативного правового акта: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A66B9C"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учтено:полностью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6B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, учтено частично: </w:t>
      </w:r>
      <w:r w:rsidR="00A66B9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113"/>
      <w:r>
        <w:rPr>
          <w:rFonts w:ascii="Times New Roman" w:hAnsi="Times New Roman" w:cs="Times New Roman"/>
          <w:sz w:val="28"/>
          <w:szCs w:val="28"/>
        </w:rPr>
        <w:t>11.3.Полный   электронный   адрес   размещения   сводки   предложений,</w:t>
      </w:r>
      <w:bookmarkEnd w:id="58"/>
      <w:r>
        <w:rPr>
          <w:rFonts w:ascii="Times New Roman" w:hAnsi="Times New Roman" w:cs="Times New Roman"/>
          <w:sz w:val="28"/>
          <w:szCs w:val="28"/>
        </w:rPr>
        <w:t xml:space="preserve">  поступивших по  итогам  проведения  публичных консультаций  по  проекту нормативного правового акта:</w:t>
      </w:r>
    </w:p>
    <w:p w:rsidR="00805B8D" w:rsidRDefault="00805B8D" w:rsidP="00805B8D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(текстовое описание)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    Сводки   предложений,   поступивших   в     ходе   публичных</w:t>
      </w:r>
    </w:p>
    <w:p w:rsidR="005A06C1" w:rsidRDefault="00805B8D" w:rsidP="00DB176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консультаций, проводившихся в ходе процедуры ОРВ, с  указанием   сведений. </w:t>
      </w:r>
    </w:p>
    <w:sectPr w:rsidR="005A06C1" w:rsidSect="00B12DB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A48F9"/>
    <w:rsid w:val="00012F1F"/>
    <w:rsid w:val="000B1210"/>
    <w:rsid w:val="001308A2"/>
    <w:rsid w:val="00257473"/>
    <w:rsid w:val="002F5645"/>
    <w:rsid w:val="0035563A"/>
    <w:rsid w:val="003A48F9"/>
    <w:rsid w:val="003B2D7E"/>
    <w:rsid w:val="004239BF"/>
    <w:rsid w:val="0044308B"/>
    <w:rsid w:val="0048164F"/>
    <w:rsid w:val="004D00BB"/>
    <w:rsid w:val="005A06C1"/>
    <w:rsid w:val="005A4F3A"/>
    <w:rsid w:val="006E41A5"/>
    <w:rsid w:val="00805B8D"/>
    <w:rsid w:val="008733B2"/>
    <w:rsid w:val="00A249DA"/>
    <w:rsid w:val="00A66B9C"/>
    <w:rsid w:val="00B12DBE"/>
    <w:rsid w:val="00B627BF"/>
    <w:rsid w:val="00B76220"/>
    <w:rsid w:val="00C439E6"/>
    <w:rsid w:val="00CA7AC9"/>
    <w:rsid w:val="00D52B2D"/>
    <w:rsid w:val="00DB1760"/>
    <w:rsid w:val="00E07010"/>
    <w:rsid w:val="00EE14AA"/>
    <w:rsid w:val="00F3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D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05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B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D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05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B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ekonomik@mail.ru" TargetMode="External"/><Relationship Id="rId5" Type="http://schemas.openxmlformats.org/officeDocument/2006/relationships/hyperlink" Target="http://yandex.ru/clck/jsredir?from=yandex.ru%3Bsearch%2F%3Bweb%3B%3B&amp;text=&amp;etext=1438.GjBKlXygQBZgXqbMp7D6yEHiwozmZ-1yPEeVpWuI_zoVynjnkuGjNkD-o5KeLRus8cJqbcRuwwadVRc2BRsp3G7j2gR4IQTnTYYCQjZqcKcWG0VwyPxOOgtOTop5_mN5rv8n03g_YJhjvEr94AurJQ.af55f671b355229cd48e06c5825d3a9731d02645&amp;uuid=&amp;state=PEtFfuTeVD4jaxywoSUvtB2i7c0_vxGdKJBUN48dhRY-aIR7HSWXTkR2w7joqWzfoAGTdOCEXKYJy3CqKQd1nOze3Iv5ceFP&amp;&amp;cst=AiuY0DBWFJ4EhnbxqmjDhVQX-GR9Jp0TO35R0lnWni2_Bjyox_fuPJC-uW81HnxYvRqmtFQ-eoCckgwmUNeFi2PTQnh0phckQaB-NtNpB_7Jh3Z_8INSNCciclpFVgUKmLwasTjIigtYY8xPJpGpTOdon8Kz_LmbUQsY8-of6EfuXXGezZQ8xiU-gIl8BczpqJBvytuflO_lhehtLQTFEolG6IWXz7ClVXkLTUnzYbdMbK_DH0CTOHv06EdcwjEfDZA9zj0cDPpYSOssS9xxPxReVBGy54mPcd9dz3D-_68_0dtLNyelWtyrcJELPeUy6_qKBUK4xJroUK1TaXWsR8p8BqO3CEqfB_14Y_WasEYELNmoEQBVuZUtKT2Vb92Oipzt87A1yWXDZ7MRIN03wL-BAMiaUCDDPPZxXWwHMK7L8oclPsoWKut6NwQqpqm2VEWUE7Wi9L4M0NPbbWtWxY8K86trywulVJhoilSbS1tWai4hLtjuzxRPftLDO_tcsCrPeweNpUZbo4SYEnVlHO-ZwWKm-BdThfW35EztUEMpw7ctrMaTq00SO4TY-5xpGHAulGe7z3weaPCRsGzhQFq-KVX9aQGAIpoSBoBWag2H5TmUMQ2mwW3tFZ2E5PSWJ6PtkLY1wFHvd3QF-92OhVI00dUK0Fh0L92jRy3rMqtrscPpse8uMNO4YKXCWT__dRejdBrglSR55MW4ZssRrY89eB2AAzWp1UyjL8e9n1zr_GTD6HPxfC3FiP-6cT-fas3Mlr5-Hly5gqMZWC200HoZRVxcJdPJUSARlmTcXcA,&amp;data=UlNrNmk5WktYejR0eWJFYk1Ldmtxc3l5ejI1OFQ3TG9KSTBRZG5mV3p3cjhLVzR0dHdkXzNpcWpJV0lWZ0d6cGVyTGhRdVZSb0J0NHdZV1lMNk5aVVhvcl85cGEzV29l&amp;sign=4bc992e881d18e3accb78254daa99985&amp;keyno=0&amp;b64e=2&amp;ref=orjY4mGPRjk5boDnW0uvlrrd71vZw9kpMe1aChkLdLYITOfF_b--dl165sxheYU4g7_Cxxvo9tF3LBY0ho8i9WCo6sluwIGX1rB9tKx22HN5M45TyBaooKha3RtMZ65rTMUk3qxy_NA9jzLMuhGYKHT9iRVh92pBv3PpSMmRxN-TEYST_yAglC1pOA7EZauIrmZRhTtbclEpf6KPL7McLjXVtCk0ASrOSK7oBcBrD0FIoEOKP7NK9euA4akuRsMy7VIR1SA_iyKgFL-FpHzqfe5hrlnJBXozoXR845K_4StTdsu8CRAUA0nnoIYdws5vDijEOMdt0ydds137xIM0yR0wt2aJ1goEIDhgBa1s4fU5XBslZM1-g0n8-sh4vRLGP_Q_9mRfge5h8gY7DomgzcwQW4x-WHw97cNRJwK6XfJxpTVh2xk_MHcnZ4_02IVdHrmFSfulmD2HQmAkR4fehw,,&amp;l10n=ru&amp;cts=1496298415319&amp;mc=1.81127812445913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F3E5-BD93-4DDB-A5CD-F5D2676B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ALENA</cp:lastModifiedBy>
  <cp:revision>2</cp:revision>
  <cp:lastPrinted>2017-08-10T12:06:00Z</cp:lastPrinted>
  <dcterms:created xsi:type="dcterms:W3CDTF">2019-01-15T09:39:00Z</dcterms:created>
  <dcterms:modified xsi:type="dcterms:W3CDTF">2019-01-15T09:39:00Z</dcterms:modified>
</cp:coreProperties>
</file>