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C2" w:rsidRDefault="00996DDE" w:rsidP="00996DDE">
      <w:pPr>
        <w:pStyle w:val="3"/>
        <w:widowControl w:val="0"/>
        <w:tabs>
          <w:tab w:val="left" w:pos="993"/>
        </w:tabs>
        <w:ind w:firstLine="0"/>
        <w:jc w:val="center"/>
        <w:rPr>
          <w:b/>
          <w:sz w:val="27"/>
          <w:szCs w:val="27"/>
        </w:rPr>
      </w:pPr>
      <w:r w:rsidRPr="00996DDE">
        <w:rPr>
          <w:b/>
          <w:sz w:val="27"/>
          <w:szCs w:val="27"/>
        </w:rPr>
        <w:t xml:space="preserve">Итоги социально-экономического развития Республики </w:t>
      </w:r>
    </w:p>
    <w:p w:rsidR="00996DDE" w:rsidRPr="00996DDE" w:rsidRDefault="00996DDE" w:rsidP="00996DDE">
      <w:pPr>
        <w:pStyle w:val="3"/>
        <w:widowControl w:val="0"/>
        <w:tabs>
          <w:tab w:val="left" w:pos="993"/>
        </w:tabs>
        <w:ind w:firstLine="0"/>
        <w:jc w:val="center"/>
        <w:rPr>
          <w:b/>
          <w:sz w:val="27"/>
          <w:szCs w:val="27"/>
        </w:rPr>
      </w:pPr>
      <w:r w:rsidRPr="00996DDE">
        <w:rPr>
          <w:b/>
          <w:sz w:val="27"/>
          <w:szCs w:val="27"/>
        </w:rPr>
        <w:t xml:space="preserve">Северная Осетия-Алания за 2015 год </w:t>
      </w:r>
    </w:p>
    <w:p w:rsidR="00996DDE" w:rsidRDefault="00996DDE" w:rsidP="00996DDE">
      <w:pPr>
        <w:pStyle w:val="3"/>
        <w:widowControl w:val="0"/>
        <w:tabs>
          <w:tab w:val="left" w:pos="993"/>
        </w:tabs>
        <w:ind w:firstLine="0"/>
        <w:jc w:val="center"/>
        <w:rPr>
          <w:sz w:val="27"/>
          <w:szCs w:val="27"/>
        </w:rPr>
      </w:pPr>
    </w:p>
    <w:p w:rsidR="00996DDE" w:rsidRPr="007E4613" w:rsidRDefault="00996DDE" w:rsidP="00996DDE">
      <w:pPr>
        <w:pStyle w:val="3"/>
        <w:widowControl w:val="0"/>
        <w:tabs>
          <w:tab w:val="left" w:pos="993"/>
        </w:tabs>
        <w:rPr>
          <w:sz w:val="27"/>
          <w:szCs w:val="27"/>
        </w:rPr>
      </w:pPr>
      <w:r w:rsidRPr="007E4613">
        <w:rPr>
          <w:sz w:val="27"/>
          <w:szCs w:val="27"/>
        </w:rPr>
        <w:t xml:space="preserve">По итогам 2015 года в Республике Северная Осетия-Алания </w:t>
      </w:r>
      <w:proofErr w:type="gramStart"/>
      <w:r>
        <w:rPr>
          <w:sz w:val="27"/>
          <w:szCs w:val="27"/>
        </w:rPr>
        <w:t>по</w:t>
      </w:r>
      <w:proofErr w:type="gramEnd"/>
      <w:r>
        <w:rPr>
          <w:sz w:val="27"/>
          <w:szCs w:val="27"/>
        </w:rPr>
        <w:t xml:space="preserve"> </w:t>
      </w:r>
      <w:r w:rsidRPr="007E4613">
        <w:rPr>
          <w:sz w:val="27"/>
          <w:szCs w:val="27"/>
        </w:rPr>
        <w:t>важнейшим макропоказателям сложилась отрицательная динамика.</w:t>
      </w:r>
    </w:p>
    <w:p w:rsidR="00996DDE" w:rsidRPr="007E4613" w:rsidRDefault="00996DDE" w:rsidP="00996DDE">
      <w:pPr>
        <w:pStyle w:val="3"/>
        <w:widowControl w:val="0"/>
        <w:tabs>
          <w:tab w:val="left" w:pos="993"/>
        </w:tabs>
        <w:rPr>
          <w:sz w:val="27"/>
          <w:szCs w:val="27"/>
        </w:rPr>
      </w:pPr>
      <w:r w:rsidRPr="007E4613">
        <w:rPr>
          <w:sz w:val="27"/>
          <w:szCs w:val="27"/>
        </w:rPr>
        <w:t>Индекс промышленного производства составил 89,9%, объем отгруженных товаров собственного производства, выполненных работ и услуг по производству распределению электроэнергии, газа и воды сократился на 7,8% (5</w:t>
      </w:r>
      <w:r>
        <w:rPr>
          <w:sz w:val="27"/>
          <w:szCs w:val="27"/>
        </w:rPr>
        <w:t>,</w:t>
      </w:r>
      <w:r w:rsidRPr="007E4613">
        <w:rPr>
          <w:sz w:val="27"/>
          <w:szCs w:val="27"/>
        </w:rPr>
        <w:t xml:space="preserve">8 </w:t>
      </w:r>
      <w:proofErr w:type="gramStart"/>
      <w:r w:rsidRPr="007E4613">
        <w:rPr>
          <w:sz w:val="27"/>
          <w:szCs w:val="27"/>
        </w:rPr>
        <w:t>мл</w:t>
      </w:r>
      <w:r>
        <w:rPr>
          <w:sz w:val="27"/>
          <w:szCs w:val="27"/>
        </w:rPr>
        <w:t>рд</w:t>
      </w:r>
      <w:proofErr w:type="gramEnd"/>
      <w:r w:rsidRPr="007E4613">
        <w:rPr>
          <w:sz w:val="27"/>
          <w:szCs w:val="27"/>
        </w:rPr>
        <w:t xml:space="preserve"> рублей). </w:t>
      </w:r>
    </w:p>
    <w:p w:rsidR="00996DDE" w:rsidRPr="007E4613" w:rsidRDefault="00996DDE" w:rsidP="00996DDE">
      <w:pPr>
        <w:pStyle w:val="3"/>
        <w:widowControl w:val="0"/>
        <w:tabs>
          <w:tab w:val="left" w:pos="993"/>
        </w:tabs>
        <w:rPr>
          <w:sz w:val="27"/>
          <w:szCs w:val="27"/>
        </w:rPr>
      </w:pPr>
      <w:r w:rsidRPr="007E4613">
        <w:rPr>
          <w:sz w:val="27"/>
          <w:szCs w:val="27"/>
        </w:rPr>
        <w:t>Производство продукции сельского хозяйства снизилось на 8,8% (25</w:t>
      </w:r>
      <w:r>
        <w:rPr>
          <w:sz w:val="27"/>
          <w:szCs w:val="27"/>
        </w:rPr>
        <w:t xml:space="preserve">,8 </w:t>
      </w:r>
      <w:proofErr w:type="gramStart"/>
      <w:r>
        <w:rPr>
          <w:sz w:val="27"/>
          <w:szCs w:val="27"/>
        </w:rPr>
        <w:t>млрд</w:t>
      </w:r>
      <w:proofErr w:type="gramEnd"/>
      <w:r w:rsidRPr="007E4613">
        <w:rPr>
          <w:sz w:val="27"/>
          <w:szCs w:val="27"/>
        </w:rPr>
        <w:t xml:space="preserve"> рублей).</w:t>
      </w:r>
    </w:p>
    <w:p w:rsidR="00996DDE" w:rsidRPr="007E4613" w:rsidRDefault="00996DDE" w:rsidP="00996DDE">
      <w:pPr>
        <w:pStyle w:val="3"/>
        <w:widowControl w:val="0"/>
        <w:tabs>
          <w:tab w:val="left" w:pos="993"/>
        </w:tabs>
        <w:rPr>
          <w:sz w:val="27"/>
          <w:szCs w:val="27"/>
        </w:rPr>
      </w:pPr>
      <w:r w:rsidRPr="007E4613">
        <w:rPr>
          <w:sz w:val="27"/>
          <w:szCs w:val="27"/>
        </w:rPr>
        <w:t xml:space="preserve">Один из важнейших макроэкономических показателей - инвестиции в экономику и социальную сферу республики – в текущем году за счет всех источников финансирования составил 26,1 </w:t>
      </w:r>
      <w:proofErr w:type="gramStart"/>
      <w:r w:rsidRPr="007E4613">
        <w:rPr>
          <w:sz w:val="27"/>
          <w:szCs w:val="27"/>
        </w:rPr>
        <w:t>млрд</w:t>
      </w:r>
      <w:proofErr w:type="gramEnd"/>
      <w:r w:rsidRPr="007E4613">
        <w:rPr>
          <w:sz w:val="27"/>
          <w:szCs w:val="27"/>
        </w:rPr>
        <w:t xml:space="preserve"> рублей (75,6% к уровню в 2014 году). Снижение данного показателя обусловлено плановым завершением реализации крупных проектов в дорожно-транспортном комплексе республики.</w:t>
      </w:r>
    </w:p>
    <w:p w:rsidR="00996DDE" w:rsidRPr="007E4613" w:rsidRDefault="00996DDE" w:rsidP="00996DDE">
      <w:pPr>
        <w:pStyle w:val="3"/>
        <w:widowControl w:val="0"/>
        <w:tabs>
          <w:tab w:val="left" w:pos="993"/>
        </w:tabs>
        <w:rPr>
          <w:sz w:val="27"/>
          <w:szCs w:val="27"/>
        </w:rPr>
      </w:pPr>
      <w:r w:rsidRPr="007E4613">
        <w:rPr>
          <w:sz w:val="27"/>
          <w:szCs w:val="27"/>
        </w:rPr>
        <w:t>Грузооборот автомобильного транспорта снизился на 4,7% и составил    81</w:t>
      </w:r>
      <w:r>
        <w:rPr>
          <w:sz w:val="27"/>
          <w:szCs w:val="27"/>
        </w:rPr>
        <w:t>,</w:t>
      </w:r>
      <w:r w:rsidRPr="007E4613">
        <w:rPr>
          <w:sz w:val="27"/>
          <w:szCs w:val="27"/>
        </w:rPr>
        <w:t xml:space="preserve">3 </w:t>
      </w:r>
      <w:r>
        <w:rPr>
          <w:sz w:val="27"/>
          <w:szCs w:val="27"/>
        </w:rPr>
        <w:t>млн</w:t>
      </w:r>
      <w:r w:rsidRPr="007E4613">
        <w:rPr>
          <w:sz w:val="27"/>
          <w:szCs w:val="27"/>
        </w:rPr>
        <w:t>. т-км.</w:t>
      </w:r>
    </w:p>
    <w:p w:rsidR="00996DDE" w:rsidRPr="007E4613" w:rsidRDefault="00996DDE" w:rsidP="00996DDE">
      <w:pPr>
        <w:pStyle w:val="3"/>
        <w:widowControl w:val="0"/>
        <w:tabs>
          <w:tab w:val="left" w:pos="993"/>
        </w:tabs>
        <w:rPr>
          <w:sz w:val="27"/>
          <w:szCs w:val="27"/>
        </w:rPr>
      </w:pPr>
      <w:r w:rsidRPr="007E4613">
        <w:rPr>
          <w:sz w:val="27"/>
          <w:szCs w:val="27"/>
        </w:rPr>
        <w:t>Оборот розничной торговли в 2015 году сократился на 5,7%, составив   101</w:t>
      </w:r>
      <w:r>
        <w:rPr>
          <w:sz w:val="27"/>
          <w:szCs w:val="27"/>
        </w:rPr>
        <w:t>,</w:t>
      </w:r>
      <w:r w:rsidRPr="007E4613">
        <w:rPr>
          <w:sz w:val="27"/>
          <w:szCs w:val="27"/>
        </w:rPr>
        <w:t xml:space="preserve">9 </w:t>
      </w:r>
      <w:proofErr w:type="gramStart"/>
      <w:r w:rsidRPr="007E4613">
        <w:rPr>
          <w:sz w:val="27"/>
          <w:szCs w:val="27"/>
        </w:rPr>
        <w:t>мл</w:t>
      </w:r>
      <w:r>
        <w:rPr>
          <w:sz w:val="27"/>
          <w:szCs w:val="27"/>
        </w:rPr>
        <w:t>рд</w:t>
      </w:r>
      <w:proofErr w:type="gramEnd"/>
      <w:r w:rsidRPr="007E4613">
        <w:rPr>
          <w:sz w:val="27"/>
          <w:szCs w:val="27"/>
        </w:rPr>
        <w:t xml:space="preserve"> рублей. </w:t>
      </w:r>
    </w:p>
    <w:p w:rsidR="00996DDE" w:rsidRPr="007E4613" w:rsidRDefault="00996DDE" w:rsidP="00996DDE">
      <w:pPr>
        <w:pStyle w:val="3"/>
        <w:widowControl w:val="0"/>
        <w:tabs>
          <w:tab w:val="left" w:pos="993"/>
        </w:tabs>
        <w:rPr>
          <w:sz w:val="27"/>
          <w:szCs w:val="27"/>
        </w:rPr>
      </w:pPr>
      <w:r w:rsidRPr="007E4613">
        <w:rPr>
          <w:sz w:val="27"/>
          <w:szCs w:val="27"/>
        </w:rPr>
        <w:t xml:space="preserve">Задолженность по выплате заработной платы на 1 января 2016 года составила 28,2 </w:t>
      </w:r>
      <w:proofErr w:type="gramStart"/>
      <w:r w:rsidRPr="007E4613">
        <w:rPr>
          <w:sz w:val="27"/>
          <w:szCs w:val="27"/>
        </w:rPr>
        <w:t>млн</w:t>
      </w:r>
      <w:proofErr w:type="gramEnd"/>
      <w:r w:rsidRPr="007E4613">
        <w:rPr>
          <w:sz w:val="27"/>
          <w:szCs w:val="27"/>
        </w:rPr>
        <w:t xml:space="preserve"> рублей, увеличившись по сравнению с задолженностью на туже дату 2015 года на 1,6 млн рублей. </w:t>
      </w:r>
    </w:p>
    <w:p w:rsidR="00996DDE" w:rsidRPr="007E4613" w:rsidRDefault="00996DDE" w:rsidP="00996DDE">
      <w:pPr>
        <w:pStyle w:val="3"/>
        <w:widowControl w:val="0"/>
        <w:tabs>
          <w:tab w:val="left" w:pos="993"/>
        </w:tabs>
        <w:rPr>
          <w:sz w:val="27"/>
          <w:szCs w:val="27"/>
        </w:rPr>
      </w:pPr>
      <w:r>
        <w:rPr>
          <w:sz w:val="27"/>
          <w:szCs w:val="27"/>
        </w:rPr>
        <w:t>Д</w:t>
      </w:r>
      <w:r w:rsidRPr="007E4613">
        <w:rPr>
          <w:sz w:val="27"/>
          <w:szCs w:val="27"/>
        </w:rPr>
        <w:t xml:space="preserve">оля убыточных организаций </w:t>
      </w:r>
      <w:r>
        <w:rPr>
          <w:sz w:val="27"/>
          <w:szCs w:val="27"/>
        </w:rPr>
        <w:t>составила</w:t>
      </w:r>
      <w:r w:rsidRPr="007E4613">
        <w:rPr>
          <w:sz w:val="27"/>
          <w:szCs w:val="27"/>
        </w:rPr>
        <w:t xml:space="preserve"> 36,5%, что на 4,8 процентных пункта выше, чем в прошлом году.</w:t>
      </w:r>
    </w:p>
    <w:p w:rsidR="00996DDE" w:rsidRPr="007E4613" w:rsidRDefault="00996DDE" w:rsidP="00996DDE">
      <w:pPr>
        <w:pStyle w:val="3"/>
        <w:widowControl w:val="0"/>
        <w:tabs>
          <w:tab w:val="left" w:pos="993"/>
        </w:tabs>
        <w:rPr>
          <w:sz w:val="27"/>
          <w:szCs w:val="27"/>
        </w:rPr>
      </w:pPr>
      <w:r w:rsidRPr="007E4613">
        <w:rPr>
          <w:sz w:val="27"/>
          <w:szCs w:val="27"/>
        </w:rPr>
        <w:t>Государственный долг республики по состоянию на 1 января 2016 года составил 9</w:t>
      </w:r>
      <w:r>
        <w:rPr>
          <w:sz w:val="27"/>
          <w:szCs w:val="27"/>
        </w:rPr>
        <w:t>,1</w:t>
      </w:r>
      <w:r w:rsidRPr="007E4613">
        <w:rPr>
          <w:sz w:val="27"/>
          <w:szCs w:val="27"/>
        </w:rPr>
        <w:t xml:space="preserve"> </w:t>
      </w:r>
      <w:proofErr w:type="gramStart"/>
      <w:r w:rsidRPr="007E4613">
        <w:rPr>
          <w:sz w:val="27"/>
          <w:szCs w:val="27"/>
        </w:rPr>
        <w:t>мл</w:t>
      </w:r>
      <w:r>
        <w:rPr>
          <w:sz w:val="27"/>
          <w:szCs w:val="27"/>
        </w:rPr>
        <w:t>рд</w:t>
      </w:r>
      <w:proofErr w:type="gramEnd"/>
      <w:r w:rsidRPr="007E4613">
        <w:rPr>
          <w:sz w:val="27"/>
          <w:szCs w:val="27"/>
        </w:rPr>
        <w:t xml:space="preserve"> рублей, что на 5,1% больше, чем в соответствующем периоде прошлого года.</w:t>
      </w:r>
    </w:p>
    <w:p w:rsidR="00996DDE" w:rsidRPr="007E4613" w:rsidRDefault="00996DDE" w:rsidP="00996DDE">
      <w:pPr>
        <w:pStyle w:val="3"/>
        <w:widowControl w:val="0"/>
        <w:tabs>
          <w:tab w:val="left" w:pos="993"/>
        </w:tabs>
        <w:rPr>
          <w:sz w:val="27"/>
          <w:szCs w:val="27"/>
        </w:rPr>
      </w:pPr>
      <w:r w:rsidRPr="007E4613">
        <w:rPr>
          <w:sz w:val="27"/>
          <w:szCs w:val="27"/>
        </w:rPr>
        <w:t>Доходы консолидированного бюджета республики снизились на 1,7%   (24</w:t>
      </w:r>
      <w:r>
        <w:rPr>
          <w:sz w:val="27"/>
          <w:szCs w:val="27"/>
        </w:rPr>
        <w:t>,9</w:t>
      </w:r>
      <w:r w:rsidRPr="007E4613">
        <w:rPr>
          <w:sz w:val="27"/>
          <w:szCs w:val="27"/>
        </w:rPr>
        <w:t xml:space="preserve"> </w:t>
      </w:r>
      <w:proofErr w:type="gramStart"/>
      <w:r w:rsidRPr="007E4613">
        <w:rPr>
          <w:sz w:val="27"/>
          <w:szCs w:val="27"/>
        </w:rPr>
        <w:t>мл</w:t>
      </w:r>
      <w:r>
        <w:rPr>
          <w:sz w:val="27"/>
          <w:szCs w:val="27"/>
        </w:rPr>
        <w:t>рд</w:t>
      </w:r>
      <w:proofErr w:type="gramEnd"/>
      <w:r w:rsidRPr="007E4613">
        <w:rPr>
          <w:sz w:val="27"/>
          <w:szCs w:val="27"/>
        </w:rPr>
        <w:t xml:space="preserve"> рублей), налоговые и неналоговые доходы увеличились всего на 0,7%  (11</w:t>
      </w:r>
      <w:r>
        <w:rPr>
          <w:sz w:val="27"/>
          <w:szCs w:val="27"/>
        </w:rPr>
        <w:t>,1</w:t>
      </w:r>
      <w:r w:rsidRPr="007E4613">
        <w:rPr>
          <w:sz w:val="27"/>
          <w:szCs w:val="27"/>
        </w:rPr>
        <w:t xml:space="preserve"> мл</w:t>
      </w:r>
      <w:r>
        <w:rPr>
          <w:sz w:val="27"/>
          <w:szCs w:val="27"/>
        </w:rPr>
        <w:t>рд</w:t>
      </w:r>
      <w:r w:rsidRPr="007E4613">
        <w:rPr>
          <w:sz w:val="27"/>
          <w:szCs w:val="27"/>
        </w:rPr>
        <w:t xml:space="preserve"> рублей), снижение темпа роста заработной платы в 2015 году по отношению к показателю в 2014 году составило 4,8 процентных пункта при росте индекса потребительских цен на 13,6%.</w:t>
      </w:r>
    </w:p>
    <w:p w:rsidR="00996DDE" w:rsidRPr="00ED6FE7" w:rsidRDefault="00996DDE" w:rsidP="00996DDE">
      <w:pPr>
        <w:pStyle w:val="3"/>
        <w:widowControl w:val="0"/>
        <w:tabs>
          <w:tab w:val="left" w:pos="993"/>
        </w:tabs>
        <w:rPr>
          <w:sz w:val="27"/>
          <w:szCs w:val="27"/>
        </w:rPr>
      </w:pPr>
      <w:r>
        <w:rPr>
          <w:sz w:val="27"/>
          <w:szCs w:val="27"/>
        </w:rPr>
        <w:t>Вместе с тем</w:t>
      </w:r>
      <w:r w:rsidRPr="00ED6FE7">
        <w:rPr>
          <w:sz w:val="27"/>
          <w:szCs w:val="27"/>
        </w:rPr>
        <w:t xml:space="preserve"> по ряду показателей отмечается положительная динамика. </w:t>
      </w:r>
    </w:p>
    <w:p w:rsidR="00996DDE" w:rsidRPr="00ED6FE7" w:rsidRDefault="00996DDE" w:rsidP="00996DDE">
      <w:pPr>
        <w:pStyle w:val="3"/>
        <w:widowControl w:val="0"/>
        <w:tabs>
          <w:tab w:val="left" w:pos="993"/>
        </w:tabs>
        <w:rPr>
          <w:sz w:val="27"/>
          <w:szCs w:val="27"/>
        </w:rPr>
      </w:pPr>
      <w:r w:rsidRPr="00ED6FE7">
        <w:rPr>
          <w:sz w:val="27"/>
          <w:szCs w:val="27"/>
        </w:rPr>
        <w:t>Объем отгруженных товаров собственного производства, выполненных работ и услуг по видам экономической деятельности вырос на 22,3%, в том числе в обрабатывающих производствах – на 33,9% (21</w:t>
      </w:r>
      <w:r>
        <w:rPr>
          <w:sz w:val="27"/>
          <w:szCs w:val="27"/>
        </w:rPr>
        <w:t xml:space="preserve">,5 </w:t>
      </w:r>
      <w:proofErr w:type="gramStart"/>
      <w:r w:rsidRPr="00ED6FE7">
        <w:rPr>
          <w:sz w:val="27"/>
          <w:szCs w:val="27"/>
        </w:rPr>
        <w:t>мл</w:t>
      </w:r>
      <w:r>
        <w:rPr>
          <w:sz w:val="27"/>
          <w:szCs w:val="27"/>
        </w:rPr>
        <w:t>рд</w:t>
      </w:r>
      <w:proofErr w:type="gramEnd"/>
      <w:r w:rsidRPr="00ED6FE7">
        <w:rPr>
          <w:sz w:val="27"/>
          <w:szCs w:val="27"/>
        </w:rPr>
        <w:t xml:space="preserve"> рублей), по добыче полезных ископаемых – на 17,9% (416,3 млн рублей).</w:t>
      </w:r>
    </w:p>
    <w:p w:rsidR="00996DDE" w:rsidRPr="00ED6FE7" w:rsidRDefault="00996DDE" w:rsidP="00996DDE">
      <w:pPr>
        <w:pStyle w:val="3"/>
        <w:widowControl w:val="0"/>
        <w:tabs>
          <w:tab w:val="left" w:pos="993"/>
        </w:tabs>
        <w:rPr>
          <w:sz w:val="27"/>
          <w:szCs w:val="27"/>
        </w:rPr>
      </w:pPr>
      <w:r w:rsidRPr="00AE597C">
        <w:rPr>
          <w:sz w:val="27"/>
          <w:szCs w:val="27"/>
        </w:rPr>
        <w:t>Ввод в эксплуатацию жилья в 2015 году составил 101,9%, или 174,04 тыс.</w:t>
      </w:r>
      <w:r w:rsidRPr="00ED6FE7">
        <w:rPr>
          <w:sz w:val="27"/>
          <w:szCs w:val="27"/>
        </w:rPr>
        <w:t xml:space="preserve"> кв. метров общей площади. Объем работ, выполненный строительными организациями в 2015 году</w:t>
      </w:r>
      <w:r>
        <w:rPr>
          <w:sz w:val="27"/>
          <w:szCs w:val="27"/>
        </w:rPr>
        <w:t>,</w:t>
      </w:r>
      <w:r w:rsidRPr="00ED6FE7">
        <w:rPr>
          <w:sz w:val="27"/>
          <w:szCs w:val="27"/>
        </w:rPr>
        <w:t xml:space="preserve"> составил 22,4 </w:t>
      </w:r>
      <w:proofErr w:type="gramStart"/>
      <w:r w:rsidRPr="00ED6FE7">
        <w:rPr>
          <w:sz w:val="27"/>
          <w:szCs w:val="27"/>
        </w:rPr>
        <w:t>млрд</w:t>
      </w:r>
      <w:proofErr w:type="gramEnd"/>
      <w:r w:rsidRPr="00ED6FE7">
        <w:rPr>
          <w:sz w:val="27"/>
          <w:szCs w:val="27"/>
        </w:rPr>
        <w:t xml:space="preserve"> рублей (101,6% к 2014 году). </w:t>
      </w:r>
    </w:p>
    <w:p w:rsidR="00996DDE" w:rsidRPr="00ED6FE7" w:rsidRDefault="00996DDE" w:rsidP="00996DDE">
      <w:pPr>
        <w:pStyle w:val="3"/>
        <w:widowControl w:val="0"/>
        <w:tabs>
          <w:tab w:val="left" w:pos="993"/>
        </w:tabs>
        <w:rPr>
          <w:sz w:val="27"/>
          <w:szCs w:val="27"/>
        </w:rPr>
      </w:pPr>
      <w:r w:rsidRPr="00ED6FE7">
        <w:rPr>
          <w:sz w:val="27"/>
          <w:szCs w:val="27"/>
        </w:rPr>
        <w:t>Объем платных услуг, оказанных населению, в 2015 году увеличился на 1,1%.</w:t>
      </w:r>
    </w:p>
    <w:p w:rsidR="00996DDE" w:rsidRDefault="00996DDE" w:rsidP="00996DDE">
      <w:pPr>
        <w:pStyle w:val="3"/>
        <w:widowControl w:val="0"/>
        <w:tabs>
          <w:tab w:val="left" w:pos="993"/>
        </w:tabs>
        <w:rPr>
          <w:sz w:val="27"/>
          <w:szCs w:val="27"/>
        </w:rPr>
      </w:pPr>
      <w:r w:rsidRPr="00ED6FE7">
        <w:rPr>
          <w:sz w:val="27"/>
          <w:szCs w:val="27"/>
        </w:rPr>
        <w:t>Денежные доходы на д</w:t>
      </w:r>
      <w:r>
        <w:rPr>
          <w:sz w:val="27"/>
          <w:szCs w:val="27"/>
        </w:rPr>
        <w:t>ушу населения составили 22 152,7</w:t>
      </w:r>
      <w:r w:rsidRPr="00ED6FE7">
        <w:rPr>
          <w:sz w:val="27"/>
          <w:szCs w:val="27"/>
        </w:rPr>
        <w:t xml:space="preserve"> рубл</w:t>
      </w:r>
      <w:r>
        <w:rPr>
          <w:sz w:val="27"/>
          <w:szCs w:val="27"/>
        </w:rPr>
        <w:t>я</w:t>
      </w:r>
      <w:r w:rsidRPr="00ED6FE7">
        <w:rPr>
          <w:sz w:val="27"/>
          <w:szCs w:val="27"/>
        </w:rPr>
        <w:t xml:space="preserve"> и увеличились на 1</w:t>
      </w:r>
      <w:r>
        <w:rPr>
          <w:sz w:val="27"/>
          <w:szCs w:val="27"/>
        </w:rPr>
        <w:t>1,8</w:t>
      </w:r>
      <w:r w:rsidRPr="00ED6FE7">
        <w:rPr>
          <w:sz w:val="27"/>
          <w:szCs w:val="27"/>
        </w:rPr>
        <w:t>%.</w:t>
      </w:r>
    </w:p>
    <w:p w:rsidR="006740C2" w:rsidRPr="00ED6FE7" w:rsidRDefault="006740C2" w:rsidP="00996DDE">
      <w:pPr>
        <w:pStyle w:val="3"/>
        <w:widowControl w:val="0"/>
        <w:tabs>
          <w:tab w:val="left" w:pos="993"/>
        </w:tabs>
        <w:rPr>
          <w:sz w:val="27"/>
          <w:szCs w:val="27"/>
        </w:rPr>
      </w:pPr>
      <w:bookmarkStart w:id="0" w:name="_GoBack"/>
      <w:bookmarkEnd w:id="0"/>
    </w:p>
    <w:p w:rsidR="006740C2" w:rsidRDefault="006740C2" w:rsidP="006740C2">
      <w:pPr>
        <w:jc w:val="center"/>
      </w:pPr>
      <w:r>
        <w:t>_______________________</w:t>
      </w:r>
    </w:p>
    <w:sectPr w:rsidR="006740C2" w:rsidSect="006740C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6D"/>
    <w:rsid w:val="006740C2"/>
    <w:rsid w:val="008035B1"/>
    <w:rsid w:val="00996DDE"/>
    <w:rsid w:val="00F8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96D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96D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96D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96D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2016-03-22T08:00:00Z</dcterms:created>
  <dcterms:modified xsi:type="dcterms:W3CDTF">2016-03-31T06:27:00Z</dcterms:modified>
</cp:coreProperties>
</file>