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01E" w:rsidRDefault="004F501E" w:rsidP="0061269D">
      <w:pPr>
        <w:spacing w:line="276" w:lineRule="auto"/>
        <w:jc w:val="center"/>
        <w:rPr>
          <w:b/>
        </w:rPr>
      </w:pPr>
      <w:r w:rsidRPr="004E5E11">
        <w:rPr>
          <w:b/>
        </w:rPr>
        <w:t>ПАСПОРТ ИНВЕСТИЦИОННОЙ ПЛОЩАДКИ</w:t>
      </w:r>
    </w:p>
    <w:p w:rsidR="0061388E" w:rsidRPr="004E5E11" w:rsidRDefault="0061388E" w:rsidP="0061269D">
      <w:pPr>
        <w:spacing w:line="276" w:lineRule="auto"/>
        <w:jc w:val="center"/>
        <w:rPr>
          <w:b/>
        </w:rPr>
      </w:pPr>
    </w:p>
    <w:p w:rsidR="0061269D" w:rsidRDefault="0082726A" w:rsidP="0061269D">
      <w:pPr>
        <w:spacing w:line="276" w:lineRule="auto"/>
        <w:jc w:val="center"/>
        <w:rPr>
          <w:b/>
          <w:u w:val="single"/>
        </w:rPr>
      </w:pPr>
      <w:r>
        <w:rPr>
          <w:b/>
          <w:u w:val="single"/>
        </w:rPr>
        <w:t xml:space="preserve">Государственное бюджетное учреждение социального обслуживания Республики Северная Осетия – Алания «Республиканский детский </w:t>
      </w:r>
      <w:proofErr w:type="spellStart"/>
      <w:r>
        <w:rPr>
          <w:b/>
          <w:u w:val="single"/>
        </w:rPr>
        <w:t>реабилитационно</w:t>
      </w:r>
      <w:proofErr w:type="spellEnd"/>
      <w:r>
        <w:rPr>
          <w:b/>
          <w:u w:val="single"/>
        </w:rPr>
        <w:t xml:space="preserve"> – оздоровительный центр «Горный воздух»</w:t>
      </w:r>
    </w:p>
    <w:p w:rsidR="0061388E" w:rsidRDefault="0061388E" w:rsidP="0061269D">
      <w:pPr>
        <w:spacing w:line="276" w:lineRule="auto"/>
        <w:jc w:val="center"/>
        <w:rPr>
          <w:b/>
          <w:u w:val="single"/>
        </w:rPr>
      </w:pPr>
    </w:p>
    <w:p w:rsidR="0061388E" w:rsidRPr="00FC78BC" w:rsidRDefault="0061388E" w:rsidP="0061269D">
      <w:pPr>
        <w:spacing w:line="276" w:lineRule="auto"/>
        <w:jc w:val="center"/>
        <w:rPr>
          <w:b/>
          <w:u w:val="single"/>
        </w:rPr>
      </w:pPr>
    </w:p>
    <w:tbl>
      <w:tblPr>
        <w:tblpPr w:leftFromText="180" w:rightFromText="180" w:vertAnchor="text" w:horzAnchor="margin" w:tblpY="152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780"/>
        <w:gridCol w:w="5461"/>
      </w:tblGrid>
      <w:tr w:rsidR="004F501E" w:rsidRPr="00FC78BC" w:rsidTr="001A29B2">
        <w:trPr>
          <w:trHeight w:val="699"/>
        </w:trPr>
        <w:tc>
          <w:tcPr>
            <w:tcW w:w="648" w:type="dxa"/>
          </w:tcPr>
          <w:p w:rsidR="004F501E" w:rsidRPr="00FC78BC" w:rsidRDefault="004F501E" w:rsidP="009710D6">
            <w:pPr>
              <w:spacing w:line="240" w:lineRule="exact"/>
              <w:jc w:val="center"/>
              <w:rPr>
                <w:b/>
              </w:rPr>
            </w:pPr>
            <w:r w:rsidRPr="00FC78BC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780" w:type="dxa"/>
          </w:tcPr>
          <w:p w:rsidR="004F501E" w:rsidRPr="00FC78BC" w:rsidRDefault="004F501E" w:rsidP="003438D5">
            <w:pPr>
              <w:spacing w:line="240" w:lineRule="exact"/>
              <w:ind w:right="-108"/>
              <w:rPr>
                <w:b/>
              </w:rPr>
            </w:pPr>
            <w:r w:rsidRPr="00FC78BC">
              <w:rPr>
                <w:b/>
                <w:sz w:val="22"/>
                <w:szCs w:val="22"/>
              </w:rPr>
              <w:t>Полное наименование инвестиционной площадки  (далее - площадка)</w:t>
            </w:r>
          </w:p>
        </w:tc>
        <w:tc>
          <w:tcPr>
            <w:tcW w:w="5461" w:type="dxa"/>
          </w:tcPr>
          <w:p w:rsidR="004F501E" w:rsidRPr="00FC78BC" w:rsidRDefault="00C448EA" w:rsidP="0061269D">
            <w:r>
              <w:rPr>
                <w:sz w:val="22"/>
                <w:szCs w:val="22"/>
              </w:rPr>
              <w:t xml:space="preserve">Государственное бюджетное учреждение социального обслуживания Республики Северная Осетия – Алания «Республиканский детский </w:t>
            </w:r>
            <w:proofErr w:type="spellStart"/>
            <w:r>
              <w:rPr>
                <w:sz w:val="22"/>
                <w:szCs w:val="22"/>
              </w:rPr>
              <w:t>реабилитационно</w:t>
            </w:r>
            <w:proofErr w:type="spellEnd"/>
            <w:r>
              <w:rPr>
                <w:sz w:val="22"/>
                <w:szCs w:val="22"/>
              </w:rPr>
              <w:t xml:space="preserve"> – оздоровительный центр «Горный воздух»</w:t>
            </w:r>
            <w:r w:rsidR="0082726A">
              <w:rPr>
                <w:sz w:val="22"/>
                <w:szCs w:val="22"/>
              </w:rPr>
              <w:t xml:space="preserve"> (краткое наименование - ГБУ «РДРОЦ «Горный воздух»)</w:t>
            </w:r>
          </w:p>
        </w:tc>
      </w:tr>
      <w:tr w:rsidR="004F501E" w:rsidRPr="00FC78BC" w:rsidTr="001A29B2">
        <w:tc>
          <w:tcPr>
            <w:tcW w:w="648" w:type="dxa"/>
          </w:tcPr>
          <w:p w:rsidR="004F501E" w:rsidRPr="00FC78BC" w:rsidRDefault="004F501E" w:rsidP="009710D6">
            <w:pPr>
              <w:spacing w:line="240" w:lineRule="exact"/>
              <w:jc w:val="center"/>
              <w:rPr>
                <w:b/>
              </w:rPr>
            </w:pPr>
            <w:r w:rsidRPr="00FC78BC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3780" w:type="dxa"/>
          </w:tcPr>
          <w:p w:rsidR="004F501E" w:rsidRPr="00FC78BC" w:rsidRDefault="004F501E" w:rsidP="003438D5">
            <w:pPr>
              <w:spacing w:line="240" w:lineRule="exact"/>
              <w:rPr>
                <w:b/>
              </w:rPr>
            </w:pPr>
            <w:r w:rsidRPr="00FC78BC">
              <w:rPr>
                <w:b/>
                <w:sz w:val="22"/>
                <w:szCs w:val="22"/>
              </w:rPr>
              <w:t>Дата составления паспорта</w:t>
            </w:r>
          </w:p>
        </w:tc>
        <w:tc>
          <w:tcPr>
            <w:tcW w:w="5461" w:type="dxa"/>
          </w:tcPr>
          <w:p w:rsidR="004F501E" w:rsidRPr="00FC78BC" w:rsidRDefault="004E5E11" w:rsidP="00D62779">
            <w:r w:rsidRPr="00FC78BC">
              <w:rPr>
                <w:sz w:val="22"/>
                <w:szCs w:val="22"/>
              </w:rPr>
              <w:t>201</w:t>
            </w:r>
            <w:r w:rsidR="00D62779">
              <w:rPr>
                <w:sz w:val="22"/>
                <w:szCs w:val="22"/>
              </w:rPr>
              <w:t>6</w:t>
            </w:r>
            <w:r w:rsidR="002D3E7C">
              <w:rPr>
                <w:sz w:val="22"/>
                <w:szCs w:val="22"/>
              </w:rPr>
              <w:t xml:space="preserve"> год</w:t>
            </w:r>
          </w:p>
        </w:tc>
      </w:tr>
      <w:tr w:rsidR="004F501E" w:rsidRPr="00FC78BC" w:rsidTr="001A29B2">
        <w:tc>
          <w:tcPr>
            <w:tcW w:w="648" w:type="dxa"/>
          </w:tcPr>
          <w:p w:rsidR="004F501E" w:rsidRPr="00FC78BC" w:rsidRDefault="004F501E" w:rsidP="009710D6">
            <w:pPr>
              <w:spacing w:line="240" w:lineRule="exact"/>
              <w:jc w:val="center"/>
              <w:rPr>
                <w:b/>
              </w:rPr>
            </w:pPr>
            <w:r w:rsidRPr="00FC78BC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3780" w:type="dxa"/>
          </w:tcPr>
          <w:p w:rsidR="004F501E" w:rsidRPr="00FC78BC" w:rsidRDefault="004F501E" w:rsidP="003438D5">
            <w:pPr>
              <w:spacing w:line="240" w:lineRule="exact"/>
              <w:rPr>
                <w:b/>
              </w:rPr>
            </w:pPr>
            <w:r w:rsidRPr="00FC78BC">
              <w:rPr>
                <w:b/>
                <w:sz w:val="22"/>
                <w:szCs w:val="22"/>
              </w:rPr>
              <w:t>Муниципальный район</w:t>
            </w:r>
          </w:p>
        </w:tc>
        <w:tc>
          <w:tcPr>
            <w:tcW w:w="5461" w:type="dxa"/>
          </w:tcPr>
          <w:p w:rsidR="0061269D" w:rsidRPr="00FC78BC" w:rsidRDefault="0061269D" w:rsidP="0061269D">
            <w:pPr>
              <w:spacing w:line="240" w:lineRule="exact"/>
              <w:rPr>
                <w:rFonts w:eastAsia="Calibri"/>
              </w:rPr>
            </w:pPr>
            <w:r w:rsidRPr="00FC78BC">
              <w:rPr>
                <w:rFonts w:eastAsia="Calibri"/>
                <w:sz w:val="22"/>
                <w:szCs w:val="22"/>
              </w:rPr>
              <w:t>Республика</w:t>
            </w:r>
            <w:r w:rsidRPr="00FC78BC"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Pr="00FC78BC">
              <w:rPr>
                <w:rFonts w:eastAsia="Calibri"/>
                <w:sz w:val="22"/>
                <w:szCs w:val="22"/>
              </w:rPr>
              <w:t xml:space="preserve">Северная Осетия-Алания, </w:t>
            </w:r>
          </w:p>
          <w:p w:rsidR="004F501E" w:rsidRPr="00FC78BC" w:rsidRDefault="00C448EA" w:rsidP="0061269D">
            <w:pPr>
              <w:spacing w:line="240" w:lineRule="exact"/>
              <w:rPr>
                <w:b/>
              </w:rPr>
            </w:pPr>
            <w:proofErr w:type="spellStart"/>
            <w:r>
              <w:rPr>
                <w:rFonts w:eastAsia="Calibri"/>
                <w:sz w:val="22"/>
                <w:szCs w:val="22"/>
              </w:rPr>
              <w:t>Иристонский</w:t>
            </w:r>
            <w:proofErr w:type="spellEnd"/>
            <w:r w:rsidR="0061269D" w:rsidRPr="00FC78BC">
              <w:rPr>
                <w:rFonts w:eastAsia="Calibri"/>
                <w:sz w:val="22"/>
                <w:szCs w:val="22"/>
              </w:rPr>
              <w:t xml:space="preserve"> район, г. Владикавказ</w:t>
            </w:r>
          </w:p>
        </w:tc>
      </w:tr>
      <w:tr w:rsidR="004F501E" w:rsidRPr="00FC78BC" w:rsidTr="001A29B2">
        <w:tc>
          <w:tcPr>
            <w:tcW w:w="648" w:type="dxa"/>
          </w:tcPr>
          <w:p w:rsidR="004F501E" w:rsidRPr="00FC78BC" w:rsidRDefault="004F501E" w:rsidP="009710D6">
            <w:pPr>
              <w:spacing w:line="240" w:lineRule="exact"/>
              <w:jc w:val="center"/>
              <w:rPr>
                <w:b/>
              </w:rPr>
            </w:pPr>
            <w:r w:rsidRPr="00FC78BC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3780" w:type="dxa"/>
          </w:tcPr>
          <w:p w:rsidR="004F501E" w:rsidRPr="00FC78BC" w:rsidRDefault="004F501E" w:rsidP="003438D5">
            <w:pPr>
              <w:spacing w:line="240" w:lineRule="exact"/>
              <w:rPr>
                <w:b/>
              </w:rPr>
            </w:pPr>
            <w:r w:rsidRPr="00FC78BC">
              <w:rPr>
                <w:b/>
                <w:sz w:val="22"/>
                <w:szCs w:val="22"/>
              </w:rPr>
              <w:t>Краткое описание площадки</w:t>
            </w:r>
          </w:p>
        </w:tc>
        <w:tc>
          <w:tcPr>
            <w:tcW w:w="5461" w:type="dxa"/>
          </w:tcPr>
          <w:p w:rsidR="004F501E" w:rsidRDefault="00C448EA" w:rsidP="003438D5">
            <w:pPr>
              <w:spacing w:line="240" w:lineRule="exact"/>
            </w:pPr>
            <w:r>
              <w:rPr>
                <w:sz w:val="22"/>
                <w:szCs w:val="22"/>
              </w:rPr>
              <w:t>Объект круглосуточного пребывания несовершеннолетних детей с 7 до 14 лет</w:t>
            </w:r>
          </w:p>
          <w:p w:rsidR="00C448EA" w:rsidRPr="00FC78BC" w:rsidRDefault="00C448EA" w:rsidP="003438D5">
            <w:pPr>
              <w:spacing w:line="240" w:lineRule="exact"/>
              <w:rPr>
                <w:b/>
              </w:rPr>
            </w:pPr>
            <w:r>
              <w:rPr>
                <w:sz w:val="22"/>
                <w:szCs w:val="22"/>
              </w:rPr>
              <w:t>Государственная форма собственности</w:t>
            </w:r>
          </w:p>
        </w:tc>
      </w:tr>
      <w:tr w:rsidR="004F501E" w:rsidRPr="00FC78BC" w:rsidTr="001A29B2">
        <w:tc>
          <w:tcPr>
            <w:tcW w:w="648" w:type="dxa"/>
          </w:tcPr>
          <w:p w:rsidR="004F501E" w:rsidRPr="00FC78BC" w:rsidRDefault="004F501E" w:rsidP="009710D6">
            <w:pPr>
              <w:spacing w:line="240" w:lineRule="exact"/>
              <w:jc w:val="center"/>
              <w:rPr>
                <w:b/>
              </w:rPr>
            </w:pPr>
            <w:r w:rsidRPr="00FC78BC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3780" w:type="dxa"/>
          </w:tcPr>
          <w:p w:rsidR="004F501E" w:rsidRPr="00FC78BC" w:rsidRDefault="004F501E" w:rsidP="003438D5">
            <w:pPr>
              <w:spacing w:line="240" w:lineRule="exact"/>
              <w:rPr>
                <w:b/>
              </w:rPr>
            </w:pPr>
            <w:r w:rsidRPr="00FC78BC">
              <w:rPr>
                <w:b/>
                <w:sz w:val="22"/>
                <w:szCs w:val="22"/>
              </w:rPr>
              <w:t xml:space="preserve">Перечень имеющихся на площадке объектов (свободные земли, здания, сооружения, производственная база, иное), площадь </w:t>
            </w:r>
            <w:r w:rsidR="00506163" w:rsidRPr="00FC78BC">
              <w:rPr>
                <w:b/>
                <w:sz w:val="22"/>
                <w:szCs w:val="22"/>
              </w:rPr>
              <w:t>(</w:t>
            </w:r>
            <w:r w:rsidRPr="00FC78BC">
              <w:rPr>
                <w:b/>
                <w:sz w:val="22"/>
                <w:szCs w:val="22"/>
              </w:rPr>
              <w:t>м</w:t>
            </w:r>
            <w:proofErr w:type="gramStart"/>
            <w:r w:rsidRPr="00FC78BC"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  <w:r w:rsidRPr="00FC78BC">
              <w:rPr>
                <w:b/>
                <w:sz w:val="22"/>
                <w:szCs w:val="22"/>
              </w:rPr>
              <w:t>), этажность, высота этажа</w:t>
            </w:r>
          </w:p>
        </w:tc>
        <w:tc>
          <w:tcPr>
            <w:tcW w:w="5461" w:type="dxa"/>
          </w:tcPr>
          <w:p w:rsidR="004F501E" w:rsidRDefault="00C448EA" w:rsidP="00C448EA">
            <w:pPr>
              <w:spacing w:line="240" w:lineRule="exact"/>
            </w:pPr>
            <w:r>
              <w:rPr>
                <w:sz w:val="22"/>
                <w:szCs w:val="22"/>
              </w:rPr>
              <w:t>Площадь земельного участка 3,2 га. На объекте имеются на балансе 11 зданий и сооружений из них: действующий корпус – административно – бытовой (АБК)</w:t>
            </w:r>
          </w:p>
          <w:p w:rsidR="00BE33E1" w:rsidRDefault="00BE33E1" w:rsidP="00C448EA">
            <w:pPr>
              <w:spacing w:line="240" w:lineRule="exact"/>
            </w:pPr>
            <w:r>
              <w:rPr>
                <w:sz w:val="22"/>
                <w:szCs w:val="22"/>
              </w:rPr>
              <w:t>Характеристика здания: здание 2-х этажно</w:t>
            </w:r>
            <w:proofErr w:type="gramStart"/>
            <w:r>
              <w:rPr>
                <w:sz w:val="22"/>
                <w:szCs w:val="22"/>
              </w:rPr>
              <w:t>е-</w:t>
            </w:r>
            <w:proofErr w:type="gramEnd"/>
            <w:r>
              <w:rPr>
                <w:sz w:val="22"/>
                <w:szCs w:val="22"/>
              </w:rPr>
              <w:t xml:space="preserve"> кирпичное, 462,1м2, пластиковые окна, решетки на окнах находятся на 1  этаже в кабинетах бухгалтерии и компьютерном классе, количество входов по периметру 3( 2 – на первом этаже, 1- пожарный выход), двери металлические, одностворчатые имеют по одному врезному замку, подвальное помещение отсутствует, чердачное помещение ( люк – одностворчатый, металлический, замок навесной) пожарная сигнализация, на каждом этаже имеется пожарный кран и по 2 огнетушителя, звуковая система оповещения и управления эвакуацией - на каждом этаже имеется план-схема эвакуации:</w:t>
            </w:r>
          </w:p>
          <w:p w:rsidR="00BE33E1" w:rsidRDefault="00BE33E1" w:rsidP="00C448EA">
            <w:pPr>
              <w:spacing w:line="240" w:lineRule="exact"/>
            </w:pPr>
            <w:r>
              <w:rPr>
                <w:sz w:val="22"/>
                <w:szCs w:val="22"/>
              </w:rPr>
              <w:t>Остальные здания, имеющиеся на территории:</w:t>
            </w:r>
          </w:p>
          <w:p w:rsidR="00BE33E1" w:rsidRDefault="00BE33E1" w:rsidP="00C448EA">
            <w:pPr>
              <w:spacing w:line="240" w:lineRule="exact"/>
            </w:pPr>
            <w:r>
              <w:rPr>
                <w:sz w:val="22"/>
                <w:szCs w:val="22"/>
              </w:rPr>
              <w:t>- спальный корпус № 7: 2-х этажное кирпичное здание, все коммуникации подведены, площадью с подвальным помещением – 1406,8м2( на завершение реконструкции необходимо – 25млн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ублей; на вентиляцию, благоустройство</w:t>
            </w:r>
            <w:r w:rsidR="002B787E">
              <w:rPr>
                <w:sz w:val="22"/>
                <w:szCs w:val="22"/>
              </w:rPr>
              <w:t xml:space="preserve"> территории, доступная среда, перенос котельной, утепление фасада здания, подвальное помещение);</w:t>
            </w:r>
          </w:p>
          <w:p w:rsidR="002B787E" w:rsidRDefault="002B787E" w:rsidP="00C448EA">
            <w:pPr>
              <w:spacing w:line="240" w:lineRule="exact"/>
            </w:pPr>
            <w:r>
              <w:rPr>
                <w:sz w:val="22"/>
                <w:szCs w:val="22"/>
              </w:rPr>
              <w:t>- спальный корпус № 10; 2-х этажное здание с подвальным помещением общей площадью – 555,9м</w:t>
            </w:r>
            <w:proofErr w:type="gramStart"/>
            <w:r>
              <w:rPr>
                <w:sz w:val="22"/>
                <w:szCs w:val="22"/>
              </w:rPr>
              <w:t>2</w:t>
            </w:r>
            <w:proofErr w:type="gramEnd"/>
            <w:r>
              <w:rPr>
                <w:sz w:val="22"/>
                <w:szCs w:val="22"/>
              </w:rPr>
              <w:t>;</w:t>
            </w:r>
          </w:p>
          <w:p w:rsidR="002B787E" w:rsidRDefault="002B787E" w:rsidP="00C448EA">
            <w:pPr>
              <w:spacing w:line="240" w:lineRule="exact"/>
            </w:pPr>
            <w:r>
              <w:rPr>
                <w:sz w:val="22"/>
                <w:szCs w:val="22"/>
              </w:rPr>
              <w:t>- мед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 w:rsidR="00CD2C3A"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и</w:t>
            </w:r>
            <w:proofErr w:type="gramEnd"/>
            <w:r>
              <w:rPr>
                <w:sz w:val="22"/>
                <w:szCs w:val="22"/>
              </w:rPr>
              <w:t>золятор – 1-этажное здание общей площадью – 205,1м2;</w:t>
            </w:r>
          </w:p>
          <w:p w:rsidR="002B787E" w:rsidRDefault="002B787E" w:rsidP="00C448EA">
            <w:pPr>
              <w:spacing w:line="240" w:lineRule="exact"/>
            </w:pPr>
            <w:r>
              <w:rPr>
                <w:sz w:val="22"/>
                <w:szCs w:val="22"/>
              </w:rPr>
              <w:t>- столовая – 1-этажное, кирпичное здание с подвальным помещением, общая площадь – 570,4м</w:t>
            </w:r>
            <w:proofErr w:type="gramStart"/>
            <w:r>
              <w:rPr>
                <w:sz w:val="22"/>
                <w:szCs w:val="22"/>
              </w:rPr>
              <w:t>2</w:t>
            </w:r>
            <w:proofErr w:type="gramEnd"/>
            <w:r>
              <w:rPr>
                <w:sz w:val="22"/>
                <w:szCs w:val="22"/>
              </w:rPr>
              <w:t>, проектно-сметная документация находится на Государственной экспертизе;</w:t>
            </w:r>
          </w:p>
          <w:p w:rsidR="002B787E" w:rsidRDefault="002B787E" w:rsidP="00C448EA">
            <w:pPr>
              <w:spacing w:line="240" w:lineRule="exact"/>
            </w:pPr>
            <w:r>
              <w:rPr>
                <w:sz w:val="22"/>
                <w:szCs w:val="22"/>
              </w:rPr>
              <w:t>- ванно-душевой корпус – 1- этажное, кирпичное здание общей площадью – 209,8м</w:t>
            </w:r>
            <w:proofErr w:type="gramStart"/>
            <w:r>
              <w:rPr>
                <w:sz w:val="22"/>
                <w:szCs w:val="22"/>
              </w:rPr>
              <w:t>2</w:t>
            </w:r>
            <w:proofErr w:type="gramEnd"/>
            <w:r>
              <w:rPr>
                <w:sz w:val="22"/>
                <w:szCs w:val="22"/>
              </w:rPr>
              <w:t>;</w:t>
            </w:r>
          </w:p>
          <w:p w:rsidR="002B787E" w:rsidRDefault="002B787E" w:rsidP="00C448EA">
            <w:pPr>
              <w:spacing w:line="240" w:lineRule="exact"/>
            </w:pPr>
            <w:r>
              <w:rPr>
                <w:sz w:val="22"/>
                <w:szCs w:val="22"/>
              </w:rPr>
              <w:t>- пионерская (клуб) – 2-х этажное кирпичное здание с открытой верандой общей площадью 192,3м</w:t>
            </w:r>
            <w:proofErr w:type="gramStart"/>
            <w:r>
              <w:rPr>
                <w:sz w:val="22"/>
                <w:szCs w:val="22"/>
              </w:rPr>
              <w:t>2</w:t>
            </w:r>
            <w:proofErr w:type="gramEnd"/>
            <w:r>
              <w:rPr>
                <w:sz w:val="22"/>
                <w:szCs w:val="22"/>
              </w:rPr>
              <w:t>;</w:t>
            </w:r>
          </w:p>
          <w:p w:rsidR="002B787E" w:rsidRDefault="002B787E" w:rsidP="00C448EA">
            <w:pPr>
              <w:spacing w:line="240" w:lineRule="exact"/>
            </w:pPr>
            <w:r>
              <w:rPr>
                <w:sz w:val="22"/>
                <w:szCs w:val="22"/>
              </w:rPr>
              <w:t xml:space="preserve">- гараж – 1-этажное кирпичное здание </w:t>
            </w: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 xml:space="preserve"> смотровой ямой, общей площадью – 133,3м2;</w:t>
            </w:r>
          </w:p>
          <w:p w:rsidR="002B787E" w:rsidRDefault="002B787E" w:rsidP="00C448EA">
            <w:pPr>
              <w:spacing w:line="240" w:lineRule="exact"/>
            </w:pPr>
            <w:r>
              <w:rPr>
                <w:sz w:val="22"/>
                <w:szCs w:val="22"/>
              </w:rPr>
              <w:lastRenderedPageBreak/>
              <w:t>- котельная – 1-этажное кирпичное здание общей площадью – 170,9</w:t>
            </w:r>
            <w:r w:rsidR="00CD2C3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м2</w:t>
            </w:r>
            <w:proofErr w:type="gramStart"/>
            <w:r>
              <w:rPr>
                <w:sz w:val="22"/>
                <w:szCs w:val="22"/>
              </w:rPr>
              <w:t xml:space="preserve">( </w:t>
            </w:r>
            <w:proofErr w:type="gramEnd"/>
            <w:r>
              <w:rPr>
                <w:sz w:val="22"/>
                <w:szCs w:val="22"/>
              </w:rPr>
              <w:t>произведен демонтаж оборудования, здание пустое);</w:t>
            </w:r>
          </w:p>
          <w:p w:rsidR="002B787E" w:rsidRDefault="002B787E" w:rsidP="00C448EA">
            <w:pPr>
              <w:spacing w:line="240" w:lineRule="exact"/>
            </w:pPr>
            <w:r>
              <w:rPr>
                <w:sz w:val="22"/>
                <w:szCs w:val="22"/>
              </w:rPr>
              <w:t>- домик для утепления емкостей воды – 1-этажное блочное здание, общей площадью – 30,0</w:t>
            </w:r>
            <w:r w:rsidR="00CD2C3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  <w:proofErr w:type="gramStart"/>
            <w:r>
              <w:rPr>
                <w:sz w:val="22"/>
                <w:szCs w:val="22"/>
              </w:rPr>
              <w:t>2</w:t>
            </w:r>
            <w:proofErr w:type="gramEnd"/>
            <w:r>
              <w:rPr>
                <w:sz w:val="22"/>
                <w:szCs w:val="22"/>
              </w:rPr>
              <w:t>;</w:t>
            </w:r>
          </w:p>
          <w:p w:rsidR="002B787E" w:rsidRDefault="002B787E" w:rsidP="00C448EA">
            <w:pPr>
              <w:spacing w:line="240" w:lineRule="exact"/>
            </w:pPr>
            <w:r>
              <w:rPr>
                <w:sz w:val="22"/>
                <w:szCs w:val="22"/>
              </w:rPr>
              <w:t>- На территории имеется емкость для запаса воды объем 110</w:t>
            </w:r>
            <w:r w:rsidR="00CD2C3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м3.</w:t>
            </w:r>
          </w:p>
          <w:p w:rsidR="002B787E" w:rsidRPr="00FC78BC" w:rsidRDefault="002B787E" w:rsidP="00C448EA">
            <w:pPr>
              <w:spacing w:line="240" w:lineRule="exact"/>
            </w:pPr>
            <w:r>
              <w:rPr>
                <w:sz w:val="22"/>
                <w:szCs w:val="22"/>
              </w:rPr>
              <w:t>- Объекты, значащиеся в реестре муниципального имущества – 11 шт. площадью 3661,8</w:t>
            </w:r>
            <w:r w:rsidR="00CD2C3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  <w:proofErr w:type="gramStart"/>
            <w:r>
              <w:rPr>
                <w:sz w:val="22"/>
                <w:szCs w:val="22"/>
              </w:rPr>
              <w:t>2</w:t>
            </w:r>
            <w:proofErr w:type="gramEnd"/>
          </w:p>
        </w:tc>
      </w:tr>
      <w:tr w:rsidR="004F501E" w:rsidRPr="00FC78BC" w:rsidTr="001A29B2">
        <w:tc>
          <w:tcPr>
            <w:tcW w:w="648" w:type="dxa"/>
          </w:tcPr>
          <w:p w:rsidR="004F501E" w:rsidRPr="00FC78BC" w:rsidRDefault="004F501E" w:rsidP="009710D6">
            <w:pPr>
              <w:spacing w:line="240" w:lineRule="exact"/>
              <w:jc w:val="center"/>
              <w:rPr>
                <w:b/>
              </w:rPr>
            </w:pPr>
            <w:r w:rsidRPr="00FC78BC">
              <w:rPr>
                <w:b/>
                <w:sz w:val="22"/>
                <w:szCs w:val="22"/>
              </w:rPr>
              <w:lastRenderedPageBreak/>
              <w:t>6.</w:t>
            </w:r>
          </w:p>
        </w:tc>
        <w:tc>
          <w:tcPr>
            <w:tcW w:w="3780" w:type="dxa"/>
          </w:tcPr>
          <w:p w:rsidR="004F501E" w:rsidRPr="00FC78BC" w:rsidRDefault="004F501E" w:rsidP="003438D5">
            <w:pPr>
              <w:spacing w:line="240" w:lineRule="exact"/>
              <w:rPr>
                <w:b/>
              </w:rPr>
            </w:pPr>
            <w:r w:rsidRPr="00FC78BC">
              <w:rPr>
                <w:b/>
                <w:sz w:val="22"/>
                <w:szCs w:val="22"/>
              </w:rPr>
              <w:t>Возможность расширения</w:t>
            </w:r>
          </w:p>
        </w:tc>
        <w:tc>
          <w:tcPr>
            <w:tcW w:w="5461" w:type="dxa"/>
          </w:tcPr>
          <w:p w:rsidR="004F501E" w:rsidRPr="00FC78BC" w:rsidRDefault="000C7C56" w:rsidP="003438D5">
            <w:pPr>
              <w:spacing w:line="240" w:lineRule="exact"/>
            </w:pPr>
            <w:r w:rsidRPr="00FC78BC">
              <w:rPr>
                <w:sz w:val="22"/>
                <w:szCs w:val="22"/>
              </w:rPr>
              <w:t>нет</w:t>
            </w:r>
          </w:p>
        </w:tc>
      </w:tr>
      <w:tr w:rsidR="004F501E" w:rsidRPr="00FC78BC" w:rsidTr="001A29B2">
        <w:trPr>
          <w:trHeight w:val="735"/>
        </w:trPr>
        <w:tc>
          <w:tcPr>
            <w:tcW w:w="648" w:type="dxa"/>
          </w:tcPr>
          <w:p w:rsidR="004F501E" w:rsidRPr="00FC78BC" w:rsidRDefault="004F501E" w:rsidP="009710D6">
            <w:pPr>
              <w:spacing w:line="240" w:lineRule="exact"/>
              <w:jc w:val="center"/>
              <w:rPr>
                <w:b/>
              </w:rPr>
            </w:pPr>
            <w:r w:rsidRPr="00FC78BC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3780" w:type="dxa"/>
          </w:tcPr>
          <w:p w:rsidR="004F501E" w:rsidRPr="00FC78BC" w:rsidRDefault="004F501E" w:rsidP="003438D5">
            <w:pPr>
              <w:spacing w:line="240" w:lineRule="exact"/>
              <w:rPr>
                <w:b/>
              </w:rPr>
            </w:pPr>
            <w:r w:rsidRPr="00FC78BC">
              <w:rPr>
                <w:b/>
                <w:sz w:val="22"/>
                <w:szCs w:val="22"/>
              </w:rPr>
              <w:t xml:space="preserve">Полное наименование предприятия (организации) - владельца, адрес, телефон, факс,  </w:t>
            </w:r>
            <w:proofErr w:type="gramStart"/>
            <w:r w:rsidRPr="00FC78BC">
              <w:rPr>
                <w:b/>
                <w:sz w:val="22"/>
                <w:szCs w:val="22"/>
              </w:rPr>
              <w:t>е</w:t>
            </w:r>
            <w:proofErr w:type="gramEnd"/>
            <w:r w:rsidRPr="00FC78BC">
              <w:rPr>
                <w:b/>
                <w:sz w:val="22"/>
                <w:szCs w:val="22"/>
              </w:rPr>
              <w:t>-</w:t>
            </w:r>
            <w:r w:rsidRPr="00FC78BC">
              <w:rPr>
                <w:b/>
                <w:sz w:val="22"/>
                <w:szCs w:val="22"/>
                <w:lang w:val="en-US"/>
              </w:rPr>
              <w:t>mail</w:t>
            </w:r>
            <w:r w:rsidRPr="00FC78BC">
              <w:rPr>
                <w:b/>
                <w:sz w:val="22"/>
                <w:szCs w:val="22"/>
              </w:rPr>
              <w:t xml:space="preserve">, ФИО руководителя </w:t>
            </w:r>
          </w:p>
        </w:tc>
        <w:tc>
          <w:tcPr>
            <w:tcW w:w="5461" w:type="dxa"/>
          </w:tcPr>
          <w:p w:rsidR="001A29B2" w:rsidRPr="00FC78BC" w:rsidRDefault="00E34D93" w:rsidP="001A29B2">
            <w:r>
              <w:rPr>
                <w:sz w:val="22"/>
                <w:szCs w:val="22"/>
              </w:rPr>
              <w:t xml:space="preserve">Государственное бюджетное учреждение социального обслуживания Республики Северная Осетия – Алания «Республиканский детский </w:t>
            </w:r>
            <w:proofErr w:type="spellStart"/>
            <w:r>
              <w:rPr>
                <w:sz w:val="22"/>
                <w:szCs w:val="22"/>
              </w:rPr>
              <w:t>реабилитационно</w:t>
            </w:r>
            <w:proofErr w:type="spellEnd"/>
            <w:r>
              <w:rPr>
                <w:sz w:val="22"/>
                <w:szCs w:val="22"/>
              </w:rPr>
              <w:t xml:space="preserve"> – оздоровительный центр «Горный воздух»</w:t>
            </w:r>
            <w:r w:rsidR="001A29B2" w:rsidRPr="00FC78BC">
              <w:rPr>
                <w:sz w:val="22"/>
                <w:szCs w:val="22"/>
              </w:rPr>
              <w:t>, РСО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 w:rsidR="001A29B2" w:rsidRPr="00FC78BC">
              <w:rPr>
                <w:sz w:val="22"/>
                <w:szCs w:val="22"/>
              </w:rPr>
              <w:t>-А</w:t>
            </w:r>
            <w:proofErr w:type="gramEnd"/>
            <w:r w:rsidR="001A29B2" w:rsidRPr="00FC78BC">
              <w:rPr>
                <w:sz w:val="22"/>
                <w:szCs w:val="22"/>
              </w:rPr>
              <w:t xml:space="preserve">лания, г. Владикавказ, </w:t>
            </w:r>
            <w:r>
              <w:rPr>
                <w:sz w:val="22"/>
                <w:szCs w:val="22"/>
              </w:rPr>
              <w:t>Комсомольский лесопарк</w:t>
            </w:r>
            <w:r w:rsidR="001A29B2" w:rsidRPr="00FC78BC">
              <w:rPr>
                <w:sz w:val="22"/>
                <w:szCs w:val="22"/>
              </w:rPr>
              <w:t xml:space="preserve"> </w:t>
            </w:r>
          </w:p>
          <w:p w:rsidR="004F501E" w:rsidRPr="00E34D93" w:rsidRDefault="001A29B2" w:rsidP="001A29B2">
            <w:pPr>
              <w:rPr>
                <w:lang w:val="en-US"/>
              </w:rPr>
            </w:pPr>
            <w:r w:rsidRPr="00FC78BC">
              <w:rPr>
                <w:sz w:val="22"/>
                <w:szCs w:val="22"/>
              </w:rPr>
              <w:t>тел</w:t>
            </w:r>
            <w:r w:rsidRPr="00E34D93">
              <w:rPr>
                <w:sz w:val="22"/>
                <w:szCs w:val="22"/>
                <w:lang w:val="en-US"/>
              </w:rPr>
              <w:t xml:space="preserve">. (8672) </w:t>
            </w:r>
            <w:r w:rsidR="00E34D93" w:rsidRPr="00E34D93">
              <w:rPr>
                <w:sz w:val="22"/>
                <w:szCs w:val="22"/>
                <w:lang w:val="en-US"/>
              </w:rPr>
              <w:t>29</w:t>
            </w:r>
            <w:r w:rsidR="00E34D93">
              <w:rPr>
                <w:sz w:val="22"/>
                <w:szCs w:val="22"/>
                <w:lang w:val="en-US"/>
              </w:rPr>
              <w:t xml:space="preserve"> </w:t>
            </w:r>
            <w:r w:rsidR="00E34D93" w:rsidRPr="00E34D93">
              <w:rPr>
                <w:sz w:val="22"/>
                <w:szCs w:val="22"/>
                <w:lang w:val="en-US"/>
              </w:rPr>
              <w:t>63</w:t>
            </w:r>
            <w:r w:rsidR="00E34D93">
              <w:rPr>
                <w:sz w:val="22"/>
                <w:szCs w:val="22"/>
                <w:lang w:val="en-US"/>
              </w:rPr>
              <w:t xml:space="preserve"> </w:t>
            </w:r>
            <w:r w:rsidR="00E34D93" w:rsidRPr="00E34D93">
              <w:rPr>
                <w:sz w:val="22"/>
                <w:szCs w:val="22"/>
                <w:lang w:val="en-US"/>
              </w:rPr>
              <w:t>02</w:t>
            </w:r>
            <w:r w:rsidRPr="00E34D93">
              <w:rPr>
                <w:sz w:val="22"/>
                <w:szCs w:val="22"/>
                <w:lang w:val="en-US"/>
              </w:rPr>
              <w:t xml:space="preserve">, </w:t>
            </w:r>
            <w:r w:rsidRPr="00FC78BC">
              <w:rPr>
                <w:sz w:val="22"/>
                <w:szCs w:val="22"/>
                <w:lang w:val="en-US"/>
              </w:rPr>
              <w:t>e</w:t>
            </w:r>
            <w:r w:rsidRPr="00E34D93">
              <w:rPr>
                <w:sz w:val="22"/>
                <w:szCs w:val="22"/>
                <w:lang w:val="en-US"/>
              </w:rPr>
              <w:t>-</w:t>
            </w:r>
            <w:r w:rsidRPr="00FC78BC">
              <w:rPr>
                <w:sz w:val="22"/>
                <w:szCs w:val="22"/>
                <w:lang w:val="en-US"/>
              </w:rPr>
              <w:t>mail</w:t>
            </w:r>
            <w:r w:rsidRPr="00E34D93">
              <w:rPr>
                <w:sz w:val="22"/>
                <w:szCs w:val="22"/>
                <w:lang w:val="en-US"/>
              </w:rPr>
              <w:t xml:space="preserve">: </w:t>
            </w:r>
            <w:hyperlink r:id="rId5" w:history="1">
              <w:r w:rsidR="00E34D93" w:rsidRPr="0061388E">
                <w:rPr>
                  <w:rStyle w:val="a3"/>
                  <w:color w:val="auto"/>
                  <w:sz w:val="22"/>
                  <w:szCs w:val="22"/>
                  <w:lang w:val="en-US"/>
                </w:rPr>
                <w:t>gorvozduh@mail.ru</w:t>
              </w:r>
            </w:hyperlink>
          </w:p>
          <w:p w:rsidR="001A29B2" w:rsidRPr="00E34D93" w:rsidRDefault="00E34D93" w:rsidP="001A29B2">
            <w:proofErr w:type="spellStart"/>
            <w:r>
              <w:rPr>
                <w:sz w:val="22"/>
                <w:szCs w:val="22"/>
              </w:rPr>
              <w:t>Ахполова</w:t>
            </w:r>
            <w:proofErr w:type="spellEnd"/>
            <w:r>
              <w:rPr>
                <w:sz w:val="22"/>
                <w:szCs w:val="22"/>
              </w:rPr>
              <w:t xml:space="preserve"> Роза </w:t>
            </w:r>
            <w:proofErr w:type="spellStart"/>
            <w:r>
              <w:rPr>
                <w:sz w:val="22"/>
                <w:szCs w:val="22"/>
              </w:rPr>
              <w:t>Елкановна</w:t>
            </w:r>
            <w:proofErr w:type="spellEnd"/>
            <w:r>
              <w:rPr>
                <w:sz w:val="22"/>
                <w:szCs w:val="22"/>
              </w:rPr>
              <w:t xml:space="preserve"> Директор</w:t>
            </w:r>
          </w:p>
          <w:p w:rsidR="00120D1D" w:rsidRPr="00E34D93" w:rsidRDefault="00120D1D" w:rsidP="00090231"/>
        </w:tc>
      </w:tr>
      <w:tr w:rsidR="004F501E" w:rsidRPr="00CD2C3A" w:rsidTr="00E34D93">
        <w:trPr>
          <w:trHeight w:val="1406"/>
        </w:trPr>
        <w:tc>
          <w:tcPr>
            <w:tcW w:w="648" w:type="dxa"/>
          </w:tcPr>
          <w:p w:rsidR="004F501E" w:rsidRPr="00FC78BC" w:rsidRDefault="004F501E" w:rsidP="009710D6">
            <w:pPr>
              <w:spacing w:line="240" w:lineRule="exact"/>
              <w:jc w:val="center"/>
              <w:rPr>
                <w:b/>
              </w:rPr>
            </w:pPr>
            <w:r w:rsidRPr="00FC78BC"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3780" w:type="dxa"/>
          </w:tcPr>
          <w:p w:rsidR="004F501E" w:rsidRPr="00FC78BC" w:rsidRDefault="004F501E" w:rsidP="003438D5">
            <w:pPr>
              <w:spacing w:line="240" w:lineRule="exact"/>
              <w:rPr>
                <w:b/>
              </w:rPr>
            </w:pPr>
            <w:r w:rsidRPr="00FC78BC">
              <w:rPr>
                <w:b/>
                <w:sz w:val="22"/>
                <w:szCs w:val="22"/>
              </w:rPr>
              <w:t>Уполномоченное контактное лицо  предприятия (организации) – владельца, ФИО, должность, телефон,</w:t>
            </w:r>
          </w:p>
          <w:p w:rsidR="004F501E" w:rsidRPr="00FC78BC" w:rsidRDefault="004F501E" w:rsidP="003438D5">
            <w:pPr>
              <w:spacing w:line="240" w:lineRule="exact"/>
              <w:rPr>
                <w:b/>
              </w:rPr>
            </w:pPr>
            <w:r w:rsidRPr="00FC78BC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FC78BC">
              <w:rPr>
                <w:b/>
                <w:sz w:val="22"/>
                <w:szCs w:val="22"/>
              </w:rPr>
              <w:t>е</w:t>
            </w:r>
            <w:proofErr w:type="gramEnd"/>
            <w:r w:rsidRPr="00FC78BC">
              <w:rPr>
                <w:b/>
                <w:sz w:val="22"/>
                <w:szCs w:val="22"/>
              </w:rPr>
              <w:t>-</w:t>
            </w:r>
            <w:r w:rsidRPr="00FC78BC">
              <w:rPr>
                <w:b/>
                <w:sz w:val="22"/>
                <w:szCs w:val="22"/>
                <w:lang w:val="en-US"/>
              </w:rPr>
              <w:t>mail</w:t>
            </w:r>
          </w:p>
        </w:tc>
        <w:tc>
          <w:tcPr>
            <w:tcW w:w="5461" w:type="dxa"/>
          </w:tcPr>
          <w:p w:rsidR="004F501E" w:rsidRPr="00FC78BC" w:rsidRDefault="00E34D93" w:rsidP="009710D6">
            <w:proofErr w:type="spellStart"/>
            <w:r>
              <w:rPr>
                <w:sz w:val="22"/>
                <w:szCs w:val="22"/>
              </w:rPr>
              <w:t>Ахполова</w:t>
            </w:r>
            <w:proofErr w:type="spellEnd"/>
            <w:r>
              <w:rPr>
                <w:sz w:val="22"/>
                <w:szCs w:val="22"/>
              </w:rPr>
              <w:t xml:space="preserve"> Роза </w:t>
            </w:r>
            <w:proofErr w:type="spellStart"/>
            <w:r>
              <w:rPr>
                <w:sz w:val="22"/>
                <w:szCs w:val="22"/>
              </w:rPr>
              <w:t>Елкановна</w:t>
            </w:r>
            <w:proofErr w:type="spellEnd"/>
            <w:r w:rsidR="001A29B2" w:rsidRPr="00FC78BC">
              <w:rPr>
                <w:sz w:val="22"/>
                <w:szCs w:val="22"/>
              </w:rPr>
              <w:t xml:space="preserve"> –</w:t>
            </w:r>
            <w:r>
              <w:rPr>
                <w:sz w:val="22"/>
                <w:szCs w:val="22"/>
              </w:rPr>
              <w:t xml:space="preserve"> </w:t>
            </w:r>
            <w:r w:rsidR="0082726A">
              <w:rPr>
                <w:sz w:val="22"/>
                <w:szCs w:val="22"/>
              </w:rPr>
              <w:t>Д</w:t>
            </w:r>
            <w:r w:rsidR="001A29B2" w:rsidRPr="00FC78BC">
              <w:rPr>
                <w:sz w:val="22"/>
                <w:szCs w:val="22"/>
              </w:rPr>
              <w:t xml:space="preserve">иректор </w:t>
            </w:r>
            <w:r>
              <w:rPr>
                <w:sz w:val="22"/>
                <w:szCs w:val="22"/>
              </w:rPr>
              <w:t>ГБУ «РДРОЦ «Горный воздух»</w:t>
            </w:r>
            <w:r w:rsidR="001A29B2" w:rsidRPr="00FC78BC">
              <w:rPr>
                <w:sz w:val="22"/>
                <w:szCs w:val="22"/>
              </w:rPr>
              <w:t>,</w:t>
            </w:r>
          </w:p>
          <w:p w:rsidR="001A29B2" w:rsidRPr="00C448EA" w:rsidRDefault="001A29B2" w:rsidP="009710D6">
            <w:pPr>
              <w:rPr>
                <w:rStyle w:val="a3"/>
                <w:lang w:val="en-US"/>
              </w:rPr>
            </w:pPr>
            <w:r w:rsidRPr="00FC78BC">
              <w:rPr>
                <w:sz w:val="22"/>
                <w:szCs w:val="22"/>
              </w:rPr>
              <w:t>тел</w:t>
            </w:r>
            <w:r w:rsidRPr="00FC78BC">
              <w:rPr>
                <w:sz w:val="22"/>
                <w:szCs w:val="22"/>
                <w:lang w:val="en-US"/>
              </w:rPr>
              <w:t>. (9</w:t>
            </w:r>
            <w:r w:rsidR="00E34D93" w:rsidRPr="00E34D93">
              <w:rPr>
                <w:sz w:val="22"/>
                <w:szCs w:val="22"/>
                <w:lang w:val="en-US"/>
              </w:rPr>
              <w:t>28</w:t>
            </w:r>
            <w:r w:rsidRPr="00FC78BC">
              <w:rPr>
                <w:sz w:val="22"/>
                <w:szCs w:val="22"/>
                <w:lang w:val="en-US"/>
              </w:rPr>
              <w:t>)</w:t>
            </w:r>
            <w:r w:rsidR="009710D6" w:rsidRPr="00FC78BC">
              <w:rPr>
                <w:sz w:val="22"/>
                <w:szCs w:val="22"/>
                <w:lang w:val="en-US"/>
              </w:rPr>
              <w:t xml:space="preserve"> </w:t>
            </w:r>
            <w:r w:rsidR="00E34D93" w:rsidRPr="00E34D93">
              <w:rPr>
                <w:sz w:val="22"/>
                <w:szCs w:val="22"/>
                <w:lang w:val="en-US"/>
              </w:rPr>
              <w:t>235</w:t>
            </w:r>
            <w:r w:rsidR="00E34D93">
              <w:rPr>
                <w:sz w:val="22"/>
                <w:szCs w:val="22"/>
                <w:lang w:val="en-US"/>
              </w:rPr>
              <w:t xml:space="preserve"> </w:t>
            </w:r>
            <w:r w:rsidR="00E34D93" w:rsidRPr="00E34D93">
              <w:rPr>
                <w:sz w:val="22"/>
                <w:szCs w:val="22"/>
                <w:lang w:val="en-US"/>
              </w:rPr>
              <w:t>89</w:t>
            </w:r>
            <w:r w:rsidR="00E34D93">
              <w:rPr>
                <w:sz w:val="22"/>
                <w:szCs w:val="22"/>
                <w:lang w:val="en-US"/>
              </w:rPr>
              <w:t xml:space="preserve"> </w:t>
            </w:r>
            <w:r w:rsidR="00E34D93" w:rsidRPr="00E34D93">
              <w:rPr>
                <w:sz w:val="22"/>
                <w:szCs w:val="22"/>
                <w:lang w:val="en-US"/>
              </w:rPr>
              <w:t>4</w:t>
            </w:r>
            <w:r w:rsidR="009710D6" w:rsidRPr="00FC78BC">
              <w:rPr>
                <w:sz w:val="22"/>
                <w:szCs w:val="22"/>
                <w:lang w:val="en-US"/>
              </w:rPr>
              <w:t xml:space="preserve">2, </w:t>
            </w:r>
            <w:r w:rsidRPr="00FC78BC">
              <w:rPr>
                <w:sz w:val="22"/>
                <w:szCs w:val="22"/>
                <w:lang w:val="en-US"/>
              </w:rPr>
              <w:t xml:space="preserve">e-mail: </w:t>
            </w:r>
            <w:hyperlink r:id="rId6" w:history="1">
              <w:r w:rsidR="00E34D93" w:rsidRPr="0061388E">
                <w:rPr>
                  <w:rStyle w:val="a3"/>
                  <w:color w:val="auto"/>
                  <w:sz w:val="22"/>
                  <w:szCs w:val="22"/>
                  <w:lang w:val="en-US"/>
                </w:rPr>
                <w:t>gorvozduh@mail.ru</w:t>
              </w:r>
            </w:hyperlink>
          </w:p>
          <w:p w:rsidR="00E34D93" w:rsidRPr="00BE33E1" w:rsidRDefault="00E34D93" w:rsidP="00E34D93">
            <w:pPr>
              <w:ind w:firstLine="48"/>
              <w:rPr>
                <w:lang w:val="en-US"/>
              </w:rPr>
            </w:pPr>
          </w:p>
          <w:p w:rsidR="00090231" w:rsidRPr="00BE33E1" w:rsidRDefault="00090231" w:rsidP="00E34D93">
            <w:pPr>
              <w:rPr>
                <w:lang w:val="en-US"/>
              </w:rPr>
            </w:pPr>
          </w:p>
        </w:tc>
      </w:tr>
      <w:tr w:rsidR="004F501E" w:rsidRPr="00FC78BC" w:rsidTr="001A29B2">
        <w:trPr>
          <w:trHeight w:val="735"/>
        </w:trPr>
        <w:tc>
          <w:tcPr>
            <w:tcW w:w="648" w:type="dxa"/>
          </w:tcPr>
          <w:p w:rsidR="004F501E" w:rsidRPr="00FC78BC" w:rsidRDefault="004F501E" w:rsidP="009710D6">
            <w:pPr>
              <w:spacing w:line="240" w:lineRule="exact"/>
              <w:jc w:val="center"/>
              <w:rPr>
                <w:b/>
              </w:rPr>
            </w:pPr>
            <w:r w:rsidRPr="00FC78BC"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3780" w:type="dxa"/>
          </w:tcPr>
          <w:p w:rsidR="004F501E" w:rsidRPr="00FC78BC" w:rsidRDefault="004F501E" w:rsidP="003438D5">
            <w:pPr>
              <w:spacing w:line="240" w:lineRule="exact"/>
              <w:rPr>
                <w:b/>
              </w:rPr>
            </w:pPr>
            <w:r w:rsidRPr="00FC78BC">
              <w:rPr>
                <w:b/>
                <w:sz w:val="22"/>
                <w:szCs w:val="22"/>
              </w:rPr>
              <w:t>Адрес места расположения площадки (субъект, населенный пункт, адрес)</w:t>
            </w:r>
          </w:p>
        </w:tc>
        <w:tc>
          <w:tcPr>
            <w:tcW w:w="5461" w:type="dxa"/>
          </w:tcPr>
          <w:p w:rsidR="004F501E" w:rsidRPr="00FC78BC" w:rsidRDefault="0061269D" w:rsidP="00E34D93">
            <w:r w:rsidRPr="00FC78BC">
              <w:rPr>
                <w:sz w:val="22"/>
                <w:szCs w:val="22"/>
              </w:rPr>
              <w:t>РСО</w:t>
            </w:r>
            <w:r w:rsidR="00E34D93">
              <w:rPr>
                <w:sz w:val="22"/>
                <w:szCs w:val="22"/>
              </w:rPr>
              <w:t xml:space="preserve"> </w:t>
            </w:r>
            <w:r w:rsidRPr="00FC78BC">
              <w:rPr>
                <w:sz w:val="22"/>
                <w:szCs w:val="22"/>
              </w:rPr>
              <w:t>-</w:t>
            </w:r>
            <w:r w:rsidR="00E34D93">
              <w:rPr>
                <w:sz w:val="22"/>
                <w:szCs w:val="22"/>
              </w:rPr>
              <w:t xml:space="preserve"> Алания, г. Владикавказ, Комсомольский лесопарк</w:t>
            </w:r>
          </w:p>
        </w:tc>
      </w:tr>
      <w:tr w:rsidR="004F501E" w:rsidRPr="00FC78BC" w:rsidTr="001A29B2">
        <w:tc>
          <w:tcPr>
            <w:tcW w:w="648" w:type="dxa"/>
          </w:tcPr>
          <w:p w:rsidR="004F501E" w:rsidRPr="00FC78BC" w:rsidRDefault="004F501E" w:rsidP="009710D6">
            <w:pPr>
              <w:spacing w:line="240" w:lineRule="exact"/>
              <w:jc w:val="center"/>
              <w:rPr>
                <w:b/>
              </w:rPr>
            </w:pPr>
            <w:r w:rsidRPr="00FC78BC"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3780" w:type="dxa"/>
          </w:tcPr>
          <w:p w:rsidR="004F501E" w:rsidRPr="00FC78BC" w:rsidRDefault="004F501E" w:rsidP="003438D5">
            <w:pPr>
              <w:spacing w:line="240" w:lineRule="exact"/>
              <w:rPr>
                <w:b/>
              </w:rPr>
            </w:pPr>
            <w:r w:rsidRPr="00FC78BC">
              <w:rPr>
                <w:b/>
                <w:sz w:val="22"/>
                <w:szCs w:val="22"/>
              </w:rPr>
              <w:t>Форма владения землей и зданиями</w:t>
            </w:r>
          </w:p>
        </w:tc>
        <w:tc>
          <w:tcPr>
            <w:tcW w:w="5461" w:type="dxa"/>
          </w:tcPr>
          <w:p w:rsidR="004F501E" w:rsidRPr="00FC78BC" w:rsidRDefault="00E34D93" w:rsidP="003438D5">
            <w:r>
              <w:rPr>
                <w:sz w:val="22"/>
                <w:szCs w:val="22"/>
              </w:rPr>
              <w:t>Государственная</w:t>
            </w:r>
            <w:r w:rsidR="000C7C56" w:rsidRPr="00FC78BC">
              <w:rPr>
                <w:sz w:val="22"/>
                <w:szCs w:val="22"/>
              </w:rPr>
              <w:t xml:space="preserve"> собственность</w:t>
            </w:r>
            <w:r w:rsidR="004C5DB7">
              <w:rPr>
                <w:sz w:val="22"/>
                <w:szCs w:val="22"/>
              </w:rPr>
              <w:t xml:space="preserve"> (земля – постоянное бессрочное пользование, здания – оперативное управление)</w:t>
            </w:r>
          </w:p>
          <w:p w:rsidR="004F501E" w:rsidRPr="00FC78BC" w:rsidRDefault="004F501E" w:rsidP="003438D5"/>
        </w:tc>
      </w:tr>
      <w:tr w:rsidR="004F501E" w:rsidRPr="00FC78BC" w:rsidTr="001A29B2">
        <w:trPr>
          <w:trHeight w:val="285"/>
        </w:trPr>
        <w:tc>
          <w:tcPr>
            <w:tcW w:w="648" w:type="dxa"/>
            <w:vMerge w:val="restart"/>
          </w:tcPr>
          <w:p w:rsidR="004F501E" w:rsidRPr="00FC78BC" w:rsidRDefault="004F501E" w:rsidP="009710D6">
            <w:pPr>
              <w:spacing w:line="240" w:lineRule="exact"/>
              <w:jc w:val="center"/>
              <w:rPr>
                <w:b/>
              </w:rPr>
            </w:pPr>
            <w:r w:rsidRPr="00FC78BC">
              <w:rPr>
                <w:b/>
                <w:sz w:val="22"/>
                <w:szCs w:val="22"/>
              </w:rPr>
              <w:t>11.</w:t>
            </w:r>
          </w:p>
        </w:tc>
        <w:tc>
          <w:tcPr>
            <w:tcW w:w="3780" w:type="dxa"/>
          </w:tcPr>
          <w:p w:rsidR="004F501E" w:rsidRPr="00FC78BC" w:rsidRDefault="004F501E" w:rsidP="003438D5">
            <w:pPr>
              <w:spacing w:line="240" w:lineRule="exact"/>
              <w:rPr>
                <w:b/>
              </w:rPr>
            </w:pPr>
            <w:r w:rsidRPr="00FC78BC">
              <w:rPr>
                <w:b/>
                <w:sz w:val="22"/>
                <w:szCs w:val="22"/>
              </w:rPr>
              <w:t xml:space="preserve">Удаленность участка (в км) </w:t>
            </w:r>
            <w:proofErr w:type="gramStart"/>
            <w:r w:rsidRPr="00FC78BC">
              <w:rPr>
                <w:b/>
                <w:sz w:val="22"/>
                <w:szCs w:val="22"/>
              </w:rPr>
              <w:t>от</w:t>
            </w:r>
            <w:proofErr w:type="gramEnd"/>
            <w:r w:rsidRPr="00FC78BC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461" w:type="dxa"/>
          </w:tcPr>
          <w:p w:rsidR="004F501E" w:rsidRPr="00FC78BC" w:rsidRDefault="004F501E" w:rsidP="003438D5">
            <w:pPr>
              <w:spacing w:line="240" w:lineRule="exact"/>
              <w:rPr>
                <w:b/>
              </w:rPr>
            </w:pPr>
          </w:p>
        </w:tc>
      </w:tr>
      <w:tr w:rsidR="0061269D" w:rsidRPr="00FC78BC" w:rsidTr="001A29B2">
        <w:trPr>
          <w:trHeight w:val="267"/>
        </w:trPr>
        <w:tc>
          <w:tcPr>
            <w:tcW w:w="648" w:type="dxa"/>
            <w:vMerge/>
          </w:tcPr>
          <w:p w:rsidR="0061269D" w:rsidRPr="00FC78BC" w:rsidRDefault="0061269D" w:rsidP="009710D6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3780" w:type="dxa"/>
          </w:tcPr>
          <w:p w:rsidR="0061269D" w:rsidRPr="00FC78BC" w:rsidRDefault="0061269D" w:rsidP="0061269D">
            <w:pPr>
              <w:spacing w:line="240" w:lineRule="exact"/>
              <w:rPr>
                <w:b/>
              </w:rPr>
            </w:pPr>
            <w:r w:rsidRPr="00FC78BC">
              <w:rPr>
                <w:b/>
                <w:sz w:val="22"/>
                <w:szCs w:val="22"/>
              </w:rPr>
              <w:t>г. Владикавказа</w:t>
            </w:r>
          </w:p>
        </w:tc>
        <w:tc>
          <w:tcPr>
            <w:tcW w:w="5461" w:type="dxa"/>
          </w:tcPr>
          <w:p w:rsidR="0061269D" w:rsidRPr="00FC78BC" w:rsidRDefault="004C5DB7" w:rsidP="0061269D">
            <w:pPr>
              <w:spacing w:line="240" w:lineRule="exact"/>
            </w:pPr>
            <w:r>
              <w:rPr>
                <w:sz w:val="22"/>
                <w:szCs w:val="22"/>
              </w:rPr>
              <w:t>2</w:t>
            </w:r>
          </w:p>
        </w:tc>
      </w:tr>
      <w:tr w:rsidR="0061269D" w:rsidRPr="00FC78BC" w:rsidTr="001A29B2">
        <w:trPr>
          <w:trHeight w:val="271"/>
        </w:trPr>
        <w:tc>
          <w:tcPr>
            <w:tcW w:w="648" w:type="dxa"/>
            <w:vMerge/>
          </w:tcPr>
          <w:p w:rsidR="0061269D" w:rsidRPr="00FC78BC" w:rsidRDefault="0061269D" w:rsidP="009710D6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3780" w:type="dxa"/>
          </w:tcPr>
          <w:p w:rsidR="0061269D" w:rsidRPr="00FC78BC" w:rsidRDefault="0061269D" w:rsidP="0061269D">
            <w:pPr>
              <w:spacing w:line="240" w:lineRule="exact"/>
              <w:rPr>
                <w:b/>
              </w:rPr>
            </w:pPr>
            <w:r w:rsidRPr="00FC78BC">
              <w:rPr>
                <w:b/>
                <w:sz w:val="22"/>
                <w:szCs w:val="22"/>
              </w:rPr>
              <w:t>железной дороги</w:t>
            </w:r>
          </w:p>
        </w:tc>
        <w:tc>
          <w:tcPr>
            <w:tcW w:w="5461" w:type="dxa"/>
          </w:tcPr>
          <w:p w:rsidR="0061269D" w:rsidRPr="00FC78BC" w:rsidRDefault="004C5DB7" w:rsidP="0061269D">
            <w:pPr>
              <w:spacing w:line="240" w:lineRule="exact"/>
            </w:pPr>
            <w:r>
              <w:rPr>
                <w:sz w:val="22"/>
                <w:szCs w:val="22"/>
              </w:rPr>
              <w:t>7</w:t>
            </w:r>
          </w:p>
        </w:tc>
      </w:tr>
      <w:tr w:rsidR="0061269D" w:rsidRPr="00FC78BC" w:rsidTr="001A29B2">
        <w:trPr>
          <w:trHeight w:val="271"/>
        </w:trPr>
        <w:tc>
          <w:tcPr>
            <w:tcW w:w="648" w:type="dxa"/>
            <w:vMerge/>
          </w:tcPr>
          <w:p w:rsidR="0061269D" w:rsidRPr="00FC78BC" w:rsidRDefault="0061269D" w:rsidP="009710D6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3780" w:type="dxa"/>
          </w:tcPr>
          <w:p w:rsidR="0061269D" w:rsidRPr="00FC78BC" w:rsidRDefault="0061269D" w:rsidP="0061269D">
            <w:pPr>
              <w:spacing w:line="240" w:lineRule="exact"/>
              <w:rPr>
                <w:b/>
              </w:rPr>
            </w:pPr>
            <w:r w:rsidRPr="00FC78BC">
              <w:rPr>
                <w:b/>
                <w:sz w:val="22"/>
                <w:szCs w:val="22"/>
              </w:rPr>
              <w:t>автодороги</w:t>
            </w:r>
          </w:p>
        </w:tc>
        <w:tc>
          <w:tcPr>
            <w:tcW w:w="5461" w:type="dxa"/>
          </w:tcPr>
          <w:p w:rsidR="0061269D" w:rsidRPr="00FC78BC" w:rsidRDefault="004C5DB7" w:rsidP="0061269D">
            <w:pPr>
              <w:spacing w:line="240" w:lineRule="exact"/>
            </w:pPr>
            <w:r>
              <w:rPr>
                <w:sz w:val="22"/>
                <w:szCs w:val="22"/>
              </w:rPr>
              <w:t>2</w:t>
            </w:r>
          </w:p>
        </w:tc>
      </w:tr>
      <w:tr w:rsidR="0061269D" w:rsidRPr="00FC78BC" w:rsidTr="001A29B2">
        <w:trPr>
          <w:trHeight w:val="195"/>
        </w:trPr>
        <w:tc>
          <w:tcPr>
            <w:tcW w:w="648" w:type="dxa"/>
            <w:vMerge/>
          </w:tcPr>
          <w:p w:rsidR="0061269D" w:rsidRPr="00FC78BC" w:rsidRDefault="0061269D" w:rsidP="009710D6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3780" w:type="dxa"/>
          </w:tcPr>
          <w:p w:rsidR="0061269D" w:rsidRPr="00FC78BC" w:rsidRDefault="0061269D" w:rsidP="0061269D">
            <w:pPr>
              <w:spacing w:line="240" w:lineRule="exact"/>
              <w:rPr>
                <w:b/>
              </w:rPr>
            </w:pPr>
            <w:r w:rsidRPr="00FC78BC">
              <w:rPr>
                <w:b/>
                <w:sz w:val="22"/>
                <w:szCs w:val="22"/>
              </w:rPr>
              <w:t>аэропорта</w:t>
            </w:r>
          </w:p>
        </w:tc>
        <w:tc>
          <w:tcPr>
            <w:tcW w:w="5461" w:type="dxa"/>
          </w:tcPr>
          <w:p w:rsidR="0061269D" w:rsidRPr="00FC78BC" w:rsidRDefault="004C5DB7" w:rsidP="0061269D">
            <w:pPr>
              <w:spacing w:line="240" w:lineRule="exact"/>
            </w:pPr>
            <w:r>
              <w:rPr>
                <w:sz w:val="22"/>
                <w:szCs w:val="22"/>
              </w:rPr>
              <w:t>26</w:t>
            </w:r>
          </w:p>
        </w:tc>
      </w:tr>
      <w:tr w:rsidR="004F501E" w:rsidRPr="00FC78BC" w:rsidTr="001A29B2">
        <w:trPr>
          <w:trHeight w:val="516"/>
        </w:trPr>
        <w:tc>
          <w:tcPr>
            <w:tcW w:w="648" w:type="dxa"/>
            <w:vMerge w:val="restart"/>
          </w:tcPr>
          <w:p w:rsidR="004F501E" w:rsidRPr="00FC78BC" w:rsidRDefault="004F501E" w:rsidP="009710D6">
            <w:pPr>
              <w:spacing w:line="240" w:lineRule="exact"/>
              <w:jc w:val="center"/>
              <w:rPr>
                <w:b/>
              </w:rPr>
            </w:pPr>
            <w:r w:rsidRPr="00FC78BC">
              <w:rPr>
                <w:b/>
                <w:sz w:val="22"/>
                <w:szCs w:val="22"/>
              </w:rPr>
              <w:t>12.</w:t>
            </w:r>
          </w:p>
        </w:tc>
        <w:tc>
          <w:tcPr>
            <w:tcW w:w="3780" w:type="dxa"/>
          </w:tcPr>
          <w:p w:rsidR="004F501E" w:rsidRPr="00FC78BC" w:rsidRDefault="004F501E" w:rsidP="003438D5">
            <w:pPr>
              <w:spacing w:line="240" w:lineRule="exact"/>
              <w:rPr>
                <w:b/>
              </w:rPr>
            </w:pPr>
            <w:r w:rsidRPr="00FC78BC">
              <w:rPr>
                <w:b/>
                <w:sz w:val="22"/>
                <w:szCs w:val="22"/>
              </w:rPr>
              <w:t>Характеристика имеющейся инфраструктуры:</w:t>
            </w:r>
          </w:p>
        </w:tc>
        <w:tc>
          <w:tcPr>
            <w:tcW w:w="5461" w:type="dxa"/>
          </w:tcPr>
          <w:p w:rsidR="004F501E" w:rsidRPr="00FC78BC" w:rsidRDefault="004C5DB7" w:rsidP="004C5DB7">
            <w:r>
              <w:rPr>
                <w:sz w:val="22"/>
                <w:szCs w:val="22"/>
              </w:rPr>
              <w:t xml:space="preserve">ко всем зданиям подведены коммуникации </w:t>
            </w:r>
          </w:p>
        </w:tc>
      </w:tr>
      <w:tr w:rsidR="0061269D" w:rsidRPr="00FC78BC" w:rsidTr="001A29B2">
        <w:trPr>
          <w:trHeight w:val="285"/>
        </w:trPr>
        <w:tc>
          <w:tcPr>
            <w:tcW w:w="648" w:type="dxa"/>
            <w:vMerge/>
          </w:tcPr>
          <w:p w:rsidR="0061269D" w:rsidRPr="00FC78BC" w:rsidRDefault="0061269D" w:rsidP="009710D6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3780" w:type="dxa"/>
          </w:tcPr>
          <w:p w:rsidR="0061269D" w:rsidRPr="00FC78BC" w:rsidRDefault="0061269D" w:rsidP="0061269D">
            <w:pPr>
              <w:spacing w:line="240" w:lineRule="exact"/>
              <w:rPr>
                <w:b/>
              </w:rPr>
            </w:pPr>
            <w:r w:rsidRPr="00FC78BC">
              <w:rPr>
                <w:b/>
                <w:sz w:val="22"/>
                <w:szCs w:val="22"/>
              </w:rPr>
              <w:t>газ, м</w:t>
            </w:r>
            <w:r w:rsidRPr="00FC78BC">
              <w:rPr>
                <w:b/>
                <w:sz w:val="22"/>
                <w:szCs w:val="22"/>
                <w:vertAlign w:val="superscript"/>
              </w:rPr>
              <w:t>3</w:t>
            </w:r>
            <w:r w:rsidRPr="00FC78BC">
              <w:rPr>
                <w:b/>
                <w:sz w:val="22"/>
                <w:szCs w:val="22"/>
              </w:rPr>
              <w:t>/час</w:t>
            </w:r>
          </w:p>
        </w:tc>
        <w:tc>
          <w:tcPr>
            <w:tcW w:w="5461" w:type="dxa"/>
          </w:tcPr>
          <w:p w:rsidR="0061269D" w:rsidRPr="00B333D6" w:rsidRDefault="004C5DB7" w:rsidP="00090231">
            <w:r w:rsidRPr="00B333D6">
              <w:rPr>
                <w:sz w:val="22"/>
                <w:szCs w:val="22"/>
              </w:rPr>
              <w:t>48 тыс.</w:t>
            </w:r>
            <w:r w:rsidR="00CD2C3A">
              <w:rPr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Pr="00B333D6">
              <w:rPr>
                <w:sz w:val="22"/>
                <w:szCs w:val="22"/>
              </w:rPr>
              <w:t>м</w:t>
            </w:r>
            <w:r w:rsidR="0082726A" w:rsidRPr="00B333D6">
              <w:rPr>
                <w:sz w:val="22"/>
                <w:szCs w:val="22"/>
              </w:rPr>
              <w:t>ᶾ</w:t>
            </w:r>
            <w:r w:rsidRPr="00B333D6">
              <w:rPr>
                <w:sz w:val="22"/>
                <w:szCs w:val="22"/>
              </w:rPr>
              <w:t xml:space="preserve"> / год</w:t>
            </w:r>
          </w:p>
        </w:tc>
      </w:tr>
      <w:tr w:rsidR="0061269D" w:rsidRPr="00FC78BC" w:rsidTr="001A29B2">
        <w:trPr>
          <w:trHeight w:val="258"/>
        </w:trPr>
        <w:tc>
          <w:tcPr>
            <w:tcW w:w="648" w:type="dxa"/>
            <w:vMerge/>
          </w:tcPr>
          <w:p w:rsidR="0061269D" w:rsidRPr="00FC78BC" w:rsidRDefault="0061269D" w:rsidP="009710D6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3780" w:type="dxa"/>
          </w:tcPr>
          <w:p w:rsidR="0061269D" w:rsidRPr="00FC78BC" w:rsidRDefault="0061269D" w:rsidP="0061269D">
            <w:pPr>
              <w:spacing w:line="240" w:lineRule="exact"/>
              <w:rPr>
                <w:b/>
              </w:rPr>
            </w:pPr>
            <w:r w:rsidRPr="00FC78BC">
              <w:rPr>
                <w:b/>
                <w:sz w:val="22"/>
                <w:szCs w:val="22"/>
              </w:rPr>
              <w:t>отопление, Гкал/час</w:t>
            </w:r>
          </w:p>
        </w:tc>
        <w:tc>
          <w:tcPr>
            <w:tcW w:w="5461" w:type="dxa"/>
          </w:tcPr>
          <w:p w:rsidR="0061269D" w:rsidRPr="00B333D6" w:rsidRDefault="0082726A" w:rsidP="0061269D">
            <w:r w:rsidRPr="00B333D6">
              <w:rPr>
                <w:sz w:val="22"/>
                <w:szCs w:val="22"/>
              </w:rPr>
              <w:t>собственные котельные</w:t>
            </w:r>
          </w:p>
        </w:tc>
      </w:tr>
      <w:tr w:rsidR="0061269D" w:rsidRPr="00FC78BC" w:rsidTr="001A29B2">
        <w:trPr>
          <w:trHeight w:val="217"/>
        </w:trPr>
        <w:tc>
          <w:tcPr>
            <w:tcW w:w="648" w:type="dxa"/>
            <w:vMerge/>
          </w:tcPr>
          <w:p w:rsidR="0061269D" w:rsidRPr="00FC78BC" w:rsidRDefault="0061269D" w:rsidP="009710D6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3780" w:type="dxa"/>
          </w:tcPr>
          <w:p w:rsidR="0061269D" w:rsidRPr="00FC78BC" w:rsidRDefault="0061269D" w:rsidP="0061269D">
            <w:pPr>
              <w:spacing w:line="240" w:lineRule="exact"/>
              <w:rPr>
                <w:b/>
              </w:rPr>
            </w:pPr>
            <w:r w:rsidRPr="00FC78BC">
              <w:rPr>
                <w:b/>
                <w:sz w:val="22"/>
                <w:szCs w:val="22"/>
              </w:rPr>
              <w:t>пар, Бар</w:t>
            </w:r>
          </w:p>
        </w:tc>
        <w:tc>
          <w:tcPr>
            <w:tcW w:w="5461" w:type="dxa"/>
          </w:tcPr>
          <w:p w:rsidR="0061269D" w:rsidRPr="00B333D6" w:rsidRDefault="00090231" w:rsidP="0061269D">
            <w:r w:rsidRPr="00B333D6">
              <w:rPr>
                <w:sz w:val="22"/>
                <w:szCs w:val="22"/>
              </w:rPr>
              <w:t>отсутствует</w:t>
            </w:r>
          </w:p>
        </w:tc>
      </w:tr>
      <w:tr w:rsidR="0061269D" w:rsidRPr="00FC78BC" w:rsidTr="001A29B2">
        <w:trPr>
          <w:trHeight w:val="231"/>
        </w:trPr>
        <w:tc>
          <w:tcPr>
            <w:tcW w:w="648" w:type="dxa"/>
            <w:vMerge/>
          </w:tcPr>
          <w:p w:rsidR="0061269D" w:rsidRPr="00FC78BC" w:rsidRDefault="0061269D" w:rsidP="009710D6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3780" w:type="dxa"/>
          </w:tcPr>
          <w:p w:rsidR="0061269D" w:rsidRPr="00FC78BC" w:rsidRDefault="0061269D" w:rsidP="0061269D">
            <w:pPr>
              <w:spacing w:line="240" w:lineRule="exact"/>
              <w:rPr>
                <w:b/>
              </w:rPr>
            </w:pPr>
            <w:r w:rsidRPr="00FC78BC">
              <w:rPr>
                <w:b/>
                <w:sz w:val="22"/>
                <w:szCs w:val="22"/>
              </w:rPr>
              <w:t>электроэнергия, кВт</w:t>
            </w:r>
          </w:p>
        </w:tc>
        <w:tc>
          <w:tcPr>
            <w:tcW w:w="5461" w:type="dxa"/>
          </w:tcPr>
          <w:p w:rsidR="0061269D" w:rsidRPr="00B333D6" w:rsidRDefault="004C5DB7" w:rsidP="004C5DB7">
            <w:r w:rsidRPr="00B333D6">
              <w:rPr>
                <w:sz w:val="22"/>
                <w:szCs w:val="22"/>
              </w:rPr>
              <w:t>19200 кВт / год</w:t>
            </w:r>
          </w:p>
        </w:tc>
      </w:tr>
      <w:tr w:rsidR="0061269D" w:rsidRPr="00FC78BC" w:rsidTr="001A29B2">
        <w:trPr>
          <w:trHeight w:val="231"/>
        </w:trPr>
        <w:tc>
          <w:tcPr>
            <w:tcW w:w="648" w:type="dxa"/>
            <w:vMerge/>
          </w:tcPr>
          <w:p w:rsidR="0061269D" w:rsidRPr="00FC78BC" w:rsidRDefault="0061269D" w:rsidP="009710D6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3780" w:type="dxa"/>
          </w:tcPr>
          <w:p w:rsidR="0061269D" w:rsidRPr="00FC78BC" w:rsidRDefault="0061269D" w:rsidP="0061269D">
            <w:pPr>
              <w:spacing w:line="240" w:lineRule="exact"/>
              <w:rPr>
                <w:b/>
              </w:rPr>
            </w:pPr>
            <w:r w:rsidRPr="00FC78BC">
              <w:rPr>
                <w:b/>
                <w:sz w:val="22"/>
                <w:szCs w:val="22"/>
              </w:rPr>
              <w:t>водоснабжение, м</w:t>
            </w:r>
            <w:r w:rsidRPr="00FC78BC">
              <w:rPr>
                <w:b/>
                <w:sz w:val="22"/>
                <w:szCs w:val="22"/>
                <w:vertAlign w:val="superscript"/>
              </w:rPr>
              <w:t>3</w:t>
            </w:r>
            <w:r w:rsidRPr="00FC78BC">
              <w:rPr>
                <w:b/>
                <w:sz w:val="22"/>
                <w:szCs w:val="22"/>
              </w:rPr>
              <w:t>/год</w:t>
            </w:r>
          </w:p>
        </w:tc>
        <w:tc>
          <w:tcPr>
            <w:tcW w:w="5461" w:type="dxa"/>
          </w:tcPr>
          <w:p w:rsidR="0061269D" w:rsidRPr="00B333D6" w:rsidRDefault="004C5DB7" w:rsidP="00090231">
            <w:r w:rsidRPr="00B333D6">
              <w:rPr>
                <w:sz w:val="22"/>
                <w:szCs w:val="22"/>
              </w:rPr>
              <w:t>240 м</w:t>
            </w:r>
            <w:r w:rsidR="0082726A" w:rsidRPr="00B333D6">
              <w:rPr>
                <w:sz w:val="22"/>
                <w:szCs w:val="22"/>
              </w:rPr>
              <w:t>ᶾ</w:t>
            </w:r>
            <w:r w:rsidRPr="00B333D6">
              <w:rPr>
                <w:sz w:val="22"/>
                <w:szCs w:val="22"/>
              </w:rPr>
              <w:t>/год</w:t>
            </w:r>
          </w:p>
        </w:tc>
      </w:tr>
      <w:tr w:rsidR="0061269D" w:rsidRPr="00FC78BC" w:rsidTr="001A29B2">
        <w:trPr>
          <w:trHeight w:val="271"/>
        </w:trPr>
        <w:tc>
          <w:tcPr>
            <w:tcW w:w="648" w:type="dxa"/>
            <w:vMerge/>
          </w:tcPr>
          <w:p w:rsidR="0061269D" w:rsidRPr="00FC78BC" w:rsidRDefault="0061269D" w:rsidP="009710D6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3780" w:type="dxa"/>
          </w:tcPr>
          <w:p w:rsidR="0061269D" w:rsidRPr="00FC78BC" w:rsidRDefault="0061269D" w:rsidP="0061269D">
            <w:pPr>
              <w:spacing w:line="240" w:lineRule="exact"/>
              <w:rPr>
                <w:b/>
              </w:rPr>
            </w:pPr>
            <w:r w:rsidRPr="00FC78BC">
              <w:rPr>
                <w:b/>
                <w:sz w:val="22"/>
                <w:szCs w:val="22"/>
              </w:rPr>
              <w:t>канализация, м</w:t>
            </w:r>
            <w:r w:rsidRPr="00FC78BC">
              <w:rPr>
                <w:b/>
                <w:sz w:val="22"/>
                <w:szCs w:val="22"/>
                <w:vertAlign w:val="superscript"/>
              </w:rPr>
              <w:t>3</w:t>
            </w:r>
            <w:r w:rsidRPr="00FC78BC">
              <w:rPr>
                <w:b/>
                <w:sz w:val="22"/>
                <w:szCs w:val="22"/>
              </w:rPr>
              <w:t xml:space="preserve">/год  </w:t>
            </w:r>
          </w:p>
        </w:tc>
        <w:tc>
          <w:tcPr>
            <w:tcW w:w="5461" w:type="dxa"/>
          </w:tcPr>
          <w:p w:rsidR="0061269D" w:rsidRPr="00B333D6" w:rsidRDefault="004C5DB7" w:rsidP="0061269D">
            <w:r w:rsidRPr="00B333D6">
              <w:rPr>
                <w:sz w:val="22"/>
                <w:szCs w:val="22"/>
              </w:rPr>
              <w:t>240 м</w:t>
            </w:r>
            <w:r w:rsidR="0082726A" w:rsidRPr="00B333D6">
              <w:rPr>
                <w:sz w:val="22"/>
                <w:szCs w:val="22"/>
              </w:rPr>
              <w:t>ᶾ</w:t>
            </w:r>
            <w:r w:rsidRPr="00B333D6">
              <w:rPr>
                <w:sz w:val="22"/>
                <w:szCs w:val="22"/>
              </w:rPr>
              <w:t xml:space="preserve"> /год</w:t>
            </w:r>
          </w:p>
        </w:tc>
      </w:tr>
      <w:tr w:rsidR="0061269D" w:rsidRPr="00FC78BC" w:rsidTr="001A29B2">
        <w:trPr>
          <w:trHeight w:val="271"/>
        </w:trPr>
        <w:tc>
          <w:tcPr>
            <w:tcW w:w="648" w:type="dxa"/>
            <w:vMerge/>
          </w:tcPr>
          <w:p w:rsidR="0061269D" w:rsidRPr="00FC78BC" w:rsidRDefault="0061269D" w:rsidP="009710D6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3780" w:type="dxa"/>
          </w:tcPr>
          <w:p w:rsidR="0061269D" w:rsidRPr="00FC78BC" w:rsidRDefault="0061269D" w:rsidP="0061269D">
            <w:pPr>
              <w:spacing w:line="240" w:lineRule="exact"/>
              <w:rPr>
                <w:b/>
              </w:rPr>
            </w:pPr>
            <w:r w:rsidRPr="00FC78BC">
              <w:rPr>
                <w:b/>
                <w:sz w:val="22"/>
                <w:szCs w:val="22"/>
              </w:rPr>
              <w:t>очистные сооружения, м</w:t>
            </w:r>
            <w:r w:rsidRPr="00FC78BC">
              <w:rPr>
                <w:b/>
                <w:sz w:val="22"/>
                <w:szCs w:val="22"/>
                <w:vertAlign w:val="superscript"/>
              </w:rPr>
              <w:t>3</w:t>
            </w:r>
            <w:r w:rsidRPr="00FC78BC">
              <w:rPr>
                <w:b/>
                <w:sz w:val="22"/>
                <w:szCs w:val="22"/>
              </w:rPr>
              <w:t>/год</w:t>
            </w:r>
          </w:p>
        </w:tc>
        <w:tc>
          <w:tcPr>
            <w:tcW w:w="5461" w:type="dxa"/>
          </w:tcPr>
          <w:p w:rsidR="0061269D" w:rsidRPr="00FC78BC" w:rsidRDefault="00090231" w:rsidP="00090231">
            <w:r>
              <w:rPr>
                <w:sz w:val="22"/>
                <w:szCs w:val="22"/>
              </w:rPr>
              <w:t>отсутствуют</w:t>
            </w:r>
          </w:p>
        </w:tc>
      </w:tr>
      <w:tr w:rsidR="0061269D" w:rsidRPr="00FC78BC" w:rsidTr="001A29B2">
        <w:trPr>
          <w:trHeight w:val="340"/>
        </w:trPr>
        <w:tc>
          <w:tcPr>
            <w:tcW w:w="648" w:type="dxa"/>
            <w:vMerge/>
          </w:tcPr>
          <w:p w:rsidR="0061269D" w:rsidRPr="00FC78BC" w:rsidRDefault="0061269D" w:rsidP="009710D6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3780" w:type="dxa"/>
          </w:tcPr>
          <w:p w:rsidR="0061269D" w:rsidRPr="00FC78BC" w:rsidRDefault="0061269D" w:rsidP="0061269D">
            <w:pPr>
              <w:spacing w:line="240" w:lineRule="exact"/>
              <w:rPr>
                <w:b/>
              </w:rPr>
            </w:pPr>
            <w:r w:rsidRPr="00FC78BC">
              <w:rPr>
                <w:b/>
                <w:sz w:val="22"/>
                <w:szCs w:val="22"/>
              </w:rPr>
              <w:t>котельные установки, кВт</w:t>
            </w:r>
          </w:p>
        </w:tc>
        <w:tc>
          <w:tcPr>
            <w:tcW w:w="5461" w:type="dxa"/>
          </w:tcPr>
          <w:p w:rsidR="0061269D" w:rsidRPr="00FC78BC" w:rsidRDefault="004C5DB7" w:rsidP="00090231">
            <w:r>
              <w:rPr>
                <w:sz w:val="22"/>
                <w:szCs w:val="22"/>
              </w:rPr>
              <w:t>330 Квт</w:t>
            </w:r>
          </w:p>
        </w:tc>
      </w:tr>
      <w:tr w:rsidR="004F501E" w:rsidRPr="00FC78BC" w:rsidTr="001A29B2">
        <w:tc>
          <w:tcPr>
            <w:tcW w:w="648" w:type="dxa"/>
          </w:tcPr>
          <w:p w:rsidR="004F501E" w:rsidRPr="00FC78BC" w:rsidRDefault="004F501E" w:rsidP="009710D6">
            <w:pPr>
              <w:spacing w:line="240" w:lineRule="exact"/>
              <w:jc w:val="center"/>
              <w:rPr>
                <w:b/>
              </w:rPr>
            </w:pPr>
            <w:r w:rsidRPr="00FC78BC">
              <w:rPr>
                <w:b/>
                <w:sz w:val="22"/>
                <w:szCs w:val="22"/>
              </w:rPr>
              <w:t>13.</w:t>
            </w:r>
          </w:p>
        </w:tc>
        <w:tc>
          <w:tcPr>
            <w:tcW w:w="3780" w:type="dxa"/>
          </w:tcPr>
          <w:p w:rsidR="004F501E" w:rsidRPr="00FC78BC" w:rsidRDefault="004F501E" w:rsidP="003438D5">
            <w:pPr>
              <w:spacing w:line="240" w:lineRule="exact"/>
              <w:rPr>
                <w:b/>
              </w:rPr>
            </w:pPr>
            <w:r w:rsidRPr="00FC78BC">
              <w:rPr>
                <w:b/>
                <w:sz w:val="22"/>
                <w:szCs w:val="22"/>
              </w:rPr>
              <w:t>Предложения по использованию площадки</w:t>
            </w:r>
          </w:p>
        </w:tc>
        <w:tc>
          <w:tcPr>
            <w:tcW w:w="5461" w:type="dxa"/>
          </w:tcPr>
          <w:p w:rsidR="004F501E" w:rsidRPr="0061388E" w:rsidRDefault="000C7C56" w:rsidP="003438D5">
            <w:proofErr w:type="spellStart"/>
            <w:r w:rsidRPr="00B333D6">
              <w:rPr>
                <w:sz w:val="22"/>
                <w:szCs w:val="22"/>
              </w:rPr>
              <w:t>Софинансирование</w:t>
            </w:r>
            <w:proofErr w:type="spellEnd"/>
            <w:r w:rsidRPr="00B333D6">
              <w:rPr>
                <w:sz w:val="22"/>
                <w:szCs w:val="22"/>
              </w:rPr>
              <w:t xml:space="preserve"> </w:t>
            </w:r>
            <w:r w:rsidR="00B333D6">
              <w:rPr>
                <w:sz w:val="22"/>
                <w:szCs w:val="22"/>
              </w:rPr>
              <w:t>реконструкции (капитального ремонта)</w:t>
            </w:r>
            <w:r w:rsidRPr="00B333D6">
              <w:rPr>
                <w:sz w:val="22"/>
                <w:szCs w:val="22"/>
              </w:rPr>
              <w:t xml:space="preserve"> инженерной инфраструктуры из местного бюджета</w:t>
            </w:r>
          </w:p>
          <w:p w:rsidR="004F501E" w:rsidRPr="00FC78BC" w:rsidRDefault="004F501E" w:rsidP="003438D5"/>
        </w:tc>
      </w:tr>
      <w:tr w:rsidR="004F501E" w:rsidRPr="00FC78BC" w:rsidTr="001A29B2">
        <w:tc>
          <w:tcPr>
            <w:tcW w:w="648" w:type="dxa"/>
          </w:tcPr>
          <w:p w:rsidR="004F501E" w:rsidRPr="00FC78BC" w:rsidRDefault="004F501E" w:rsidP="009710D6">
            <w:pPr>
              <w:spacing w:line="240" w:lineRule="exact"/>
              <w:jc w:val="center"/>
              <w:rPr>
                <w:b/>
              </w:rPr>
            </w:pPr>
            <w:r w:rsidRPr="00FC78BC">
              <w:rPr>
                <w:b/>
                <w:sz w:val="22"/>
                <w:szCs w:val="22"/>
              </w:rPr>
              <w:t>14.</w:t>
            </w:r>
          </w:p>
        </w:tc>
        <w:tc>
          <w:tcPr>
            <w:tcW w:w="3780" w:type="dxa"/>
          </w:tcPr>
          <w:p w:rsidR="004F501E" w:rsidRPr="00FC78BC" w:rsidRDefault="004F501E" w:rsidP="003438D5">
            <w:pPr>
              <w:spacing w:line="240" w:lineRule="exact"/>
              <w:rPr>
                <w:b/>
              </w:rPr>
            </w:pPr>
            <w:r w:rsidRPr="00FC78BC">
              <w:rPr>
                <w:b/>
                <w:sz w:val="22"/>
                <w:szCs w:val="22"/>
              </w:rPr>
              <w:t>Дополнительная информация о площадке</w:t>
            </w:r>
          </w:p>
        </w:tc>
        <w:tc>
          <w:tcPr>
            <w:tcW w:w="5461" w:type="dxa"/>
          </w:tcPr>
          <w:p w:rsidR="004F501E" w:rsidRPr="00FC78BC" w:rsidRDefault="0061269D" w:rsidP="004C5DB7">
            <w:r w:rsidRPr="00FC78BC">
              <w:rPr>
                <w:sz w:val="22"/>
                <w:szCs w:val="22"/>
              </w:rPr>
              <w:t xml:space="preserve">Имеется </w:t>
            </w:r>
            <w:r w:rsidR="004C5DB7">
              <w:rPr>
                <w:sz w:val="22"/>
                <w:szCs w:val="22"/>
              </w:rPr>
              <w:t>видеонаблюдение на территории частично, кнопка тревожной сигнализации, территория ограждена частично, находится в черте города – лесопарковая зона</w:t>
            </w:r>
          </w:p>
        </w:tc>
      </w:tr>
      <w:tr w:rsidR="004F501E" w:rsidRPr="00FC78BC" w:rsidTr="001A29B2">
        <w:tc>
          <w:tcPr>
            <w:tcW w:w="648" w:type="dxa"/>
          </w:tcPr>
          <w:p w:rsidR="004F501E" w:rsidRPr="00FC78BC" w:rsidRDefault="004F501E" w:rsidP="009710D6">
            <w:pPr>
              <w:spacing w:line="240" w:lineRule="exact"/>
              <w:jc w:val="center"/>
              <w:rPr>
                <w:b/>
              </w:rPr>
            </w:pPr>
            <w:r w:rsidRPr="00FC78BC">
              <w:rPr>
                <w:b/>
                <w:sz w:val="22"/>
                <w:szCs w:val="22"/>
              </w:rPr>
              <w:t>15.</w:t>
            </w:r>
          </w:p>
        </w:tc>
        <w:tc>
          <w:tcPr>
            <w:tcW w:w="3780" w:type="dxa"/>
          </w:tcPr>
          <w:p w:rsidR="004F501E" w:rsidRPr="00FC78BC" w:rsidRDefault="004F501E" w:rsidP="0061269D">
            <w:pPr>
              <w:spacing w:line="240" w:lineRule="exact"/>
              <w:ind w:left="12"/>
              <w:rPr>
                <w:b/>
              </w:rPr>
            </w:pPr>
            <w:r w:rsidRPr="00FC78BC">
              <w:rPr>
                <w:b/>
                <w:sz w:val="22"/>
                <w:szCs w:val="22"/>
              </w:rPr>
              <w:t xml:space="preserve">Возможные формы использования инвестиционной площадки </w:t>
            </w:r>
            <w:r w:rsidRPr="00FC78BC">
              <w:rPr>
                <w:b/>
                <w:sz w:val="22"/>
                <w:szCs w:val="22"/>
              </w:rPr>
              <w:lastRenderedPageBreak/>
              <w:t>(продажа, аренда, доля в реализуемом инвестиционном проекте, др.)</w:t>
            </w:r>
          </w:p>
        </w:tc>
        <w:tc>
          <w:tcPr>
            <w:tcW w:w="5461" w:type="dxa"/>
          </w:tcPr>
          <w:p w:rsidR="004F501E" w:rsidRPr="00FC78BC" w:rsidRDefault="0061388E" w:rsidP="003438D5">
            <w:r>
              <w:rPr>
                <w:sz w:val="22"/>
                <w:szCs w:val="22"/>
              </w:rPr>
              <w:lastRenderedPageBreak/>
              <w:t xml:space="preserve">Привлечение инвесторов, партнеров и спонсоров на взаимно-выгодных условиях на основе </w:t>
            </w:r>
            <w:r>
              <w:rPr>
                <w:sz w:val="22"/>
                <w:szCs w:val="22"/>
              </w:rPr>
              <w:lastRenderedPageBreak/>
              <w:t>государственно-частного партнерства.</w:t>
            </w:r>
          </w:p>
          <w:p w:rsidR="004F501E" w:rsidRPr="00FC78BC" w:rsidRDefault="004F501E" w:rsidP="003438D5"/>
        </w:tc>
      </w:tr>
      <w:tr w:rsidR="004F501E" w:rsidRPr="00FC78BC" w:rsidTr="001A29B2">
        <w:tc>
          <w:tcPr>
            <w:tcW w:w="648" w:type="dxa"/>
          </w:tcPr>
          <w:p w:rsidR="004F501E" w:rsidRPr="00FC78BC" w:rsidRDefault="004F501E" w:rsidP="009710D6">
            <w:pPr>
              <w:spacing w:line="240" w:lineRule="exact"/>
              <w:jc w:val="center"/>
              <w:rPr>
                <w:b/>
              </w:rPr>
            </w:pPr>
            <w:r w:rsidRPr="00FC78BC">
              <w:rPr>
                <w:b/>
                <w:sz w:val="22"/>
                <w:szCs w:val="22"/>
              </w:rPr>
              <w:lastRenderedPageBreak/>
              <w:t>16.</w:t>
            </w:r>
          </w:p>
        </w:tc>
        <w:tc>
          <w:tcPr>
            <w:tcW w:w="3780" w:type="dxa"/>
          </w:tcPr>
          <w:p w:rsidR="004F501E" w:rsidRPr="00FC78BC" w:rsidRDefault="004F501E" w:rsidP="0061269D">
            <w:pPr>
              <w:spacing w:line="240" w:lineRule="exact"/>
              <w:ind w:left="12"/>
              <w:rPr>
                <w:b/>
              </w:rPr>
            </w:pPr>
            <w:r w:rsidRPr="00FC78BC">
              <w:rPr>
                <w:b/>
                <w:sz w:val="22"/>
                <w:szCs w:val="22"/>
              </w:rPr>
              <w:t xml:space="preserve">Прочая информация </w:t>
            </w:r>
          </w:p>
        </w:tc>
        <w:tc>
          <w:tcPr>
            <w:tcW w:w="5461" w:type="dxa"/>
          </w:tcPr>
          <w:p w:rsidR="004F501E" w:rsidRPr="00FC78BC" w:rsidRDefault="004C5DB7" w:rsidP="003438D5">
            <w:r>
              <w:t>Центр предназначен для круглосуточного, круглогодичного пребывания несовершеннолетних на 50 коек, с дневным стационаром на 150 человек.</w:t>
            </w:r>
          </w:p>
        </w:tc>
      </w:tr>
    </w:tbl>
    <w:p w:rsidR="00AE7BE1" w:rsidRDefault="00AE7BE1"/>
    <w:sectPr w:rsidR="00AE7BE1" w:rsidSect="009E2B96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B1C5D"/>
    <w:rsid w:val="00090231"/>
    <w:rsid w:val="000C7C56"/>
    <w:rsid w:val="00120D1D"/>
    <w:rsid w:val="001A1B4D"/>
    <w:rsid w:val="001A29B2"/>
    <w:rsid w:val="002B787E"/>
    <w:rsid w:val="002D3E7C"/>
    <w:rsid w:val="004C54B7"/>
    <w:rsid w:val="004C5DB7"/>
    <w:rsid w:val="004E5E11"/>
    <w:rsid w:val="004F501E"/>
    <w:rsid w:val="00506163"/>
    <w:rsid w:val="0061269D"/>
    <w:rsid w:val="0061388E"/>
    <w:rsid w:val="0061729B"/>
    <w:rsid w:val="006A0F7A"/>
    <w:rsid w:val="006E4294"/>
    <w:rsid w:val="0079043E"/>
    <w:rsid w:val="007F059E"/>
    <w:rsid w:val="0082726A"/>
    <w:rsid w:val="009710D6"/>
    <w:rsid w:val="009E2B96"/>
    <w:rsid w:val="00AE7BE1"/>
    <w:rsid w:val="00B333D6"/>
    <w:rsid w:val="00BE33E1"/>
    <w:rsid w:val="00C448EA"/>
    <w:rsid w:val="00CC2D4B"/>
    <w:rsid w:val="00CD2C3A"/>
    <w:rsid w:val="00D62779"/>
    <w:rsid w:val="00DB1C5D"/>
    <w:rsid w:val="00E34D93"/>
    <w:rsid w:val="00ED2D39"/>
    <w:rsid w:val="00FC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0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29B2"/>
    <w:rPr>
      <w:color w:val="0000FF" w:themeColor="hyperlink"/>
      <w:u w:val="single"/>
    </w:rPr>
  </w:style>
  <w:style w:type="character" w:customStyle="1" w:styleId="NoSpacingChar">
    <w:name w:val="No Spacing Char"/>
    <w:basedOn w:val="a0"/>
    <w:link w:val="1"/>
    <w:locked/>
    <w:rsid w:val="00090231"/>
    <w:rPr>
      <w:lang w:eastAsia="ru-RU"/>
    </w:rPr>
  </w:style>
  <w:style w:type="paragraph" w:customStyle="1" w:styleId="1">
    <w:name w:val="Без интервала1"/>
    <w:link w:val="NoSpacingChar"/>
    <w:rsid w:val="00090231"/>
    <w:pPr>
      <w:spacing w:after="0" w:line="240" w:lineRule="auto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orvozduh@mail.ru" TargetMode="External"/><Relationship Id="rId5" Type="http://schemas.openxmlformats.org/officeDocument/2006/relationships/hyperlink" Target="mailto:gorvozduh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779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2014-07-15T13:40:00Z</dcterms:created>
  <dcterms:modified xsi:type="dcterms:W3CDTF">2016-11-24T12:48:00Z</dcterms:modified>
</cp:coreProperties>
</file>