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20" w:rsidRPr="00916EB0" w:rsidRDefault="00A46820" w:rsidP="00916EB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16EB0">
        <w:rPr>
          <w:rFonts w:ascii="Times New Roman" w:hAnsi="Times New Roman"/>
          <w:b/>
          <w:sz w:val="32"/>
          <w:szCs w:val="32"/>
        </w:rPr>
        <w:t>МИНИСТЕРСТВО ЭКОНОМИЧЕСКОГО РАЗВИТИЯ РЕСПУБЛИКИ СЕВЕРНАЯ ОСЕТИЯ-АЛАНИЯ</w:t>
      </w:r>
    </w:p>
    <w:p w:rsidR="00A46820" w:rsidRDefault="00A46820" w:rsidP="00AE3406">
      <w:pPr>
        <w:jc w:val="center"/>
      </w:pPr>
    </w:p>
    <w:p w:rsidR="00A46820" w:rsidRDefault="00A46820" w:rsidP="0044084F">
      <w:pPr>
        <w:jc w:val="center"/>
        <w:rPr>
          <w:rFonts w:ascii="Times New Roman" w:hAnsi="Times New Roman"/>
          <w:b/>
          <w:sz w:val="40"/>
          <w:szCs w:val="40"/>
        </w:rPr>
      </w:pPr>
      <w:r w:rsidRPr="00916EB0">
        <w:rPr>
          <w:rFonts w:ascii="Times New Roman" w:hAnsi="Times New Roman"/>
          <w:b/>
          <w:sz w:val="40"/>
          <w:szCs w:val="40"/>
        </w:rPr>
        <w:t>П Р И К А З</w:t>
      </w:r>
    </w:p>
    <w:p w:rsidR="00A46820" w:rsidRPr="0044084F" w:rsidRDefault="00A46820" w:rsidP="0044084F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820" w:rsidRPr="004F375D" w:rsidRDefault="00A46820" w:rsidP="0044084F">
      <w:pPr>
        <w:jc w:val="center"/>
        <w:rPr>
          <w:rFonts w:ascii="Times New Roman" w:hAnsi="Times New Roman"/>
          <w:sz w:val="28"/>
          <w:szCs w:val="28"/>
        </w:rPr>
      </w:pPr>
      <w:r w:rsidRPr="004F375D">
        <w:rPr>
          <w:rFonts w:ascii="Times New Roman" w:hAnsi="Times New Roman"/>
          <w:sz w:val="28"/>
          <w:szCs w:val="28"/>
        </w:rPr>
        <w:t xml:space="preserve">от </w:t>
      </w:r>
      <w:r w:rsidR="00FF4805" w:rsidRPr="004F375D">
        <w:rPr>
          <w:rFonts w:ascii="Times New Roman" w:hAnsi="Times New Roman"/>
          <w:sz w:val="28"/>
          <w:szCs w:val="28"/>
        </w:rPr>
        <w:t>«</w:t>
      </w:r>
      <w:r w:rsidR="007E38B4">
        <w:rPr>
          <w:rFonts w:ascii="Times New Roman" w:hAnsi="Times New Roman"/>
          <w:sz w:val="28"/>
          <w:szCs w:val="28"/>
        </w:rPr>
        <w:t>31</w:t>
      </w:r>
      <w:r w:rsidR="00FF4805" w:rsidRPr="004F375D">
        <w:rPr>
          <w:rFonts w:ascii="Times New Roman" w:hAnsi="Times New Roman"/>
          <w:sz w:val="28"/>
          <w:szCs w:val="28"/>
        </w:rPr>
        <w:t>»</w:t>
      </w:r>
      <w:r w:rsidR="007E38B4">
        <w:rPr>
          <w:rFonts w:ascii="Times New Roman" w:hAnsi="Times New Roman"/>
          <w:sz w:val="28"/>
          <w:szCs w:val="28"/>
        </w:rPr>
        <w:t xml:space="preserve"> декабря</w:t>
      </w:r>
      <w:r w:rsidR="00F91ECC">
        <w:rPr>
          <w:rFonts w:ascii="Times New Roman" w:hAnsi="Times New Roman"/>
          <w:sz w:val="28"/>
          <w:szCs w:val="28"/>
        </w:rPr>
        <w:t xml:space="preserve"> </w:t>
      </w:r>
      <w:r w:rsidR="00FF4805" w:rsidRPr="004F375D">
        <w:rPr>
          <w:rFonts w:ascii="Times New Roman" w:hAnsi="Times New Roman"/>
          <w:sz w:val="28"/>
          <w:szCs w:val="28"/>
        </w:rPr>
        <w:t>201</w:t>
      </w:r>
      <w:r w:rsidR="00F91ECC">
        <w:rPr>
          <w:rFonts w:ascii="Times New Roman" w:hAnsi="Times New Roman"/>
          <w:sz w:val="28"/>
          <w:szCs w:val="28"/>
        </w:rPr>
        <w:t>5</w:t>
      </w:r>
      <w:r w:rsidRPr="004F375D">
        <w:rPr>
          <w:rFonts w:ascii="Times New Roman" w:hAnsi="Times New Roman"/>
          <w:sz w:val="28"/>
          <w:szCs w:val="28"/>
        </w:rPr>
        <w:t xml:space="preserve"> г.                     </w:t>
      </w:r>
      <w:r w:rsidR="00F91ECC">
        <w:rPr>
          <w:rFonts w:ascii="Times New Roman" w:hAnsi="Times New Roman"/>
          <w:sz w:val="28"/>
          <w:szCs w:val="28"/>
        </w:rPr>
        <w:t xml:space="preserve">              </w:t>
      </w:r>
      <w:r w:rsidR="00FF4805" w:rsidRPr="004F375D">
        <w:rPr>
          <w:rFonts w:ascii="Times New Roman" w:hAnsi="Times New Roman"/>
          <w:sz w:val="28"/>
          <w:szCs w:val="28"/>
        </w:rPr>
        <w:t xml:space="preserve">                     </w:t>
      </w:r>
      <w:r w:rsidR="00F91ECC">
        <w:rPr>
          <w:rFonts w:ascii="Times New Roman" w:hAnsi="Times New Roman"/>
          <w:sz w:val="28"/>
          <w:szCs w:val="28"/>
        </w:rPr>
        <w:t xml:space="preserve">№ </w:t>
      </w:r>
      <w:r w:rsidR="007E38B4">
        <w:rPr>
          <w:rFonts w:ascii="Times New Roman" w:hAnsi="Times New Roman"/>
          <w:sz w:val="28"/>
          <w:szCs w:val="28"/>
        </w:rPr>
        <w:t>81</w:t>
      </w:r>
    </w:p>
    <w:p w:rsidR="00BC145E" w:rsidRDefault="00BC145E" w:rsidP="00AE3406">
      <w:pPr>
        <w:jc w:val="center"/>
        <w:rPr>
          <w:rFonts w:ascii="Times New Roman" w:hAnsi="Times New Roman"/>
          <w:sz w:val="28"/>
          <w:szCs w:val="28"/>
        </w:rPr>
      </w:pPr>
    </w:p>
    <w:p w:rsidR="00A46820" w:rsidRPr="001E07CB" w:rsidRDefault="00A46820" w:rsidP="00AE3406">
      <w:pPr>
        <w:jc w:val="center"/>
        <w:rPr>
          <w:rFonts w:ascii="Times New Roman" w:hAnsi="Times New Roman"/>
          <w:sz w:val="28"/>
          <w:szCs w:val="28"/>
        </w:rPr>
      </w:pPr>
      <w:r w:rsidRPr="001E07CB">
        <w:rPr>
          <w:rFonts w:ascii="Times New Roman" w:hAnsi="Times New Roman"/>
          <w:sz w:val="28"/>
          <w:szCs w:val="28"/>
        </w:rPr>
        <w:t>г. Владикавказ</w:t>
      </w:r>
    </w:p>
    <w:p w:rsidR="001E07CB" w:rsidRDefault="001E07CB" w:rsidP="00DB03A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1B5018" w:rsidRPr="0056297B" w:rsidRDefault="00D413EE" w:rsidP="00DB03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FontStyle11"/>
          <w:sz w:val="28"/>
          <w:szCs w:val="28"/>
          <w:lang w:eastAsia="ru-RU"/>
        </w:rPr>
      </w:pPr>
      <w:r>
        <w:rPr>
          <w:rStyle w:val="FontStyle11"/>
          <w:sz w:val="28"/>
          <w:szCs w:val="28"/>
        </w:rPr>
        <w:t>О</w:t>
      </w:r>
      <w:r w:rsidR="003E2CDF">
        <w:rPr>
          <w:rStyle w:val="FontStyle11"/>
          <w:sz w:val="28"/>
          <w:szCs w:val="28"/>
        </w:rPr>
        <w:t xml:space="preserve"> С</w:t>
      </w:r>
      <w:r w:rsidR="001A19CD">
        <w:rPr>
          <w:rStyle w:val="FontStyle11"/>
          <w:sz w:val="28"/>
          <w:szCs w:val="28"/>
        </w:rPr>
        <w:t>овете</w:t>
      </w:r>
      <w:r w:rsidR="003E2CDF">
        <w:rPr>
          <w:rStyle w:val="FontStyle11"/>
          <w:sz w:val="28"/>
          <w:szCs w:val="28"/>
        </w:rPr>
        <w:t xml:space="preserve"> </w:t>
      </w:r>
      <w:r w:rsidR="00EC6F85">
        <w:rPr>
          <w:rStyle w:val="FontStyle11"/>
          <w:sz w:val="28"/>
          <w:szCs w:val="28"/>
        </w:rPr>
        <w:t>по развитию малого и среднего предпринимательства</w:t>
      </w:r>
      <w:r w:rsidR="001A19CD">
        <w:rPr>
          <w:rStyle w:val="FontStyle11"/>
          <w:sz w:val="28"/>
          <w:szCs w:val="28"/>
        </w:rPr>
        <w:t xml:space="preserve"> при</w:t>
      </w:r>
      <w:r>
        <w:rPr>
          <w:rStyle w:val="FontStyle11"/>
          <w:sz w:val="28"/>
          <w:szCs w:val="28"/>
        </w:rPr>
        <w:t xml:space="preserve"> </w:t>
      </w:r>
      <w:r w:rsidR="001A19CD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Министерстве</w:t>
      </w:r>
      <w:r w:rsidR="00F83B56" w:rsidRPr="00F83B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экономического развития Республики Северная Осетия-Алания</w:t>
      </w:r>
      <w:r w:rsidR="00F83B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46820" w:rsidRPr="0056297B" w:rsidRDefault="00A46820" w:rsidP="00DB03A4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793276" w:rsidRPr="00793276" w:rsidRDefault="00793276" w:rsidP="00DB03A4">
      <w:pPr>
        <w:pStyle w:val="Style4"/>
        <w:spacing w:line="240" w:lineRule="auto"/>
        <w:ind w:firstLine="709"/>
        <w:rPr>
          <w:rStyle w:val="FontStyle12"/>
          <w:b/>
          <w:spacing w:val="60"/>
          <w:sz w:val="28"/>
          <w:szCs w:val="28"/>
        </w:rPr>
      </w:pPr>
      <w:r w:rsidRPr="00793276">
        <w:rPr>
          <w:rStyle w:val="FontStyle12"/>
          <w:sz w:val="28"/>
          <w:szCs w:val="28"/>
        </w:rPr>
        <w:t xml:space="preserve">В </w:t>
      </w:r>
      <w:r w:rsidR="001A19CD" w:rsidRPr="001A19CD">
        <w:rPr>
          <w:rStyle w:val="FontStyle12"/>
          <w:sz w:val="28"/>
          <w:szCs w:val="28"/>
        </w:rPr>
        <w:t>соответствии</w:t>
      </w:r>
      <w:r w:rsidR="00AE26E4">
        <w:rPr>
          <w:rStyle w:val="FontStyle12"/>
          <w:sz w:val="28"/>
          <w:szCs w:val="28"/>
        </w:rPr>
        <w:t xml:space="preserve"> с Федеральным законом от </w:t>
      </w:r>
      <w:r w:rsidR="00EC6F85" w:rsidRPr="00EC6F85">
        <w:rPr>
          <w:rStyle w:val="FontStyle12"/>
          <w:sz w:val="28"/>
          <w:szCs w:val="28"/>
        </w:rPr>
        <w:t>24 июля 2007 года                           № 209-ФЗ «О развитии малого и среднего предпринимательства                                 в Российской Федерации»</w:t>
      </w:r>
      <w:r w:rsidR="001A19CD" w:rsidRPr="001A19CD">
        <w:rPr>
          <w:rStyle w:val="FontStyle12"/>
          <w:sz w:val="28"/>
          <w:szCs w:val="28"/>
        </w:rPr>
        <w:t xml:space="preserve">, </w:t>
      </w:r>
      <w:r w:rsidR="00200FE0">
        <w:rPr>
          <w:rStyle w:val="FontStyle12"/>
          <w:sz w:val="28"/>
          <w:szCs w:val="28"/>
        </w:rPr>
        <w:t>Законом Республ</w:t>
      </w:r>
      <w:r w:rsidR="00EC6F85">
        <w:rPr>
          <w:rStyle w:val="FontStyle12"/>
          <w:sz w:val="28"/>
          <w:szCs w:val="28"/>
        </w:rPr>
        <w:t>ики Северная Осетия-Алания от 30</w:t>
      </w:r>
      <w:r w:rsidR="00200FE0">
        <w:rPr>
          <w:rStyle w:val="FontStyle12"/>
          <w:sz w:val="28"/>
          <w:szCs w:val="28"/>
        </w:rPr>
        <w:t xml:space="preserve"> </w:t>
      </w:r>
      <w:r w:rsidR="00EC6F85">
        <w:rPr>
          <w:rStyle w:val="FontStyle12"/>
          <w:sz w:val="28"/>
          <w:szCs w:val="28"/>
        </w:rPr>
        <w:t>декабря 2008 г. № 63</w:t>
      </w:r>
      <w:r w:rsidR="00200FE0">
        <w:rPr>
          <w:rStyle w:val="FontStyle12"/>
          <w:sz w:val="28"/>
          <w:szCs w:val="28"/>
        </w:rPr>
        <w:t>-РЗ «</w:t>
      </w:r>
      <w:r w:rsidR="00EC6F85" w:rsidRPr="00EC6F85">
        <w:rPr>
          <w:rStyle w:val="FontStyle12"/>
          <w:sz w:val="28"/>
          <w:szCs w:val="28"/>
        </w:rPr>
        <w:t>О развитии и поддержке малого и                      среднего предпринимательства в Республике Северная Осетия-Алания</w:t>
      </w:r>
      <w:r w:rsidR="00EB75AD">
        <w:rPr>
          <w:rStyle w:val="FontStyle12"/>
          <w:sz w:val="28"/>
          <w:szCs w:val="28"/>
        </w:rPr>
        <w:t>»</w:t>
      </w:r>
      <w:r w:rsidR="00200FE0">
        <w:rPr>
          <w:rStyle w:val="FontStyle12"/>
          <w:sz w:val="28"/>
          <w:szCs w:val="28"/>
        </w:rPr>
        <w:t xml:space="preserve"> </w:t>
      </w:r>
      <w:r>
        <w:rPr>
          <w:rStyle w:val="FontStyle12"/>
          <w:b/>
          <w:spacing w:val="60"/>
          <w:sz w:val="28"/>
          <w:szCs w:val="28"/>
        </w:rPr>
        <w:t>приказываю:</w:t>
      </w:r>
    </w:p>
    <w:p w:rsidR="00793276" w:rsidRDefault="00A46820" w:rsidP="00DB03A4">
      <w:pPr>
        <w:pStyle w:val="Style1"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6297B">
        <w:rPr>
          <w:rStyle w:val="FontStyle12"/>
          <w:sz w:val="28"/>
          <w:szCs w:val="28"/>
        </w:rPr>
        <w:t xml:space="preserve">1. </w:t>
      </w:r>
      <w:r w:rsidR="001A19CD" w:rsidRPr="001A19CD">
        <w:rPr>
          <w:rStyle w:val="FontStyle12"/>
          <w:sz w:val="28"/>
          <w:szCs w:val="28"/>
        </w:rPr>
        <w:t xml:space="preserve">Создать </w:t>
      </w:r>
      <w:r w:rsidR="00EC6F85">
        <w:rPr>
          <w:rStyle w:val="FontStyle12"/>
          <w:sz w:val="28"/>
          <w:szCs w:val="28"/>
        </w:rPr>
        <w:t>С</w:t>
      </w:r>
      <w:r w:rsidR="001A19CD" w:rsidRPr="001A19CD">
        <w:rPr>
          <w:rStyle w:val="FontStyle12"/>
          <w:sz w:val="28"/>
          <w:szCs w:val="28"/>
        </w:rPr>
        <w:t>овет</w:t>
      </w:r>
      <w:r w:rsidR="00EC6F85" w:rsidRPr="00EC6F85">
        <w:t xml:space="preserve"> </w:t>
      </w:r>
      <w:r w:rsidR="00EC6F85" w:rsidRPr="00EC6F85">
        <w:rPr>
          <w:rStyle w:val="FontStyle12"/>
          <w:sz w:val="28"/>
          <w:szCs w:val="28"/>
        </w:rPr>
        <w:t>по развитию малого и среднего предпринимательства</w:t>
      </w:r>
      <w:r w:rsidR="00EC6F85">
        <w:rPr>
          <w:rStyle w:val="FontStyle12"/>
          <w:sz w:val="28"/>
          <w:szCs w:val="28"/>
        </w:rPr>
        <w:t xml:space="preserve"> </w:t>
      </w:r>
      <w:r w:rsidR="001A19CD" w:rsidRPr="001A19CD">
        <w:rPr>
          <w:rStyle w:val="FontStyle12"/>
          <w:sz w:val="28"/>
          <w:szCs w:val="28"/>
        </w:rPr>
        <w:t xml:space="preserve"> при Министерстве экономического развития </w:t>
      </w:r>
      <w:r w:rsidR="00793276" w:rsidRPr="00793276">
        <w:rPr>
          <w:rStyle w:val="FontStyle12"/>
          <w:sz w:val="28"/>
          <w:szCs w:val="28"/>
        </w:rPr>
        <w:t>Республики Северная Осетия-Алания</w:t>
      </w:r>
      <w:r w:rsidR="007864D5">
        <w:rPr>
          <w:rStyle w:val="FontStyle12"/>
          <w:sz w:val="28"/>
          <w:szCs w:val="28"/>
        </w:rPr>
        <w:t>.</w:t>
      </w:r>
    </w:p>
    <w:p w:rsidR="007864D5" w:rsidRDefault="000D39E8" w:rsidP="00DB03A4">
      <w:pPr>
        <w:pStyle w:val="Style1"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="00396261" w:rsidRPr="00396261">
        <w:rPr>
          <w:rStyle w:val="FontStyle12"/>
          <w:sz w:val="28"/>
          <w:szCs w:val="28"/>
        </w:rPr>
        <w:t xml:space="preserve">Утвердить </w:t>
      </w:r>
      <w:r w:rsidR="007864D5">
        <w:rPr>
          <w:rStyle w:val="FontStyle12"/>
          <w:sz w:val="28"/>
          <w:szCs w:val="28"/>
        </w:rPr>
        <w:t>прилагаемые:</w:t>
      </w:r>
    </w:p>
    <w:p w:rsidR="00396261" w:rsidRDefault="00F83B56" w:rsidP="00DB03A4">
      <w:pPr>
        <w:pStyle w:val="Style1"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Положение о</w:t>
      </w:r>
      <w:r w:rsidR="009A3B75">
        <w:rPr>
          <w:rStyle w:val="FontStyle12"/>
          <w:sz w:val="28"/>
          <w:szCs w:val="28"/>
        </w:rPr>
        <w:t xml:space="preserve"> </w:t>
      </w:r>
      <w:r w:rsidR="00EC6F85" w:rsidRPr="00EC6F85">
        <w:rPr>
          <w:rStyle w:val="FontStyle12"/>
          <w:sz w:val="28"/>
          <w:szCs w:val="28"/>
        </w:rPr>
        <w:t>Совет</w:t>
      </w:r>
      <w:r w:rsidR="00EC6F85">
        <w:rPr>
          <w:rStyle w:val="FontStyle12"/>
          <w:sz w:val="28"/>
          <w:szCs w:val="28"/>
        </w:rPr>
        <w:t>е</w:t>
      </w:r>
      <w:r w:rsidR="00EC6F85" w:rsidRPr="00EC6F85">
        <w:rPr>
          <w:rStyle w:val="FontStyle12"/>
          <w:sz w:val="28"/>
          <w:szCs w:val="28"/>
        </w:rPr>
        <w:t xml:space="preserve"> по развитию малого и среднего предпринимательства</w:t>
      </w:r>
      <w:r w:rsidR="009A3B75">
        <w:rPr>
          <w:rStyle w:val="FontStyle12"/>
          <w:sz w:val="28"/>
          <w:szCs w:val="28"/>
        </w:rPr>
        <w:t xml:space="preserve"> при</w:t>
      </w:r>
      <w:r>
        <w:rPr>
          <w:rStyle w:val="FontStyle12"/>
          <w:sz w:val="28"/>
          <w:szCs w:val="28"/>
        </w:rPr>
        <w:t xml:space="preserve"> </w:t>
      </w:r>
      <w:r w:rsidR="009A3B75">
        <w:rPr>
          <w:rStyle w:val="FontStyle12"/>
          <w:sz w:val="28"/>
          <w:szCs w:val="28"/>
        </w:rPr>
        <w:t>Министерстве</w:t>
      </w:r>
      <w:r w:rsidR="00F63C16" w:rsidRPr="00F63C16">
        <w:rPr>
          <w:rStyle w:val="FontStyle12"/>
          <w:sz w:val="28"/>
          <w:szCs w:val="28"/>
        </w:rPr>
        <w:t xml:space="preserve"> экономического развития Республики Северная Осетия-Алания</w:t>
      </w:r>
      <w:r w:rsidR="00F63C16">
        <w:rPr>
          <w:rStyle w:val="FontStyle12"/>
          <w:sz w:val="28"/>
          <w:szCs w:val="28"/>
        </w:rPr>
        <w:t>;</w:t>
      </w:r>
    </w:p>
    <w:p w:rsidR="00F91ECC" w:rsidRDefault="00F83B56" w:rsidP="00DB03A4">
      <w:pPr>
        <w:pStyle w:val="Style1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состав </w:t>
      </w:r>
      <w:r w:rsidR="00EC6F85">
        <w:rPr>
          <w:rStyle w:val="FontStyle12"/>
          <w:sz w:val="28"/>
          <w:szCs w:val="28"/>
        </w:rPr>
        <w:t>Совета</w:t>
      </w:r>
      <w:r w:rsidR="00EC6F85" w:rsidRPr="00EC6F85">
        <w:rPr>
          <w:rStyle w:val="FontStyle12"/>
          <w:sz w:val="28"/>
          <w:szCs w:val="28"/>
        </w:rPr>
        <w:t xml:space="preserve"> по развитию малого и среднего предпринимательства</w:t>
      </w:r>
      <w:r w:rsidR="009A3B75">
        <w:rPr>
          <w:rStyle w:val="FontStyle12"/>
          <w:sz w:val="28"/>
          <w:szCs w:val="28"/>
        </w:rPr>
        <w:t xml:space="preserve"> при Министерстве</w:t>
      </w:r>
      <w:r w:rsidR="009A3B75" w:rsidRPr="00F63C16">
        <w:rPr>
          <w:rStyle w:val="FontStyle12"/>
          <w:sz w:val="28"/>
          <w:szCs w:val="28"/>
        </w:rPr>
        <w:t xml:space="preserve"> экономического развития Республики Северная Осетия-Алания</w:t>
      </w:r>
      <w:r w:rsidR="00210F8B" w:rsidRPr="0056297B">
        <w:rPr>
          <w:rStyle w:val="FontStyle12"/>
          <w:sz w:val="28"/>
          <w:szCs w:val="28"/>
        </w:rPr>
        <w:t xml:space="preserve">. </w:t>
      </w:r>
    </w:p>
    <w:p w:rsidR="00355E0E" w:rsidRPr="009A3B75" w:rsidRDefault="00DB03A4" w:rsidP="00DB03A4">
      <w:pPr>
        <w:pStyle w:val="Style1"/>
        <w:widowControl/>
        <w:spacing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r w:rsidR="00EC6F85">
        <w:rPr>
          <w:rStyle w:val="FontStyle12"/>
          <w:sz w:val="28"/>
          <w:szCs w:val="28"/>
        </w:rPr>
        <w:t>Управлению</w:t>
      </w:r>
      <w:r w:rsidRPr="00DB03A4">
        <w:rPr>
          <w:rStyle w:val="FontStyle12"/>
          <w:sz w:val="28"/>
          <w:szCs w:val="28"/>
        </w:rPr>
        <w:t xml:space="preserve"> </w:t>
      </w:r>
      <w:r w:rsidR="00EC6F85">
        <w:rPr>
          <w:rStyle w:val="FontStyle12"/>
          <w:sz w:val="28"/>
          <w:szCs w:val="28"/>
        </w:rPr>
        <w:t>развития предпринимательства</w:t>
      </w:r>
      <w:r w:rsidRPr="00DB03A4">
        <w:rPr>
          <w:rStyle w:val="FontStyle12"/>
          <w:sz w:val="28"/>
          <w:szCs w:val="28"/>
        </w:rPr>
        <w:t xml:space="preserve"> Министерства экономического развития Республики Северная Осетия-Алания</w:t>
      </w:r>
      <w:r w:rsidR="00EB75AD">
        <w:rPr>
          <w:rStyle w:val="FontStyle12"/>
          <w:sz w:val="28"/>
          <w:szCs w:val="28"/>
        </w:rPr>
        <w:t xml:space="preserve"> </w:t>
      </w:r>
      <w:r w:rsidR="00EC5E1B">
        <w:rPr>
          <w:rStyle w:val="FontStyle12"/>
          <w:sz w:val="28"/>
          <w:szCs w:val="28"/>
        </w:rPr>
        <w:t xml:space="preserve">осуществлять организационно - </w:t>
      </w:r>
      <w:r w:rsidR="00EC6F85">
        <w:rPr>
          <w:rStyle w:val="FontStyle12"/>
          <w:sz w:val="28"/>
          <w:szCs w:val="28"/>
        </w:rPr>
        <w:t>техническое обеспечение деятельности</w:t>
      </w:r>
      <w:r w:rsidR="00EC5E1B">
        <w:rPr>
          <w:rStyle w:val="FontStyle12"/>
          <w:sz w:val="28"/>
          <w:szCs w:val="28"/>
        </w:rPr>
        <w:t xml:space="preserve"> </w:t>
      </w:r>
      <w:r w:rsidR="00EC5E1B" w:rsidRPr="00EC5E1B">
        <w:rPr>
          <w:rStyle w:val="FontStyle12"/>
          <w:sz w:val="28"/>
          <w:szCs w:val="28"/>
        </w:rPr>
        <w:t>Совета по развитию малого и среднего предпринимательства при Министерстве экономического развития Республики Северная Осетия-Алания</w:t>
      </w:r>
      <w:r w:rsidR="00355E0E">
        <w:rPr>
          <w:rStyle w:val="FontStyle12"/>
          <w:sz w:val="28"/>
          <w:szCs w:val="28"/>
        </w:rPr>
        <w:t>.</w:t>
      </w:r>
    </w:p>
    <w:p w:rsidR="00A46820" w:rsidRPr="0056297B" w:rsidRDefault="00355E0E" w:rsidP="00DB03A4">
      <w:pPr>
        <w:pStyle w:val="Style4"/>
        <w:widowControl/>
        <w:tabs>
          <w:tab w:val="left" w:pos="76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4</w:t>
      </w:r>
      <w:r w:rsidR="00F91ECC">
        <w:rPr>
          <w:rStyle w:val="FontStyle11"/>
          <w:b w:val="0"/>
          <w:sz w:val="28"/>
          <w:szCs w:val="28"/>
        </w:rPr>
        <w:t xml:space="preserve">. </w:t>
      </w:r>
      <w:r w:rsidR="00A46820" w:rsidRPr="0056297B">
        <w:rPr>
          <w:rStyle w:val="FontStyle11"/>
          <w:b w:val="0"/>
          <w:sz w:val="28"/>
          <w:szCs w:val="28"/>
        </w:rPr>
        <w:t>Контроль за исполнением насто</w:t>
      </w:r>
      <w:r w:rsidR="00FF4805" w:rsidRPr="0056297B">
        <w:rPr>
          <w:rStyle w:val="FontStyle11"/>
          <w:b w:val="0"/>
          <w:sz w:val="28"/>
          <w:szCs w:val="28"/>
        </w:rPr>
        <w:t xml:space="preserve">ящего приказа </w:t>
      </w:r>
      <w:r w:rsidR="00CC10F7">
        <w:rPr>
          <w:rStyle w:val="FontStyle11"/>
          <w:b w:val="0"/>
          <w:sz w:val="28"/>
          <w:szCs w:val="28"/>
        </w:rPr>
        <w:t>оставляю за собой</w:t>
      </w:r>
      <w:r w:rsidR="00A46820" w:rsidRPr="0056297B">
        <w:rPr>
          <w:rStyle w:val="FontStyle11"/>
          <w:b w:val="0"/>
          <w:sz w:val="28"/>
          <w:szCs w:val="28"/>
        </w:rPr>
        <w:t xml:space="preserve">. </w:t>
      </w:r>
    </w:p>
    <w:p w:rsidR="00A46820" w:rsidRDefault="00A46820" w:rsidP="00DB03A4">
      <w:pPr>
        <w:pStyle w:val="Style4"/>
        <w:widowControl/>
        <w:tabs>
          <w:tab w:val="left" w:pos="768"/>
        </w:tabs>
        <w:spacing w:line="240" w:lineRule="auto"/>
        <w:ind w:firstLine="505"/>
        <w:rPr>
          <w:rStyle w:val="FontStyle11"/>
          <w:b w:val="0"/>
          <w:sz w:val="26"/>
          <w:szCs w:val="26"/>
        </w:rPr>
      </w:pPr>
    </w:p>
    <w:p w:rsidR="00200FE0" w:rsidRDefault="00200FE0" w:rsidP="00DB03A4">
      <w:pPr>
        <w:pStyle w:val="Style4"/>
        <w:widowControl/>
        <w:tabs>
          <w:tab w:val="left" w:pos="768"/>
        </w:tabs>
        <w:spacing w:line="240" w:lineRule="auto"/>
        <w:ind w:firstLine="505"/>
        <w:rPr>
          <w:rStyle w:val="FontStyle11"/>
          <w:b w:val="0"/>
          <w:sz w:val="26"/>
          <w:szCs w:val="26"/>
        </w:rPr>
      </w:pPr>
    </w:p>
    <w:p w:rsidR="00CC10F7" w:rsidRDefault="00CC10F7" w:rsidP="00DB03A4">
      <w:pPr>
        <w:pStyle w:val="Style4"/>
        <w:widowControl/>
        <w:tabs>
          <w:tab w:val="left" w:pos="768"/>
        </w:tabs>
        <w:spacing w:line="240" w:lineRule="auto"/>
        <w:ind w:firstLine="505"/>
        <w:rPr>
          <w:rStyle w:val="FontStyle11"/>
          <w:b w:val="0"/>
          <w:sz w:val="26"/>
          <w:szCs w:val="26"/>
        </w:rPr>
      </w:pPr>
    </w:p>
    <w:p w:rsidR="009A64E7" w:rsidRDefault="009A64E7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6"/>
          <w:szCs w:val="26"/>
        </w:rPr>
      </w:pPr>
    </w:p>
    <w:p w:rsidR="00C52F3E" w:rsidRPr="007F2780" w:rsidRDefault="00A46820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 w:rsidRPr="007F2780">
        <w:rPr>
          <w:rStyle w:val="FontStyle11"/>
          <w:b w:val="0"/>
          <w:sz w:val="28"/>
          <w:szCs w:val="28"/>
        </w:rPr>
        <w:t xml:space="preserve">Министр </w:t>
      </w:r>
      <w:r w:rsidR="007F2780">
        <w:rPr>
          <w:rStyle w:val="FontStyle11"/>
          <w:b w:val="0"/>
          <w:sz w:val="28"/>
          <w:szCs w:val="28"/>
        </w:rPr>
        <w:t xml:space="preserve">                 </w:t>
      </w:r>
      <w:r w:rsidRPr="007F2780">
        <w:rPr>
          <w:rStyle w:val="FontStyle11"/>
          <w:b w:val="0"/>
          <w:sz w:val="28"/>
          <w:szCs w:val="28"/>
        </w:rPr>
        <w:t xml:space="preserve">                                                 </w:t>
      </w:r>
      <w:r w:rsidR="00605788" w:rsidRPr="007F2780">
        <w:rPr>
          <w:rStyle w:val="FontStyle11"/>
          <w:b w:val="0"/>
          <w:sz w:val="28"/>
          <w:szCs w:val="28"/>
        </w:rPr>
        <w:t xml:space="preserve"> </w:t>
      </w:r>
      <w:r w:rsidRPr="007F2780">
        <w:rPr>
          <w:rStyle w:val="FontStyle11"/>
          <w:b w:val="0"/>
          <w:sz w:val="28"/>
          <w:szCs w:val="28"/>
        </w:rPr>
        <w:t xml:space="preserve">                                </w:t>
      </w:r>
      <w:r w:rsidR="00EC5E1B">
        <w:rPr>
          <w:rStyle w:val="FontStyle11"/>
          <w:b w:val="0"/>
          <w:sz w:val="28"/>
          <w:szCs w:val="28"/>
        </w:rPr>
        <w:t>О. Гулуе</w:t>
      </w:r>
      <w:r w:rsidR="00605788" w:rsidRPr="007F2780">
        <w:rPr>
          <w:rStyle w:val="FontStyle11"/>
          <w:b w:val="0"/>
          <w:sz w:val="28"/>
          <w:szCs w:val="28"/>
        </w:rPr>
        <w:t>в</w:t>
      </w:r>
    </w:p>
    <w:p w:rsidR="001D78E3" w:rsidRPr="001D78E3" w:rsidRDefault="00DB03A4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 xml:space="preserve">                                                           </w:t>
      </w:r>
      <w:r w:rsidR="001D78E3" w:rsidRPr="001D78E3">
        <w:rPr>
          <w:rStyle w:val="FontStyle11"/>
          <w:b w:val="0"/>
          <w:sz w:val="28"/>
          <w:szCs w:val="28"/>
        </w:rPr>
        <w:t>УТВЕРЖДЕНО</w:t>
      </w:r>
    </w:p>
    <w:p w:rsidR="001D78E3" w:rsidRPr="001D78E3" w:rsidRDefault="001D78E3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1D78E3">
        <w:rPr>
          <w:rStyle w:val="FontStyle11"/>
          <w:b w:val="0"/>
          <w:sz w:val="28"/>
          <w:szCs w:val="28"/>
        </w:rPr>
        <w:t xml:space="preserve">                                                          приказом Министерства </w:t>
      </w:r>
    </w:p>
    <w:p w:rsidR="001D78E3" w:rsidRPr="001D78E3" w:rsidRDefault="001D78E3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1D78E3">
        <w:rPr>
          <w:rStyle w:val="FontStyle11"/>
          <w:b w:val="0"/>
          <w:sz w:val="28"/>
          <w:szCs w:val="28"/>
        </w:rPr>
        <w:t xml:space="preserve">                                                          экономического развития</w:t>
      </w:r>
    </w:p>
    <w:p w:rsidR="001D78E3" w:rsidRPr="001D78E3" w:rsidRDefault="001D78E3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1D78E3">
        <w:rPr>
          <w:rStyle w:val="FontStyle11"/>
          <w:b w:val="0"/>
          <w:sz w:val="28"/>
          <w:szCs w:val="28"/>
        </w:rPr>
        <w:t xml:space="preserve">                                                            Республики Северная Осетия-Алания</w:t>
      </w:r>
    </w:p>
    <w:p w:rsidR="001D78E3" w:rsidRDefault="001D78E3" w:rsidP="001D78E3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1D78E3">
        <w:rPr>
          <w:rStyle w:val="FontStyle11"/>
          <w:b w:val="0"/>
          <w:sz w:val="28"/>
          <w:szCs w:val="28"/>
        </w:rPr>
        <w:t xml:space="preserve">                                                             </w:t>
      </w:r>
      <w:r w:rsidR="00A72552">
        <w:rPr>
          <w:rStyle w:val="FontStyle11"/>
          <w:b w:val="0"/>
          <w:sz w:val="28"/>
          <w:szCs w:val="28"/>
        </w:rPr>
        <w:t xml:space="preserve">      от «31</w:t>
      </w:r>
      <w:r w:rsidR="00F91ECC">
        <w:rPr>
          <w:rStyle w:val="FontStyle11"/>
          <w:b w:val="0"/>
          <w:sz w:val="28"/>
          <w:szCs w:val="28"/>
        </w:rPr>
        <w:t xml:space="preserve">» </w:t>
      </w:r>
      <w:r w:rsidR="00A72552">
        <w:rPr>
          <w:rStyle w:val="FontStyle11"/>
          <w:b w:val="0"/>
          <w:sz w:val="28"/>
          <w:szCs w:val="28"/>
        </w:rPr>
        <w:t>декабря</w:t>
      </w:r>
      <w:r w:rsidR="00F91ECC">
        <w:rPr>
          <w:rStyle w:val="FontStyle11"/>
          <w:b w:val="0"/>
          <w:sz w:val="28"/>
          <w:szCs w:val="28"/>
        </w:rPr>
        <w:t xml:space="preserve"> 2015</w:t>
      </w:r>
      <w:r w:rsidRPr="001D78E3">
        <w:rPr>
          <w:rStyle w:val="FontStyle11"/>
          <w:b w:val="0"/>
          <w:sz w:val="28"/>
          <w:szCs w:val="28"/>
        </w:rPr>
        <w:t xml:space="preserve"> г. № </w:t>
      </w:r>
      <w:r w:rsidR="00A72552">
        <w:rPr>
          <w:rStyle w:val="FontStyle11"/>
          <w:b w:val="0"/>
          <w:sz w:val="28"/>
          <w:szCs w:val="28"/>
        </w:rPr>
        <w:t>81</w:t>
      </w:r>
    </w:p>
    <w:p w:rsidR="001D78E3" w:rsidRDefault="001D78E3" w:rsidP="001D78E3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</w:p>
    <w:p w:rsidR="001D78E3" w:rsidRDefault="001D78E3" w:rsidP="001D78E3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</w:p>
    <w:p w:rsidR="001D78E3" w:rsidRPr="001D78E3" w:rsidRDefault="001D78E3" w:rsidP="001D78E3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1D78E3">
        <w:rPr>
          <w:rStyle w:val="FontStyle11"/>
          <w:sz w:val="28"/>
          <w:szCs w:val="28"/>
        </w:rPr>
        <w:t>ПОЛОЖЕНИЕ</w:t>
      </w:r>
    </w:p>
    <w:p w:rsidR="001D78E3" w:rsidRPr="001D78E3" w:rsidRDefault="00EC5E1B" w:rsidP="009A3B7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EC5E1B">
        <w:rPr>
          <w:rStyle w:val="FontStyle11"/>
          <w:sz w:val="28"/>
          <w:szCs w:val="28"/>
        </w:rPr>
        <w:t>о Совете по развитию малого и среднего предпринимательства при Министерстве экономического развития Республики Северная Осетия-Алания</w:t>
      </w:r>
    </w:p>
    <w:p w:rsidR="001D78E3" w:rsidRDefault="001D78E3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6"/>
          <w:szCs w:val="26"/>
        </w:rPr>
      </w:pPr>
    </w:p>
    <w:p w:rsidR="00A74277" w:rsidRDefault="00A74277" w:rsidP="00A74277">
      <w:pPr>
        <w:pStyle w:val="Style4"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A74277">
        <w:rPr>
          <w:rStyle w:val="FontStyle11"/>
          <w:b w:val="0"/>
          <w:sz w:val="28"/>
          <w:szCs w:val="28"/>
        </w:rPr>
        <w:t>1. Общие положения</w:t>
      </w:r>
    </w:p>
    <w:p w:rsidR="00A74277" w:rsidRDefault="00A74277" w:rsidP="00A74277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D84AC5" w:rsidRDefault="004A4C57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</w:t>
      </w:r>
      <w:r w:rsidR="00E91AF0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Совет</w:t>
      </w:r>
      <w:r w:rsidRPr="004A4C57">
        <w:rPr>
          <w:rStyle w:val="FontStyle11"/>
          <w:b w:val="0"/>
          <w:sz w:val="28"/>
          <w:szCs w:val="28"/>
        </w:rPr>
        <w:t xml:space="preserve"> по развитию малого и среднего предпринимательства при Министерстве экономического развития Республики Северная Осетия-Алания</w:t>
      </w:r>
      <w:r>
        <w:rPr>
          <w:rStyle w:val="FontStyle11"/>
          <w:b w:val="0"/>
          <w:sz w:val="28"/>
          <w:szCs w:val="28"/>
        </w:rPr>
        <w:t xml:space="preserve"> (далее - Совет)</w:t>
      </w:r>
      <w:r w:rsidR="00463E32" w:rsidRPr="00463E32">
        <w:rPr>
          <w:rStyle w:val="FontStyle11"/>
          <w:b w:val="0"/>
          <w:sz w:val="28"/>
          <w:szCs w:val="28"/>
        </w:rPr>
        <w:t xml:space="preserve"> является</w:t>
      </w:r>
      <w:r w:rsidR="00463E32">
        <w:rPr>
          <w:rStyle w:val="FontStyle11"/>
          <w:b w:val="0"/>
          <w:sz w:val="28"/>
          <w:szCs w:val="28"/>
        </w:rPr>
        <w:t xml:space="preserve"> </w:t>
      </w:r>
      <w:r w:rsidR="00463E32" w:rsidRPr="00463E32">
        <w:rPr>
          <w:rStyle w:val="FontStyle11"/>
          <w:b w:val="0"/>
          <w:sz w:val="28"/>
          <w:szCs w:val="28"/>
        </w:rPr>
        <w:t>постоянно действующим совещательным органом</w:t>
      </w:r>
      <w:r>
        <w:rPr>
          <w:rStyle w:val="FontStyle11"/>
          <w:b w:val="0"/>
          <w:sz w:val="28"/>
          <w:szCs w:val="28"/>
        </w:rPr>
        <w:t>, образованным для выработки предложений</w:t>
      </w:r>
      <w:r w:rsidR="00463E32" w:rsidRPr="00463E32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по формированию и совершенствованию</w:t>
      </w:r>
      <w:r w:rsidRPr="004A4C57">
        <w:rPr>
          <w:rStyle w:val="FontStyle11"/>
          <w:b w:val="0"/>
          <w:sz w:val="28"/>
          <w:szCs w:val="28"/>
        </w:rPr>
        <w:t xml:space="preserve"> механизма реализации государственной политики в области развития малого </w:t>
      </w:r>
      <w:r>
        <w:rPr>
          <w:rStyle w:val="FontStyle11"/>
          <w:b w:val="0"/>
          <w:sz w:val="28"/>
          <w:szCs w:val="28"/>
        </w:rPr>
        <w:t>и среднего предпринимательства</w:t>
      </w:r>
      <w:r w:rsidR="00463E32" w:rsidRPr="00463E32">
        <w:rPr>
          <w:rStyle w:val="FontStyle11"/>
          <w:b w:val="0"/>
          <w:sz w:val="28"/>
          <w:szCs w:val="28"/>
        </w:rPr>
        <w:t>.</w:t>
      </w:r>
    </w:p>
    <w:p w:rsidR="00E91AF0" w:rsidRDefault="004A4C57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</w:t>
      </w:r>
      <w:r w:rsidR="005A756A">
        <w:rPr>
          <w:rStyle w:val="FontStyle11"/>
          <w:b w:val="0"/>
          <w:sz w:val="28"/>
          <w:szCs w:val="28"/>
        </w:rPr>
        <w:t xml:space="preserve">. </w:t>
      </w:r>
      <w:r>
        <w:rPr>
          <w:rStyle w:val="FontStyle11"/>
          <w:b w:val="0"/>
          <w:sz w:val="28"/>
          <w:szCs w:val="28"/>
        </w:rPr>
        <w:t>С</w:t>
      </w:r>
      <w:r w:rsidR="005A756A">
        <w:rPr>
          <w:rStyle w:val="FontStyle11"/>
          <w:b w:val="0"/>
          <w:sz w:val="28"/>
          <w:szCs w:val="28"/>
        </w:rPr>
        <w:t>овет</w:t>
      </w:r>
      <w:r w:rsidR="005A756A" w:rsidRPr="005A756A">
        <w:rPr>
          <w:rStyle w:val="FontStyle11"/>
          <w:b w:val="0"/>
          <w:sz w:val="28"/>
          <w:szCs w:val="28"/>
        </w:rPr>
        <w:t xml:space="preserve"> в своей деятельности руководствуется</w:t>
      </w:r>
      <w:r w:rsidR="005A756A">
        <w:rPr>
          <w:rStyle w:val="FontStyle11"/>
          <w:b w:val="0"/>
          <w:sz w:val="28"/>
          <w:szCs w:val="28"/>
        </w:rPr>
        <w:t xml:space="preserve"> Конституцией</w:t>
      </w:r>
      <w:r w:rsidR="00E91AF0" w:rsidRPr="00E91AF0">
        <w:rPr>
          <w:rStyle w:val="FontStyle11"/>
          <w:b w:val="0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Северная Осетия-Алания, законами Республики Северная Осетия-Алания, указами и распоряжениями Главы Республики Северная Осетия-Алания, постановлениями и распоряжениями Правительства Республики Северная Осетия-Алания и настоящим Положением.</w:t>
      </w:r>
    </w:p>
    <w:p w:rsidR="00F2183D" w:rsidRPr="001D78E3" w:rsidRDefault="00F2183D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3. Основными </w:t>
      </w:r>
      <w:r w:rsidR="0017304D">
        <w:rPr>
          <w:rStyle w:val="FontStyle11"/>
          <w:b w:val="0"/>
          <w:sz w:val="28"/>
          <w:szCs w:val="28"/>
        </w:rPr>
        <w:t>задачами</w:t>
      </w:r>
      <w:r>
        <w:rPr>
          <w:rStyle w:val="FontStyle11"/>
          <w:b w:val="0"/>
          <w:sz w:val="28"/>
          <w:szCs w:val="28"/>
        </w:rPr>
        <w:t xml:space="preserve"> Совета являются:</w:t>
      </w:r>
    </w:p>
    <w:p w:rsidR="009D6CA4" w:rsidRPr="009D6CA4" w:rsidRDefault="009D6CA4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привлечение</w:t>
      </w:r>
      <w:r w:rsidRPr="009D6CA4">
        <w:rPr>
          <w:rStyle w:val="FontStyle11"/>
          <w:b w:val="0"/>
          <w:sz w:val="28"/>
          <w:szCs w:val="28"/>
        </w:rPr>
        <w:t xml:space="preserve"> субъектов малого и среднего предпринимательства к выработке и реализации государственной политики в области развития и поддержки малого и среднего предпринимательства;</w:t>
      </w:r>
    </w:p>
    <w:p w:rsidR="009D6CA4" w:rsidRPr="009D6CA4" w:rsidRDefault="009D6CA4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9D6CA4">
        <w:rPr>
          <w:rStyle w:val="FontStyle11"/>
          <w:b w:val="0"/>
          <w:sz w:val="28"/>
          <w:szCs w:val="28"/>
        </w:rPr>
        <w:t>в</w:t>
      </w:r>
      <w:r>
        <w:rPr>
          <w:rStyle w:val="FontStyle11"/>
          <w:b w:val="0"/>
          <w:sz w:val="28"/>
          <w:szCs w:val="28"/>
        </w:rPr>
        <w:t>ыдвижение</w:t>
      </w:r>
      <w:r w:rsidR="0017304D">
        <w:rPr>
          <w:rStyle w:val="FontStyle11"/>
          <w:b w:val="0"/>
          <w:sz w:val="28"/>
          <w:szCs w:val="28"/>
        </w:rPr>
        <w:t xml:space="preserve"> и поддержка</w:t>
      </w:r>
      <w:r w:rsidRPr="009D6CA4">
        <w:rPr>
          <w:rStyle w:val="FontStyle11"/>
          <w:b w:val="0"/>
          <w:sz w:val="28"/>
          <w:szCs w:val="28"/>
        </w:rPr>
        <w:t xml:space="preserve"> инициатив, имеющих общереспубликанское значение и направленных на реализацию государственной политики в области развития и поддержки малого и среднего предпринимательства;</w:t>
      </w:r>
    </w:p>
    <w:p w:rsidR="009D6CA4" w:rsidRPr="009D6CA4" w:rsidRDefault="009D6CA4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проведение</w:t>
      </w:r>
      <w:r w:rsidRPr="009D6CA4">
        <w:rPr>
          <w:rStyle w:val="FontStyle11"/>
          <w:b w:val="0"/>
          <w:sz w:val="28"/>
          <w:szCs w:val="28"/>
        </w:rPr>
        <w:t xml:space="preserve"> общественной экспертизы проектов нормативных правовых актов Республики Северная Осетия-Алания, регулирующих развитие и поддержку малого и среднего предпринимательства;</w:t>
      </w:r>
    </w:p>
    <w:p w:rsidR="009D6CA4" w:rsidRPr="009D6CA4" w:rsidRDefault="009D6CA4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выработка</w:t>
      </w:r>
      <w:r w:rsidRPr="009D6CA4">
        <w:rPr>
          <w:rStyle w:val="FontStyle11"/>
          <w:b w:val="0"/>
          <w:sz w:val="28"/>
          <w:szCs w:val="28"/>
        </w:rPr>
        <w:t xml:space="preserve"> рекомендаций органам исполнительной власти Республики Северная Осетия-Алания и органам местного самоуправления при определении приоритетов в области развития и поддержки малого и среднего предпринимательства;</w:t>
      </w:r>
    </w:p>
    <w:p w:rsidR="001D78E3" w:rsidRDefault="009D6CA4" w:rsidP="006C1516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привлечение</w:t>
      </w:r>
      <w:r w:rsidRPr="009D6CA4">
        <w:rPr>
          <w:rStyle w:val="FontStyle11"/>
          <w:b w:val="0"/>
          <w:sz w:val="28"/>
          <w:szCs w:val="28"/>
        </w:rPr>
        <w:t xml:space="preserve">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B10DE" w:rsidRDefault="009D6CA4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4. </w:t>
      </w:r>
      <w:r w:rsidR="00BB10DE">
        <w:rPr>
          <w:rStyle w:val="FontStyle11"/>
          <w:b w:val="0"/>
          <w:sz w:val="28"/>
          <w:szCs w:val="28"/>
        </w:rPr>
        <w:t>Совет</w:t>
      </w:r>
      <w:r w:rsidR="00C56ADB">
        <w:rPr>
          <w:rStyle w:val="FontStyle11"/>
          <w:b w:val="0"/>
          <w:sz w:val="28"/>
          <w:szCs w:val="28"/>
        </w:rPr>
        <w:t xml:space="preserve"> для осуществления своих задач</w:t>
      </w:r>
      <w:r w:rsidR="00BB10DE">
        <w:rPr>
          <w:rStyle w:val="FontStyle11"/>
          <w:b w:val="0"/>
          <w:sz w:val="28"/>
          <w:szCs w:val="28"/>
        </w:rPr>
        <w:t xml:space="preserve"> имеет право:</w:t>
      </w:r>
    </w:p>
    <w:p w:rsidR="00BB10DE" w:rsidRPr="00BB10DE" w:rsidRDefault="00BB10DE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BB10DE">
        <w:rPr>
          <w:rStyle w:val="FontStyle11"/>
          <w:b w:val="0"/>
          <w:sz w:val="28"/>
          <w:szCs w:val="28"/>
        </w:rPr>
        <w:lastRenderedPageBreak/>
        <w:t xml:space="preserve">запрашивать в установленном порядке у федеральных органов исполнительной власти и их территориальных органов, органов исполнительной власти Республики </w:t>
      </w:r>
      <w:r>
        <w:rPr>
          <w:rStyle w:val="FontStyle11"/>
          <w:b w:val="0"/>
          <w:sz w:val="28"/>
          <w:szCs w:val="28"/>
        </w:rPr>
        <w:t>Северная Осетия-Алания</w:t>
      </w:r>
      <w:r w:rsidRPr="00BB10DE">
        <w:rPr>
          <w:rStyle w:val="FontStyle11"/>
          <w:b w:val="0"/>
          <w:sz w:val="28"/>
          <w:szCs w:val="28"/>
        </w:rPr>
        <w:t>, органов местного самоуправления и организаций аналитические, информационные, справочные и другие материалы, необходимые для решения вопросов, входящих в его компетенцию;</w:t>
      </w:r>
    </w:p>
    <w:p w:rsidR="00BB10DE" w:rsidRPr="00BB10DE" w:rsidRDefault="00BB10DE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BB10DE">
        <w:rPr>
          <w:rStyle w:val="FontStyle11"/>
          <w:b w:val="0"/>
          <w:sz w:val="28"/>
          <w:szCs w:val="28"/>
        </w:rPr>
        <w:t>проводить в установленном порядке совещания по вопросам, входящим в его компетенцию, с привлечением руководителей и специалистов всех уровней организаций и учреждений, отдельных предпринимателей и представителей их объединений;</w:t>
      </w:r>
    </w:p>
    <w:p w:rsidR="00BB10DE" w:rsidRDefault="00BB10DE" w:rsidP="006C1516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BB10DE">
        <w:rPr>
          <w:rStyle w:val="FontStyle11"/>
          <w:b w:val="0"/>
          <w:sz w:val="28"/>
          <w:szCs w:val="28"/>
        </w:rPr>
        <w:t>образовывать рабочие группы с привлечением предпринимателей, специалистов и представителей объединений предпринимателей для подготовки материалов и проектов решений по вопросам, отнесенным к компетенции Совета.</w:t>
      </w:r>
    </w:p>
    <w:p w:rsidR="009D6CA4" w:rsidRDefault="00C56ADB" w:rsidP="006C1516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C56ADB">
        <w:rPr>
          <w:rStyle w:val="FontStyle11"/>
          <w:b w:val="0"/>
          <w:sz w:val="28"/>
          <w:szCs w:val="28"/>
        </w:rPr>
        <w:t xml:space="preserve">привлекать в установленном порядке к работе Совета </w:t>
      </w:r>
      <w:r>
        <w:rPr>
          <w:rStyle w:val="FontStyle11"/>
          <w:b w:val="0"/>
          <w:sz w:val="28"/>
          <w:szCs w:val="28"/>
        </w:rPr>
        <w:t>предпринимателей, с</w:t>
      </w:r>
      <w:r w:rsidR="00BB10DE" w:rsidRPr="00BB10DE">
        <w:rPr>
          <w:rStyle w:val="FontStyle11"/>
          <w:b w:val="0"/>
          <w:sz w:val="28"/>
          <w:szCs w:val="28"/>
        </w:rPr>
        <w:t>пециалистов и представителей объединений предпринимателей для подготовки материалов и проектов решений по вопросам, отнесенным к компетенции Совета</w:t>
      </w:r>
      <w:r w:rsidR="00BB10DE">
        <w:rPr>
          <w:rStyle w:val="FontStyle11"/>
          <w:b w:val="0"/>
          <w:sz w:val="28"/>
          <w:szCs w:val="28"/>
        </w:rPr>
        <w:t>;</w:t>
      </w:r>
    </w:p>
    <w:p w:rsidR="00BB10DE" w:rsidRDefault="00BB10DE" w:rsidP="006C1516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BB10DE">
        <w:rPr>
          <w:rStyle w:val="FontStyle11"/>
          <w:b w:val="0"/>
          <w:sz w:val="28"/>
          <w:szCs w:val="28"/>
        </w:rPr>
        <w:t>осуществлять иные полномочия, отвечающие целям и задачам Совета и не противоречащие законодательству Российской Федерации</w:t>
      </w:r>
      <w:r>
        <w:rPr>
          <w:rStyle w:val="FontStyle11"/>
          <w:b w:val="0"/>
          <w:sz w:val="28"/>
          <w:szCs w:val="28"/>
        </w:rPr>
        <w:t>.</w:t>
      </w:r>
    </w:p>
    <w:p w:rsidR="00F75239" w:rsidRPr="00F75239" w:rsidRDefault="00F75239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5. </w:t>
      </w:r>
      <w:r w:rsidRPr="00F75239">
        <w:rPr>
          <w:rStyle w:val="FontStyle11"/>
          <w:b w:val="0"/>
          <w:sz w:val="28"/>
          <w:szCs w:val="28"/>
        </w:rPr>
        <w:t>Совет может создавать рабочие группы. Руководители рабочих групп и их составы определяются председателем Совета.</w:t>
      </w:r>
    </w:p>
    <w:p w:rsidR="00F75239" w:rsidRDefault="00F75239" w:rsidP="006C1516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F75239">
        <w:rPr>
          <w:rStyle w:val="FontStyle11"/>
          <w:b w:val="0"/>
          <w:sz w:val="28"/>
          <w:szCs w:val="28"/>
        </w:rPr>
        <w:t>Рабочие группы обеспечивают разработку организационных мероприятий, проведение экспертных и аналитических работ, подготовку и предварительное рассмотрение проектов решений Совета, а также проектов нормативных правовых актов и иных материалов по вопросам развития малого и среднего предпринимательства и представляют их на рассмотрение Совета.</w:t>
      </w:r>
    </w:p>
    <w:p w:rsidR="00C56ADB" w:rsidRPr="00C56ADB" w:rsidRDefault="00F75239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6</w:t>
      </w:r>
      <w:r w:rsidR="00C56ADB">
        <w:rPr>
          <w:rStyle w:val="FontStyle11"/>
          <w:b w:val="0"/>
          <w:sz w:val="28"/>
          <w:szCs w:val="28"/>
        </w:rPr>
        <w:t xml:space="preserve">. </w:t>
      </w:r>
      <w:r w:rsidR="00C56ADB" w:rsidRPr="00C56ADB">
        <w:rPr>
          <w:rStyle w:val="FontStyle11"/>
          <w:b w:val="0"/>
          <w:sz w:val="28"/>
          <w:szCs w:val="28"/>
        </w:rPr>
        <w:t>Совет формируется в составе председателя Совета, его заместителя, секретаря Совета и членов Совета. Члены Совета принимают участие в его работе на общественных началах.</w:t>
      </w:r>
    </w:p>
    <w:p w:rsidR="00C56ADB" w:rsidRDefault="00F75239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7</w:t>
      </w:r>
      <w:r w:rsidR="00C56ADB" w:rsidRPr="00C56ADB">
        <w:rPr>
          <w:rStyle w:val="FontStyle11"/>
          <w:b w:val="0"/>
          <w:sz w:val="28"/>
          <w:szCs w:val="28"/>
        </w:rPr>
        <w:t>. Заседания Совета проводятся по мере необходимости, но</w:t>
      </w:r>
      <w:r>
        <w:rPr>
          <w:rStyle w:val="FontStyle11"/>
          <w:b w:val="0"/>
          <w:sz w:val="28"/>
          <w:szCs w:val="28"/>
        </w:rPr>
        <w:t xml:space="preserve"> не реже одного раза в квартал. </w:t>
      </w:r>
      <w:r w:rsidR="00C56ADB" w:rsidRPr="00C56ADB">
        <w:rPr>
          <w:rStyle w:val="FontStyle11"/>
          <w:b w:val="0"/>
          <w:sz w:val="28"/>
          <w:szCs w:val="28"/>
        </w:rPr>
        <w:t>Заседания Совета проводит председатель Совета либо по его поручению заместитель председателя Совета.</w:t>
      </w:r>
      <w:r>
        <w:rPr>
          <w:rStyle w:val="FontStyle11"/>
          <w:b w:val="0"/>
          <w:sz w:val="28"/>
          <w:szCs w:val="28"/>
        </w:rPr>
        <w:t xml:space="preserve"> </w:t>
      </w:r>
      <w:r w:rsidR="00C56ADB" w:rsidRPr="00C56ADB">
        <w:rPr>
          <w:rStyle w:val="FontStyle11"/>
          <w:b w:val="0"/>
          <w:sz w:val="28"/>
          <w:szCs w:val="28"/>
        </w:rPr>
        <w:t>Подготовку и организацию заседаний Совета, а также решение текущих вопросов деятельности Совета осуществляет секретарь Совета.</w:t>
      </w:r>
    </w:p>
    <w:p w:rsidR="00F75239" w:rsidRPr="00F75239" w:rsidRDefault="006C1516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8. </w:t>
      </w:r>
      <w:r w:rsidR="00F75239" w:rsidRPr="00F75239">
        <w:rPr>
          <w:rStyle w:val="FontStyle11"/>
          <w:b w:val="0"/>
          <w:sz w:val="28"/>
          <w:szCs w:val="28"/>
        </w:rPr>
        <w:t>Председатель Совета:</w:t>
      </w:r>
    </w:p>
    <w:p w:rsidR="00F75239" w:rsidRDefault="00F75239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F75239">
        <w:rPr>
          <w:rStyle w:val="FontStyle11"/>
          <w:b w:val="0"/>
          <w:sz w:val="28"/>
          <w:szCs w:val="28"/>
        </w:rPr>
        <w:t>председательствует на заседаниях Совета;</w:t>
      </w:r>
    </w:p>
    <w:p w:rsidR="00F75239" w:rsidRPr="00F75239" w:rsidRDefault="00F75239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F75239">
        <w:rPr>
          <w:rStyle w:val="FontStyle11"/>
          <w:b w:val="0"/>
          <w:sz w:val="28"/>
          <w:szCs w:val="28"/>
        </w:rPr>
        <w:t>определяет основные направления деятельности Совета;</w:t>
      </w:r>
    </w:p>
    <w:p w:rsidR="00F75239" w:rsidRPr="00F75239" w:rsidRDefault="00F75239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F75239">
        <w:rPr>
          <w:rStyle w:val="FontStyle11"/>
          <w:b w:val="0"/>
          <w:sz w:val="28"/>
          <w:szCs w:val="28"/>
        </w:rPr>
        <w:t>утверждает планы работы Совета;</w:t>
      </w:r>
    </w:p>
    <w:p w:rsidR="00F75239" w:rsidRPr="00C56ADB" w:rsidRDefault="00F75239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F75239">
        <w:rPr>
          <w:rStyle w:val="FontStyle11"/>
          <w:b w:val="0"/>
          <w:sz w:val="28"/>
          <w:szCs w:val="28"/>
        </w:rPr>
        <w:t xml:space="preserve">представляет Совет </w:t>
      </w:r>
      <w:r w:rsidR="006C1516">
        <w:rPr>
          <w:rStyle w:val="FontStyle11"/>
          <w:b w:val="0"/>
          <w:sz w:val="28"/>
          <w:szCs w:val="28"/>
        </w:rPr>
        <w:t>при</w:t>
      </w:r>
      <w:r w:rsidRPr="00F75239">
        <w:rPr>
          <w:rStyle w:val="FontStyle11"/>
          <w:b w:val="0"/>
          <w:sz w:val="28"/>
          <w:szCs w:val="28"/>
        </w:rPr>
        <w:t xml:space="preserve"> взаимо</w:t>
      </w:r>
      <w:r w:rsidR="006C1516">
        <w:rPr>
          <w:rStyle w:val="FontStyle11"/>
          <w:b w:val="0"/>
          <w:sz w:val="28"/>
          <w:szCs w:val="28"/>
        </w:rPr>
        <w:t>действии</w:t>
      </w:r>
      <w:r w:rsidRPr="00F75239">
        <w:rPr>
          <w:rStyle w:val="FontStyle11"/>
          <w:b w:val="0"/>
          <w:sz w:val="28"/>
          <w:szCs w:val="28"/>
        </w:rPr>
        <w:t xml:space="preserve"> с </w:t>
      </w:r>
      <w:r w:rsidR="006C1516">
        <w:rPr>
          <w:rStyle w:val="FontStyle11"/>
          <w:b w:val="0"/>
          <w:sz w:val="28"/>
          <w:szCs w:val="28"/>
        </w:rPr>
        <w:t>органами</w:t>
      </w:r>
      <w:r w:rsidR="006C1516" w:rsidRPr="006C1516">
        <w:rPr>
          <w:rStyle w:val="FontStyle11"/>
          <w:b w:val="0"/>
          <w:sz w:val="28"/>
          <w:szCs w:val="28"/>
        </w:rPr>
        <w:t xml:space="preserve"> исполнительной власти Республики</w:t>
      </w:r>
      <w:r w:rsidR="006C1516">
        <w:rPr>
          <w:rStyle w:val="FontStyle11"/>
          <w:b w:val="0"/>
          <w:sz w:val="28"/>
          <w:szCs w:val="28"/>
        </w:rPr>
        <w:t xml:space="preserve"> Северная Осетия-Алания, органами</w:t>
      </w:r>
      <w:r w:rsidR="006C1516" w:rsidRPr="006C1516">
        <w:rPr>
          <w:rStyle w:val="FontStyle11"/>
          <w:b w:val="0"/>
          <w:sz w:val="28"/>
          <w:szCs w:val="28"/>
        </w:rPr>
        <w:t xml:space="preserve"> местного самоуправления</w:t>
      </w:r>
      <w:r w:rsidRPr="00F75239">
        <w:rPr>
          <w:rStyle w:val="FontStyle11"/>
          <w:b w:val="0"/>
          <w:sz w:val="28"/>
          <w:szCs w:val="28"/>
        </w:rPr>
        <w:t>, общественными организациями и субъектами малого и среднего предпринимательства</w:t>
      </w:r>
      <w:r w:rsidR="006C1516" w:rsidRPr="006C1516">
        <w:t xml:space="preserve"> </w:t>
      </w:r>
      <w:r w:rsidR="006C1516" w:rsidRPr="006C1516">
        <w:rPr>
          <w:rStyle w:val="FontStyle11"/>
          <w:b w:val="0"/>
          <w:sz w:val="28"/>
          <w:szCs w:val="28"/>
        </w:rPr>
        <w:t>по вопросам компетенции Совета</w:t>
      </w:r>
      <w:r w:rsidRPr="00F75239">
        <w:rPr>
          <w:rStyle w:val="FontStyle11"/>
          <w:b w:val="0"/>
          <w:sz w:val="28"/>
          <w:szCs w:val="28"/>
        </w:rPr>
        <w:t>.</w:t>
      </w:r>
    </w:p>
    <w:p w:rsidR="00C56ADB" w:rsidRPr="00C56ADB" w:rsidRDefault="006C1516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9</w:t>
      </w:r>
      <w:r w:rsidR="00C56ADB" w:rsidRPr="00C56ADB">
        <w:rPr>
          <w:rStyle w:val="FontStyle11"/>
          <w:b w:val="0"/>
          <w:sz w:val="28"/>
          <w:szCs w:val="28"/>
        </w:rPr>
        <w:t>. Секретарь Совета:</w:t>
      </w:r>
    </w:p>
    <w:p w:rsidR="00C56ADB" w:rsidRPr="00C56ADB" w:rsidRDefault="00C56ADB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C56ADB">
        <w:rPr>
          <w:rStyle w:val="FontStyle11"/>
          <w:b w:val="0"/>
          <w:sz w:val="28"/>
          <w:szCs w:val="28"/>
        </w:rPr>
        <w:t>подготавливает планы работы Совета;</w:t>
      </w:r>
    </w:p>
    <w:p w:rsidR="00C56ADB" w:rsidRPr="00C56ADB" w:rsidRDefault="00C56ADB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C56ADB">
        <w:rPr>
          <w:rStyle w:val="FontStyle11"/>
          <w:b w:val="0"/>
          <w:sz w:val="28"/>
          <w:szCs w:val="28"/>
        </w:rPr>
        <w:t>координирует работу рабочих групп Совета;</w:t>
      </w:r>
    </w:p>
    <w:p w:rsidR="00C56ADB" w:rsidRPr="00C56ADB" w:rsidRDefault="00C56ADB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C56ADB">
        <w:rPr>
          <w:rStyle w:val="FontStyle11"/>
          <w:b w:val="0"/>
          <w:sz w:val="28"/>
          <w:szCs w:val="28"/>
        </w:rPr>
        <w:lastRenderedPageBreak/>
        <w:t>организует проведение заседаний Совета, формирует проекты повесток заседаний;</w:t>
      </w:r>
    </w:p>
    <w:p w:rsidR="00C56ADB" w:rsidRPr="00C56ADB" w:rsidRDefault="00C56ADB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C56ADB">
        <w:rPr>
          <w:rStyle w:val="FontStyle11"/>
          <w:b w:val="0"/>
          <w:sz w:val="28"/>
          <w:szCs w:val="28"/>
        </w:rPr>
        <w:t>обеспечивает подготовку проектов решений Совета;</w:t>
      </w:r>
    </w:p>
    <w:p w:rsidR="00C56ADB" w:rsidRPr="00C56ADB" w:rsidRDefault="00C56ADB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C56ADB">
        <w:rPr>
          <w:rStyle w:val="FontStyle11"/>
          <w:b w:val="0"/>
          <w:sz w:val="28"/>
          <w:szCs w:val="28"/>
        </w:rPr>
        <w:t>приглашает экспертов для участия в работе Совета.</w:t>
      </w:r>
    </w:p>
    <w:p w:rsidR="00C56ADB" w:rsidRDefault="006C1516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10</w:t>
      </w:r>
      <w:r w:rsidR="00F75239">
        <w:rPr>
          <w:rStyle w:val="FontStyle11"/>
          <w:b w:val="0"/>
          <w:sz w:val="28"/>
          <w:szCs w:val="28"/>
        </w:rPr>
        <w:t>.</w:t>
      </w:r>
      <w:r w:rsidR="00C56ADB" w:rsidRPr="00C56ADB">
        <w:t xml:space="preserve"> </w:t>
      </w:r>
      <w:r w:rsidR="00C56ADB" w:rsidRPr="00C56ADB">
        <w:rPr>
          <w:rStyle w:val="FontStyle11"/>
          <w:b w:val="0"/>
          <w:sz w:val="28"/>
          <w:szCs w:val="28"/>
        </w:rPr>
        <w:t xml:space="preserve">Заседание Совета считается правомочным, если на нем присутствует более половины членов Совета. </w:t>
      </w:r>
    </w:p>
    <w:p w:rsidR="00C56ADB" w:rsidRDefault="006C1516" w:rsidP="006C1516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11</w:t>
      </w:r>
      <w:r w:rsidR="00C56ADB" w:rsidRPr="00C56ADB">
        <w:rPr>
          <w:rStyle w:val="FontStyle11"/>
          <w:b w:val="0"/>
          <w:sz w:val="28"/>
          <w:szCs w:val="28"/>
        </w:rPr>
        <w:t>. Решения принимаются открытым голосованием простым большинством голосов присутствующих на заседании членов Совета. При равенстве голосов голос председателя Совета является решающим. Решения Совета носят рекомендательный характер. Принятые решения оформляются протоколом заседания</w:t>
      </w:r>
      <w:r w:rsidR="00F75239">
        <w:rPr>
          <w:rStyle w:val="FontStyle11"/>
          <w:b w:val="0"/>
          <w:sz w:val="28"/>
          <w:szCs w:val="28"/>
        </w:rPr>
        <w:t xml:space="preserve">, </w:t>
      </w:r>
      <w:r w:rsidR="00F75239" w:rsidRPr="00F75239">
        <w:rPr>
          <w:rStyle w:val="FontStyle11"/>
          <w:b w:val="0"/>
          <w:sz w:val="28"/>
          <w:szCs w:val="28"/>
        </w:rPr>
        <w:t>который подписывается председательствующим на заседании.</w:t>
      </w:r>
    </w:p>
    <w:p w:rsidR="000A07AB" w:rsidRDefault="000A07AB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0A07AB" w:rsidRDefault="009310BE" w:rsidP="009310BE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________________</w:t>
      </w:r>
    </w:p>
    <w:p w:rsidR="00D23C33" w:rsidRDefault="00D23C33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516" w:rsidRDefault="006C1516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D23C33" w:rsidRPr="00E91AF0" w:rsidRDefault="00D23C33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7864D5" w:rsidRPr="007864D5" w:rsidRDefault="007864D5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6"/>
          <w:szCs w:val="26"/>
        </w:rPr>
        <w:lastRenderedPageBreak/>
        <w:t xml:space="preserve">                                                                    </w:t>
      </w:r>
      <w:r w:rsidR="00094870">
        <w:rPr>
          <w:rStyle w:val="FontStyle11"/>
          <w:b w:val="0"/>
          <w:sz w:val="28"/>
          <w:szCs w:val="28"/>
        </w:rPr>
        <w:t>УТВЕРЖДЕН</w:t>
      </w:r>
    </w:p>
    <w:p w:rsidR="007864D5" w:rsidRPr="007864D5" w:rsidRDefault="007864D5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7864D5">
        <w:rPr>
          <w:rStyle w:val="FontStyle11"/>
          <w:b w:val="0"/>
          <w:sz w:val="28"/>
          <w:szCs w:val="28"/>
        </w:rPr>
        <w:t xml:space="preserve">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      </w:t>
      </w:r>
      <w:r w:rsidRPr="007864D5">
        <w:rPr>
          <w:rStyle w:val="FontStyle11"/>
          <w:b w:val="0"/>
          <w:sz w:val="28"/>
          <w:szCs w:val="28"/>
        </w:rPr>
        <w:t xml:space="preserve">приказом Министерства </w:t>
      </w:r>
    </w:p>
    <w:p w:rsidR="007864D5" w:rsidRPr="007864D5" w:rsidRDefault="007864D5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7864D5">
        <w:rPr>
          <w:rStyle w:val="FontStyle11"/>
          <w:b w:val="0"/>
          <w:sz w:val="28"/>
          <w:szCs w:val="28"/>
        </w:rPr>
        <w:t xml:space="preserve">   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   </w:t>
      </w:r>
      <w:r w:rsidRPr="007864D5">
        <w:rPr>
          <w:rStyle w:val="FontStyle11"/>
          <w:b w:val="0"/>
          <w:sz w:val="28"/>
          <w:szCs w:val="28"/>
        </w:rPr>
        <w:t>экономического развития</w:t>
      </w:r>
    </w:p>
    <w:p w:rsidR="007864D5" w:rsidRPr="007864D5" w:rsidRDefault="007864D5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7864D5">
        <w:rPr>
          <w:rStyle w:val="FontStyle11"/>
          <w:b w:val="0"/>
          <w:sz w:val="28"/>
          <w:szCs w:val="28"/>
        </w:rPr>
        <w:t xml:space="preserve">        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</w:t>
      </w:r>
      <w:r w:rsidRPr="007864D5">
        <w:rPr>
          <w:rStyle w:val="FontStyle11"/>
          <w:b w:val="0"/>
          <w:sz w:val="28"/>
          <w:szCs w:val="28"/>
        </w:rPr>
        <w:t>Республики Северная Осетия-Алания</w:t>
      </w:r>
    </w:p>
    <w:p w:rsidR="007864D5" w:rsidRDefault="007864D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7864D5">
        <w:rPr>
          <w:rStyle w:val="FontStyle11"/>
          <w:b w:val="0"/>
          <w:sz w:val="28"/>
          <w:szCs w:val="28"/>
        </w:rPr>
        <w:t xml:space="preserve">             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 </w:t>
      </w:r>
      <w:r w:rsidR="00A72552">
        <w:rPr>
          <w:rStyle w:val="FontStyle11"/>
          <w:b w:val="0"/>
          <w:sz w:val="28"/>
          <w:szCs w:val="28"/>
        </w:rPr>
        <w:t xml:space="preserve"> от «31»</w:t>
      </w:r>
      <w:r w:rsidR="00F91ECC">
        <w:rPr>
          <w:rStyle w:val="FontStyle11"/>
          <w:b w:val="0"/>
          <w:sz w:val="28"/>
          <w:szCs w:val="28"/>
        </w:rPr>
        <w:t xml:space="preserve"> </w:t>
      </w:r>
      <w:r w:rsidR="00A72552">
        <w:rPr>
          <w:rStyle w:val="FontStyle11"/>
          <w:b w:val="0"/>
          <w:sz w:val="28"/>
          <w:szCs w:val="28"/>
        </w:rPr>
        <w:t>декабря</w:t>
      </w:r>
      <w:r w:rsidR="00F91ECC">
        <w:rPr>
          <w:rStyle w:val="FontStyle11"/>
          <w:b w:val="0"/>
          <w:sz w:val="28"/>
          <w:szCs w:val="28"/>
        </w:rPr>
        <w:t xml:space="preserve"> 2015</w:t>
      </w:r>
      <w:r w:rsidRPr="007864D5">
        <w:rPr>
          <w:rStyle w:val="FontStyle11"/>
          <w:b w:val="0"/>
          <w:sz w:val="28"/>
          <w:szCs w:val="28"/>
        </w:rPr>
        <w:t xml:space="preserve"> г. № </w:t>
      </w:r>
      <w:r w:rsidR="00A72552">
        <w:rPr>
          <w:rStyle w:val="FontStyle11"/>
          <w:b w:val="0"/>
          <w:sz w:val="28"/>
          <w:szCs w:val="28"/>
        </w:rPr>
        <w:t>81</w:t>
      </w:r>
    </w:p>
    <w:p w:rsidR="007864D5" w:rsidRDefault="007864D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</w:p>
    <w:p w:rsidR="007864D5" w:rsidRDefault="007864D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</w:p>
    <w:p w:rsidR="00AA1DA4" w:rsidRDefault="00AA1DA4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7864D5" w:rsidRDefault="007864D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7864D5">
        <w:rPr>
          <w:rStyle w:val="FontStyle11"/>
          <w:sz w:val="28"/>
          <w:szCs w:val="28"/>
        </w:rPr>
        <w:t>СОСТАВ</w:t>
      </w:r>
    </w:p>
    <w:p w:rsidR="007864D5" w:rsidRDefault="006C1516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6C1516">
        <w:rPr>
          <w:rStyle w:val="FontStyle11"/>
          <w:sz w:val="28"/>
          <w:szCs w:val="28"/>
        </w:rPr>
        <w:t>Совета по развитию малого и среднего предпринимательства при Министерстве экономического развития Республики Северная Осетия-Алания</w:t>
      </w:r>
    </w:p>
    <w:p w:rsidR="005B6205" w:rsidRDefault="005B620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tbl>
      <w:tblPr>
        <w:tblStyle w:val="1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43"/>
      </w:tblGrid>
      <w:tr w:rsidR="005B6205" w:rsidRPr="005B6205" w:rsidTr="0088158E">
        <w:tc>
          <w:tcPr>
            <w:tcW w:w="2943" w:type="dxa"/>
          </w:tcPr>
          <w:p w:rsidR="006C1516" w:rsidRDefault="006C1516" w:rsidP="0088158E">
            <w:pPr>
              <w:spacing w:after="0" w:line="240" w:lineRule="auto"/>
              <w:ind w:right="-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516">
              <w:rPr>
                <w:rFonts w:ascii="Times New Roman" w:hAnsi="Times New Roman"/>
                <w:sz w:val="28"/>
                <w:szCs w:val="28"/>
              </w:rPr>
              <w:t xml:space="preserve">Гулуев </w:t>
            </w:r>
          </w:p>
          <w:p w:rsidR="005B6205" w:rsidRPr="005B6205" w:rsidRDefault="006C1516" w:rsidP="0088158E">
            <w:pPr>
              <w:spacing w:after="0" w:line="240" w:lineRule="auto"/>
              <w:ind w:right="-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516">
              <w:rPr>
                <w:rFonts w:ascii="Times New Roman" w:hAnsi="Times New Roman"/>
                <w:sz w:val="28"/>
                <w:szCs w:val="28"/>
              </w:rPr>
              <w:t>Олег Хизирович</w:t>
            </w:r>
          </w:p>
        </w:tc>
        <w:tc>
          <w:tcPr>
            <w:tcW w:w="6843" w:type="dxa"/>
          </w:tcPr>
          <w:p w:rsidR="005B6205" w:rsidRPr="005B6205" w:rsidRDefault="006C1516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C1516">
              <w:rPr>
                <w:rFonts w:ascii="Times New Roman" w:hAnsi="Times New Roman"/>
                <w:sz w:val="28"/>
                <w:szCs w:val="28"/>
              </w:rPr>
              <w:t>Министр экономического развития РСО-Алания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(председатель Совета)</w:t>
            </w:r>
          </w:p>
        </w:tc>
      </w:tr>
      <w:tr w:rsidR="00DE3790" w:rsidRPr="005B6205" w:rsidTr="0088158E">
        <w:tc>
          <w:tcPr>
            <w:tcW w:w="2943" w:type="dxa"/>
          </w:tcPr>
          <w:p w:rsidR="00DE3790" w:rsidRDefault="00DE3790" w:rsidP="00F77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DE3790" w:rsidRPr="005B6205" w:rsidRDefault="00DE3790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205" w:rsidRPr="005B6205" w:rsidTr="0088158E">
        <w:tc>
          <w:tcPr>
            <w:tcW w:w="2943" w:type="dxa"/>
          </w:tcPr>
          <w:p w:rsidR="006C1516" w:rsidRDefault="006C1516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 w:rsidRPr="006C1516">
              <w:rPr>
                <w:rFonts w:ascii="Times New Roman" w:hAnsi="Times New Roman"/>
                <w:sz w:val="28"/>
                <w:szCs w:val="28"/>
              </w:rPr>
              <w:t xml:space="preserve">Гагиев </w:t>
            </w:r>
          </w:p>
          <w:p w:rsidR="005B6205" w:rsidRPr="005B6205" w:rsidRDefault="006C1516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 w:rsidRPr="006C1516">
              <w:rPr>
                <w:rFonts w:ascii="Times New Roman" w:hAnsi="Times New Roman"/>
                <w:sz w:val="28"/>
                <w:szCs w:val="28"/>
              </w:rPr>
              <w:t>Батраз Викторович</w:t>
            </w:r>
          </w:p>
        </w:tc>
        <w:tc>
          <w:tcPr>
            <w:tcW w:w="6843" w:type="dxa"/>
          </w:tcPr>
          <w:p w:rsidR="005B6205" w:rsidRPr="005B6205" w:rsidRDefault="006C1516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6C1516">
              <w:rPr>
                <w:rFonts w:ascii="Times New Roman" w:hAnsi="Times New Roman"/>
                <w:sz w:val="28"/>
                <w:szCs w:val="28"/>
              </w:rPr>
              <w:t>аместитель Министра экономического развития РСО-Алания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(заместитель председателя Совета)</w:t>
            </w:r>
          </w:p>
        </w:tc>
      </w:tr>
      <w:tr w:rsidR="006C1516" w:rsidRPr="005B6205" w:rsidTr="0088158E">
        <w:tc>
          <w:tcPr>
            <w:tcW w:w="2943" w:type="dxa"/>
          </w:tcPr>
          <w:p w:rsidR="006C1516" w:rsidRPr="006C1516" w:rsidRDefault="006C1516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6C1516" w:rsidRDefault="006C1516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790" w:rsidRPr="005B6205" w:rsidTr="0088158E">
        <w:tc>
          <w:tcPr>
            <w:tcW w:w="2943" w:type="dxa"/>
          </w:tcPr>
          <w:p w:rsidR="006C1516" w:rsidRDefault="006C1516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516">
              <w:rPr>
                <w:rFonts w:ascii="Times New Roman" w:hAnsi="Times New Roman"/>
                <w:sz w:val="28"/>
                <w:szCs w:val="28"/>
              </w:rPr>
              <w:t xml:space="preserve">Кануков </w:t>
            </w:r>
          </w:p>
          <w:p w:rsidR="00DE3790" w:rsidRDefault="006C1516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516">
              <w:rPr>
                <w:rFonts w:ascii="Times New Roman" w:hAnsi="Times New Roman"/>
                <w:sz w:val="28"/>
                <w:szCs w:val="28"/>
              </w:rPr>
              <w:t>Михаил Георгиевич</w:t>
            </w:r>
          </w:p>
        </w:tc>
        <w:tc>
          <w:tcPr>
            <w:tcW w:w="6843" w:type="dxa"/>
          </w:tcPr>
          <w:p w:rsidR="00DE3790" w:rsidRDefault="006C1516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6C1516">
              <w:rPr>
                <w:rFonts w:ascii="Times New Roman" w:hAnsi="Times New Roman"/>
                <w:sz w:val="28"/>
                <w:szCs w:val="28"/>
              </w:rPr>
              <w:t>ачальник отдела финансовой поддержки предпринимательства Управления развития предпринимательства Минис</w:t>
            </w:r>
            <w:r>
              <w:rPr>
                <w:rFonts w:ascii="Times New Roman" w:hAnsi="Times New Roman"/>
                <w:sz w:val="28"/>
                <w:szCs w:val="28"/>
              </w:rPr>
              <w:t>терства экономического развития</w:t>
            </w:r>
            <w:r w:rsidRPr="006C1516">
              <w:rPr>
                <w:rFonts w:ascii="Times New Roman" w:hAnsi="Times New Roman"/>
                <w:sz w:val="28"/>
                <w:szCs w:val="28"/>
              </w:rPr>
              <w:t xml:space="preserve"> РСО-Алания</w:t>
            </w:r>
            <w:r w:rsidR="009310BE">
              <w:rPr>
                <w:rFonts w:ascii="Times New Roman" w:hAnsi="Times New Roman"/>
                <w:sz w:val="28"/>
                <w:szCs w:val="28"/>
              </w:rPr>
              <w:t xml:space="preserve"> (секретарь Совета)</w:t>
            </w:r>
          </w:p>
        </w:tc>
      </w:tr>
      <w:tr w:rsidR="006C1516" w:rsidRPr="005B6205" w:rsidTr="0088158E">
        <w:tc>
          <w:tcPr>
            <w:tcW w:w="2943" w:type="dxa"/>
          </w:tcPr>
          <w:p w:rsidR="006C1516" w:rsidRPr="006C1516" w:rsidRDefault="006C1516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6C1516" w:rsidRDefault="006C1516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516" w:rsidRPr="005B6205" w:rsidTr="0088158E">
        <w:tc>
          <w:tcPr>
            <w:tcW w:w="2943" w:type="dxa"/>
          </w:tcPr>
          <w:p w:rsidR="006C1516" w:rsidRPr="006C1516" w:rsidRDefault="006C1516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Бирагов Юрий Григорьевич</w:t>
            </w:r>
          </w:p>
        </w:tc>
        <w:tc>
          <w:tcPr>
            <w:tcW w:w="6843" w:type="dxa"/>
          </w:tcPr>
          <w:p w:rsidR="006C1516" w:rsidRDefault="006C1516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регионального объединения работодателей  «Союз промышленников и предпринимателей РСО-Алания»</w:t>
            </w:r>
          </w:p>
        </w:tc>
      </w:tr>
      <w:tr w:rsidR="000A321A" w:rsidRPr="005B6205" w:rsidTr="0088158E">
        <w:tc>
          <w:tcPr>
            <w:tcW w:w="2943" w:type="dxa"/>
          </w:tcPr>
          <w:p w:rsid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0A321A" w:rsidRDefault="000A321A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516" w:rsidRPr="005B6205" w:rsidTr="0088158E">
        <w:tc>
          <w:tcPr>
            <w:tcW w:w="2943" w:type="dxa"/>
          </w:tcPr>
          <w:p w:rsid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21A">
              <w:rPr>
                <w:rFonts w:ascii="Times New Roman" w:hAnsi="Times New Roman"/>
                <w:sz w:val="28"/>
                <w:szCs w:val="28"/>
              </w:rPr>
              <w:t xml:space="preserve">Гаглоев </w:t>
            </w:r>
          </w:p>
          <w:p w:rsidR="006C1516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21A">
              <w:rPr>
                <w:rFonts w:ascii="Times New Roman" w:hAnsi="Times New Roman"/>
                <w:sz w:val="28"/>
                <w:szCs w:val="28"/>
              </w:rPr>
              <w:t>Азамат Таймуразович</w:t>
            </w:r>
          </w:p>
        </w:tc>
        <w:tc>
          <w:tcPr>
            <w:tcW w:w="6843" w:type="dxa"/>
          </w:tcPr>
          <w:p w:rsidR="006C1516" w:rsidRDefault="000A321A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</w:t>
            </w:r>
            <w:r w:rsidRPr="000A321A">
              <w:rPr>
                <w:rFonts w:ascii="Times New Roman" w:hAnsi="Times New Roman"/>
                <w:sz w:val="28"/>
                <w:szCs w:val="28"/>
              </w:rPr>
              <w:t>лен Правления регионального отделения Северо-Осетинского Российского союза промышленников и предпринимателей – представитель Фонда содействия развитию малых форм предприятий в научно-технической сфере</w:t>
            </w:r>
          </w:p>
        </w:tc>
      </w:tr>
      <w:tr w:rsidR="000A321A" w:rsidRPr="005B6205" w:rsidTr="0088158E">
        <w:tc>
          <w:tcPr>
            <w:tcW w:w="2943" w:type="dxa"/>
          </w:tcPr>
          <w:p w:rsid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Гусалов </w:t>
            </w:r>
          </w:p>
          <w:p w:rsidR="000A321A" w:rsidRP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Казбекович</w:t>
            </w:r>
          </w:p>
        </w:tc>
        <w:tc>
          <w:tcPr>
            <w:tcW w:w="6843" w:type="dxa"/>
          </w:tcPr>
          <w:p w:rsidR="000A321A" w:rsidRDefault="000A321A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ГБУ РСО-Алания «Бизнес-инкубатор ИТ-парк «Алания»</w:t>
            </w:r>
          </w:p>
        </w:tc>
      </w:tr>
      <w:tr w:rsidR="000A321A" w:rsidRPr="005B6205" w:rsidTr="0088158E">
        <w:tc>
          <w:tcPr>
            <w:tcW w:w="2943" w:type="dxa"/>
          </w:tcPr>
          <w:p w:rsid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0A321A" w:rsidRDefault="000A321A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21A" w:rsidRPr="005B6205" w:rsidTr="0088158E">
        <w:tc>
          <w:tcPr>
            <w:tcW w:w="2943" w:type="dxa"/>
          </w:tcPr>
          <w:p w:rsid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Дзукаев </w:t>
            </w:r>
          </w:p>
          <w:p w:rsidR="000A321A" w:rsidRP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Сергеевич</w:t>
            </w:r>
          </w:p>
        </w:tc>
        <w:tc>
          <w:tcPr>
            <w:tcW w:w="6843" w:type="dxa"/>
          </w:tcPr>
          <w:p w:rsidR="000A321A" w:rsidRDefault="000A321A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некоммерческой организации «Фонд микрофинансирования малых и средних предприятий РСО-Алания»</w:t>
            </w:r>
          </w:p>
        </w:tc>
      </w:tr>
      <w:tr w:rsidR="000A321A" w:rsidRPr="005B6205" w:rsidTr="0088158E">
        <w:tc>
          <w:tcPr>
            <w:tcW w:w="2943" w:type="dxa"/>
          </w:tcPr>
          <w:p w:rsid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0A321A" w:rsidRDefault="000A321A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205" w:rsidRPr="005B6205" w:rsidTr="0088158E">
        <w:tc>
          <w:tcPr>
            <w:tcW w:w="2943" w:type="dxa"/>
          </w:tcPr>
          <w:p w:rsidR="0088158E" w:rsidRDefault="00DE3790" w:rsidP="008815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Медоев </w:t>
            </w:r>
            <w:r w:rsidR="0088158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DE3790" w:rsidRPr="005B6205" w:rsidRDefault="00DE3790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 Сергеевич</w:t>
            </w:r>
          </w:p>
        </w:tc>
        <w:tc>
          <w:tcPr>
            <w:tcW w:w="6843" w:type="dxa"/>
          </w:tcPr>
          <w:p w:rsidR="005B6205" w:rsidRPr="005B6205" w:rsidRDefault="000A321A" w:rsidP="006C1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790">
              <w:rPr>
                <w:rFonts w:ascii="Times New Roman" w:hAnsi="Times New Roman"/>
                <w:sz w:val="28"/>
                <w:szCs w:val="28"/>
              </w:rPr>
              <w:t>уполномоченный по защите прав</w:t>
            </w:r>
            <w:r w:rsidR="005B6205" w:rsidRPr="005B6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790">
              <w:rPr>
                <w:rFonts w:ascii="Times New Roman" w:hAnsi="Times New Roman"/>
                <w:sz w:val="28"/>
                <w:szCs w:val="28"/>
              </w:rPr>
              <w:t xml:space="preserve">предпринимателей </w:t>
            </w:r>
            <w:r w:rsidR="006C1516">
              <w:rPr>
                <w:rFonts w:ascii="Times New Roman" w:hAnsi="Times New Roman"/>
                <w:sz w:val="28"/>
                <w:szCs w:val="28"/>
              </w:rPr>
              <w:t>Р</w:t>
            </w:r>
            <w:r w:rsidR="00C46C2D">
              <w:rPr>
                <w:rFonts w:ascii="Times New Roman" w:hAnsi="Times New Roman"/>
                <w:sz w:val="28"/>
                <w:szCs w:val="28"/>
              </w:rPr>
              <w:t>СО</w:t>
            </w:r>
            <w:r w:rsidR="005B6205" w:rsidRPr="005B6205">
              <w:rPr>
                <w:rFonts w:ascii="Times New Roman" w:hAnsi="Times New Roman"/>
                <w:sz w:val="28"/>
                <w:szCs w:val="28"/>
              </w:rPr>
              <w:t>-Алания</w:t>
            </w:r>
          </w:p>
        </w:tc>
      </w:tr>
      <w:tr w:rsidR="009310BE" w:rsidRPr="005B6205" w:rsidTr="0088158E">
        <w:tc>
          <w:tcPr>
            <w:tcW w:w="2943" w:type="dxa"/>
          </w:tcPr>
          <w:p w:rsidR="009310BE" w:rsidRDefault="009310BE" w:rsidP="008815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9310BE" w:rsidRDefault="009310BE" w:rsidP="006C1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0BE" w:rsidRPr="005B6205" w:rsidTr="0088158E">
        <w:tc>
          <w:tcPr>
            <w:tcW w:w="2943" w:type="dxa"/>
          </w:tcPr>
          <w:p w:rsidR="009310BE" w:rsidRDefault="009310BE" w:rsidP="00EA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Тотоев </w:t>
            </w:r>
          </w:p>
          <w:p w:rsidR="009310BE" w:rsidRDefault="009310BE" w:rsidP="00EA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0BE">
              <w:rPr>
                <w:rFonts w:ascii="Times New Roman" w:hAnsi="Times New Roman"/>
                <w:sz w:val="28"/>
                <w:szCs w:val="28"/>
              </w:rPr>
              <w:t>Тамерлан Рустемович</w:t>
            </w:r>
          </w:p>
        </w:tc>
        <w:tc>
          <w:tcPr>
            <w:tcW w:w="6843" w:type="dxa"/>
          </w:tcPr>
          <w:p w:rsidR="009310BE" w:rsidRDefault="009310BE" w:rsidP="00AA1D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310BE">
              <w:rPr>
                <w:rFonts w:ascii="Times New Roman" w:hAnsi="Times New Roman"/>
                <w:sz w:val="28"/>
                <w:szCs w:val="28"/>
              </w:rPr>
              <w:t>начальник управления инвестиционной, инновационной и внешнеэкономической деятельности Министерства эк</w:t>
            </w:r>
            <w:r w:rsidR="00AA1DA4">
              <w:rPr>
                <w:rFonts w:ascii="Times New Roman" w:hAnsi="Times New Roman"/>
                <w:sz w:val="28"/>
                <w:szCs w:val="28"/>
              </w:rPr>
              <w:t>ономического развития Р</w:t>
            </w:r>
            <w:r w:rsidRPr="009310BE">
              <w:rPr>
                <w:rFonts w:ascii="Times New Roman" w:hAnsi="Times New Roman"/>
                <w:sz w:val="28"/>
                <w:szCs w:val="28"/>
              </w:rPr>
              <w:t>СО-Алания</w:t>
            </w:r>
          </w:p>
        </w:tc>
      </w:tr>
      <w:tr w:rsidR="009310BE" w:rsidRPr="005B6205" w:rsidTr="0088158E">
        <w:tc>
          <w:tcPr>
            <w:tcW w:w="2943" w:type="dxa"/>
          </w:tcPr>
          <w:p w:rsidR="009310BE" w:rsidRDefault="009310BE" w:rsidP="00EA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9310BE" w:rsidRDefault="009310BE" w:rsidP="00EA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C33" w:rsidRPr="005B6205" w:rsidTr="0088158E">
        <w:tc>
          <w:tcPr>
            <w:tcW w:w="2943" w:type="dxa"/>
          </w:tcPr>
          <w:p w:rsidR="000A321A" w:rsidRDefault="000A321A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Туаев </w:t>
            </w:r>
          </w:p>
          <w:p w:rsidR="00860B64" w:rsidRPr="005B6205" w:rsidRDefault="000A321A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 w:rsidRPr="000A321A">
              <w:rPr>
                <w:rFonts w:ascii="Times New Roman" w:hAnsi="Times New Roman"/>
                <w:sz w:val="28"/>
                <w:szCs w:val="28"/>
              </w:rPr>
              <w:t>Георгий Артариксович</w:t>
            </w:r>
          </w:p>
        </w:tc>
        <w:tc>
          <w:tcPr>
            <w:tcW w:w="6843" w:type="dxa"/>
          </w:tcPr>
          <w:p w:rsidR="00D23C33" w:rsidRPr="005B6205" w:rsidRDefault="000A321A" w:rsidP="00297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Pr="000A321A">
              <w:rPr>
                <w:rFonts w:ascii="Times New Roman" w:hAnsi="Times New Roman"/>
                <w:sz w:val="28"/>
                <w:szCs w:val="28"/>
              </w:rPr>
              <w:t>енеральный директор Агентства инвестиционного развития РСО-Алания</w:t>
            </w:r>
          </w:p>
        </w:tc>
      </w:tr>
      <w:tr w:rsidR="00D23C33" w:rsidRPr="005B6205" w:rsidTr="0088158E">
        <w:tc>
          <w:tcPr>
            <w:tcW w:w="2943" w:type="dxa"/>
          </w:tcPr>
          <w:p w:rsidR="00D23C33" w:rsidRDefault="00D23C33" w:rsidP="005B6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D23C33" w:rsidRPr="005B6205" w:rsidRDefault="00D23C33" w:rsidP="00297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C33" w:rsidRPr="005B6205" w:rsidTr="0088158E">
        <w:tc>
          <w:tcPr>
            <w:tcW w:w="2943" w:type="dxa"/>
          </w:tcPr>
          <w:p w:rsidR="009310BE" w:rsidRDefault="009310BE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Туганов </w:t>
            </w:r>
          </w:p>
          <w:p w:rsidR="00D23C33" w:rsidRPr="005B6205" w:rsidRDefault="009310BE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Казбек Хазбиевич</w:t>
            </w:r>
          </w:p>
        </w:tc>
        <w:tc>
          <w:tcPr>
            <w:tcW w:w="6843" w:type="dxa"/>
          </w:tcPr>
          <w:p w:rsidR="00D23C33" w:rsidRPr="005B6205" w:rsidRDefault="009310BE" w:rsidP="00D23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310BE">
              <w:rPr>
                <w:rFonts w:ascii="Times New Roman" w:hAnsi="Times New Roman"/>
                <w:sz w:val="28"/>
                <w:szCs w:val="28"/>
              </w:rPr>
              <w:t>президент Торгово-промышленной палаты РСО-Алания</w:t>
            </w:r>
          </w:p>
        </w:tc>
      </w:tr>
    </w:tbl>
    <w:p w:rsidR="005B6205" w:rsidRDefault="005B6205" w:rsidP="005B6205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804544" w:rsidRPr="007864D5" w:rsidRDefault="00804544" w:rsidP="00804544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</w:t>
      </w:r>
    </w:p>
    <w:sectPr w:rsidR="00804544" w:rsidRPr="007864D5" w:rsidSect="007F278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417"/>
    <w:multiLevelType w:val="hybridMultilevel"/>
    <w:tmpl w:val="90AA34FA"/>
    <w:lvl w:ilvl="0" w:tplc="43A6A89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1">
    <w:nsid w:val="170A05BD"/>
    <w:multiLevelType w:val="singleLevel"/>
    <w:tmpl w:val="BC3AAE9E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54C41A6F"/>
    <w:multiLevelType w:val="hybridMultilevel"/>
    <w:tmpl w:val="82C677EE"/>
    <w:lvl w:ilvl="0" w:tplc="9730A09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2B"/>
    <w:rsid w:val="00090BD7"/>
    <w:rsid w:val="00094870"/>
    <w:rsid w:val="000A07AB"/>
    <w:rsid w:val="000A321A"/>
    <w:rsid w:val="000B41E7"/>
    <w:rsid w:val="000D39E8"/>
    <w:rsid w:val="00124C49"/>
    <w:rsid w:val="00160417"/>
    <w:rsid w:val="00162B6B"/>
    <w:rsid w:val="0017304D"/>
    <w:rsid w:val="00183F5A"/>
    <w:rsid w:val="001A19CD"/>
    <w:rsid w:val="001B5018"/>
    <w:rsid w:val="001C4B21"/>
    <w:rsid w:val="001D78E3"/>
    <w:rsid w:val="001E07CB"/>
    <w:rsid w:val="001E20F7"/>
    <w:rsid w:val="001E615F"/>
    <w:rsid w:val="001F6BC4"/>
    <w:rsid w:val="00200FE0"/>
    <w:rsid w:val="00210F8B"/>
    <w:rsid w:val="002627EB"/>
    <w:rsid w:val="00265108"/>
    <w:rsid w:val="00267FCC"/>
    <w:rsid w:val="002931C5"/>
    <w:rsid w:val="00297134"/>
    <w:rsid w:val="002B6545"/>
    <w:rsid w:val="002E1E85"/>
    <w:rsid w:val="0032015D"/>
    <w:rsid w:val="00355E0E"/>
    <w:rsid w:val="00396261"/>
    <w:rsid w:val="003A4C07"/>
    <w:rsid w:val="003C4380"/>
    <w:rsid w:val="003E2CDF"/>
    <w:rsid w:val="003E6776"/>
    <w:rsid w:val="003F223A"/>
    <w:rsid w:val="0040572B"/>
    <w:rsid w:val="00420F43"/>
    <w:rsid w:val="0044084F"/>
    <w:rsid w:val="00463E32"/>
    <w:rsid w:val="00470E8C"/>
    <w:rsid w:val="00484844"/>
    <w:rsid w:val="004954F1"/>
    <w:rsid w:val="004A4C57"/>
    <w:rsid w:val="004B7141"/>
    <w:rsid w:val="004C569F"/>
    <w:rsid w:val="004E34A1"/>
    <w:rsid w:val="004F375D"/>
    <w:rsid w:val="004F5128"/>
    <w:rsid w:val="00500FD3"/>
    <w:rsid w:val="005219F2"/>
    <w:rsid w:val="00526646"/>
    <w:rsid w:val="0056297B"/>
    <w:rsid w:val="00594C43"/>
    <w:rsid w:val="005A756A"/>
    <w:rsid w:val="005B0DBE"/>
    <w:rsid w:val="005B6205"/>
    <w:rsid w:val="00605788"/>
    <w:rsid w:val="0061321A"/>
    <w:rsid w:val="006C1516"/>
    <w:rsid w:val="00732F3D"/>
    <w:rsid w:val="00733C4C"/>
    <w:rsid w:val="007565B1"/>
    <w:rsid w:val="00757870"/>
    <w:rsid w:val="007830D6"/>
    <w:rsid w:val="007864D5"/>
    <w:rsid w:val="00792DFA"/>
    <w:rsid w:val="00793276"/>
    <w:rsid w:val="00794B3F"/>
    <w:rsid w:val="007A0657"/>
    <w:rsid w:val="007A0F82"/>
    <w:rsid w:val="007E38B4"/>
    <w:rsid w:val="007F2780"/>
    <w:rsid w:val="00803AEF"/>
    <w:rsid w:val="00804544"/>
    <w:rsid w:val="00826A2B"/>
    <w:rsid w:val="00855825"/>
    <w:rsid w:val="00860B64"/>
    <w:rsid w:val="0088158E"/>
    <w:rsid w:val="00890721"/>
    <w:rsid w:val="008C24F1"/>
    <w:rsid w:val="008F7A04"/>
    <w:rsid w:val="00912782"/>
    <w:rsid w:val="00916EB0"/>
    <w:rsid w:val="009310BE"/>
    <w:rsid w:val="00974071"/>
    <w:rsid w:val="009A3B75"/>
    <w:rsid w:val="009A64E7"/>
    <w:rsid w:val="009C2F34"/>
    <w:rsid w:val="009D08C8"/>
    <w:rsid w:val="009D6CA4"/>
    <w:rsid w:val="00A46820"/>
    <w:rsid w:val="00A553C9"/>
    <w:rsid w:val="00A72552"/>
    <w:rsid w:val="00A72D68"/>
    <w:rsid w:val="00A74277"/>
    <w:rsid w:val="00A77853"/>
    <w:rsid w:val="00A87A6F"/>
    <w:rsid w:val="00A92260"/>
    <w:rsid w:val="00AA1DA4"/>
    <w:rsid w:val="00AA5801"/>
    <w:rsid w:val="00AB1E93"/>
    <w:rsid w:val="00AE2085"/>
    <w:rsid w:val="00AE26E4"/>
    <w:rsid w:val="00AE26EA"/>
    <w:rsid w:val="00AE3406"/>
    <w:rsid w:val="00B04F71"/>
    <w:rsid w:val="00B12C1E"/>
    <w:rsid w:val="00B20BB5"/>
    <w:rsid w:val="00B405A9"/>
    <w:rsid w:val="00B51471"/>
    <w:rsid w:val="00B60BB5"/>
    <w:rsid w:val="00B9727A"/>
    <w:rsid w:val="00BB07E5"/>
    <w:rsid w:val="00BB10DE"/>
    <w:rsid w:val="00BC145E"/>
    <w:rsid w:val="00BD76DA"/>
    <w:rsid w:val="00C0039A"/>
    <w:rsid w:val="00C44E1D"/>
    <w:rsid w:val="00C46C2D"/>
    <w:rsid w:val="00C52F3E"/>
    <w:rsid w:val="00C56ADB"/>
    <w:rsid w:val="00C813B0"/>
    <w:rsid w:val="00CB0F2B"/>
    <w:rsid w:val="00CC104B"/>
    <w:rsid w:val="00CC10F7"/>
    <w:rsid w:val="00CE72CE"/>
    <w:rsid w:val="00D1680C"/>
    <w:rsid w:val="00D23C33"/>
    <w:rsid w:val="00D413EE"/>
    <w:rsid w:val="00D432AD"/>
    <w:rsid w:val="00D60CF7"/>
    <w:rsid w:val="00D84AC5"/>
    <w:rsid w:val="00DB03A4"/>
    <w:rsid w:val="00DC20D3"/>
    <w:rsid w:val="00DC7C8F"/>
    <w:rsid w:val="00DD22D2"/>
    <w:rsid w:val="00DD6959"/>
    <w:rsid w:val="00DE3790"/>
    <w:rsid w:val="00DE6605"/>
    <w:rsid w:val="00E05E53"/>
    <w:rsid w:val="00E13029"/>
    <w:rsid w:val="00E461B4"/>
    <w:rsid w:val="00E91AF0"/>
    <w:rsid w:val="00EB75AD"/>
    <w:rsid w:val="00EC5E1B"/>
    <w:rsid w:val="00EC6F85"/>
    <w:rsid w:val="00EF47DB"/>
    <w:rsid w:val="00F07FEA"/>
    <w:rsid w:val="00F2183D"/>
    <w:rsid w:val="00F25F7B"/>
    <w:rsid w:val="00F63C16"/>
    <w:rsid w:val="00F75239"/>
    <w:rsid w:val="00F77B5E"/>
    <w:rsid w:val="00F83B56"/>
    <w:rsid w:val="00F91ECC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3406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34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2E1E8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1321A"/>
    <w:pPr>
      <w:widowControl w:val="0"/>
      <w:autoSpaceDE w:val="0"/>
      <w:autoSpaceDN w:val="0"/>
      <w:adjustRightInd w:val="0"/>
      <w:spacing w:after="0" w:line="45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1321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321A"/>
    <w:pPr>
      <w:widowControl w:val="0"/>
      <w:autoSpaceDE w:val="0"/>
      <w:autoSpaceDN w:val="0"/>
      <w:adjustRightInd w:val="0"/>
      <w:spacing w:after="0" w:line="451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4844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71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5B62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locked/>
    <w:rsid w:val="005B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B65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54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3406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34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2E1E8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1321A"/>
    <w:pPr>
      <w:widowControl w:val="0"/>
      <w:autoSpaceDE w:val="0"/>
      <w:autoSpaceDN w:val="0"/>
      <w:adjustRightInd w:val="0"/>
      <w:spacing w:after="0" w:line="45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1321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321A"/>
    <w:pPr>
      <w:widowControl w:val="0"/>
      <w:autoSpaceDE w:val="0"/>
      <w:autoSpaceDN w:val="0"/>
      <w:adjustRightInd w:val="0"/>
      <w:spacing w:after="0" w:line="451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4844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71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5B62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locked/>
    <w:rsid w:val="005B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B65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54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B9D2-FA22-4C3F-B9DA-CF7E2D9B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РЕСПУБЛИКИ СЕВЕРНАЯ ОСЕТИЯ-АЛАНИЯ</vt:lpstr>
    </vt:vector>
  </TitlesOfParts>
  <Company>SPecialiST RePack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РЕСПУБЛИКИ СЕВЕРНАЯ ОСЕТИЯ-АЛАНИЯ</dc:title>
  <dc:creator>User</dc:creator>
  <cp:lastModifiedBy>Tsabolov</cp:lastModifiedBy>
  <cp:revision>2</cp:revision>
  <cp:lastPrinted>2015-04-20T10:25:00Z</cp:lastPrinted>
  <dcterms:created xsi:type="dcterms:W3CDTF">2017-11-27T07:49:00Z</dcterms:created>
  <dcterms:modified xsi:type="dcterms:W3CDTF">2017-11-27T07:49:00Z</dcterms:modified>
</cp:coreProperties>
</file>