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F4" w:rsidRDefault="008719F4">
      <w:pPr>
        <w:pStyle w:val="ConsPlusNormal"/>
      </w:pPr>
      <w:bookmarkStart w:id="0" w:name="_GoBack"/>
      <w:bookmarkEnd w:id="0"/>
      <w:r>
        <w:t>Зарегистрировано в Минюсте России 19 октября 2017 г. N 48599</w:t>
      </w:r>
    </w:p>
    <w:p w:rsidR="008719F4" w:rsidRDefault="00871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9F4" w:rsidRDefault="008719F4">
      <w:pPr>
        <w:pStyle w:val="ConsPlusNormal"/>
        <w:jc w:val="both"/>
      </w:pPr>
    </w:p>
    <w:p w:rsidR="008719F4" w:rsidRDefault="008719F4">
      <w:pPr>
        <w:pStyle w:val="ConsPlusTitle"/>
        <w:jc w:val="center"/>
      </w:pPr>
      <w:r>
        <w:t>ФЕДЕРАЛЬНАЯ СЛУЖБА ПО НАДЗОРУ В СФЕРЕ ЗАЩИТЫ</w:t>
      </w:r>
    </w:p>
    <w:p w:rsidR="008719F4" w:rsidRDefault="008719F4">
      <w:pPr>
        <w:pStyle w:val="ConsPlusTitle"/>
        <w:jc w:val="center"/>
      </w:pPr>
      <w:r>
        <w:t>ПРАВ ПОТРЕБИТЕЛЕЙ И БЛАГОПОЛУЧИЯ ЧЕЛОВЕКА</w:t>
      </w:r>
    </w:p>
    <w:p w:rsidR="008719F4" w:rsidRDefault="008719F4">
      <w:pPr>
        <w:pStyle w:val="ConsPlusTitle"/>
        <w:jc w:val="both"/>
      </w:pPr>
    </w:p>
    <w:p w:rsidR="008719F4" w:rsidRDefault="008719F4">
      <w:pPr>
        <w:pStyle w:val="ConsPlusTitle"/>
        <w:jc w:val="center"/>
      </w:pPr>
      <w:r>
        <w:t>ГЛАВНЫЙ ГОСУДАРСТВЕННЫЙ САНИТАРНЫЙ ВРАЧ</w:t>
      </w:r>
    </w:p>
    <w:p w:rsidR="008719F4" w:rsidRDefault="008719F4">
      <w:pPr>
        <w:pStyle w:val="ConsPlusTitle"/>
        <w:jc w:val="center"/>
      </w:pPr>
      <w:r>
        <w:t>РОССИЙСКОЙ ФЕДЕРАЦИИ</w:t>
      </w:r>
    </w:p>
    <w:p w:rsidR="008719F4" w:rsidRDefault="008719F4">
      <w:pPr>
        <w:pStyle w:val="ConsPlusTitle"/>
        <w:jc w:val="both"/>
      </w:pPr>
    </w:p>
    <w:p w:rsidR="008719F4" w:rsidRDefault="008719F4">
      <w:pPr>
        <w:pStyle w:val="ConsPlusTitle"/>
        <w:jc w:val="center"/>
      </w:pPr>
      <w:r>
        <w:t>ПОСТАНОВЛЕНИЕ</w:t>
      </w:r>
    </w:p>
    <w:p w:rsidR="008719F4" w:rsidRDefault="008719F4">
      <w:pPr>
        <w:pStyle w:val="ConsPlusTitle"/>
        <w:jc w:val="center"/>
      </w:pPr>
      <w:r>
        <w:t>от 12 октября 2017 г. N 130</w:t>
      </w:r>
    </w:p>
    <w:p w:rsidR="008719F4" w:rsidRDefault="008719F4">
      <w:pPr>
        <w:pStyle w:val="ConsPlusTitle"/>
        <w:jc w:val="both"/>
      </w:pPr>
    </w:p>
    <w:p w:rsidR="008719F4" w:rsidRDefault="008719F4">
      <w:pPr>
        <w:pStyle w:val="ConsPlusTitle"/>
        <w:jc w:val="center"/>
      </w:pPr>
      <w:r>
        <w:t>О ПРИОСТАНОВЛЕНИИ</w:t>
      </w:r>
    </w:p>
    <w:p w:rsidR="008719F4" w:rsidRDefault="008719F4">
      <w:pPr>
        <w:pStyle w:val="ConsPlusTitle"/>
        <w:jc w:val="center"/>
      </w:pPr>
      <w:r>
        <w:t>РОЗНИЧНОЙ ТОРГОВЛИ СПИРТОСОДЕРЖАЩЕЙ НЕПИЩЕВОЙ ПРОДУКЦИЕЙ,</w:t>
      </w:r>
    </w:p>
    <w:p w:rsidR="008719F4" w:rsidRDefault="008719F4">
      <w:pPr>
        <w:pStyle w:val="ConsPlusTitle"/>
        <w:jc w:val="center"/>
      </w:pPr>
      <w:r>
        <w:t>СПИРТОСОДЕРЖАЩИМИ ПИЩЕВЫМИ ДОБАВКАМИ И АРОМАТИЗАТОРАМИ</w:t>
      </w:r>
    </w:p>
    <w:p w:rsidR="008719F4" w:rsidRDefault="008719F4">
      <w:pPr>
        <w:pStyle w:val="ConsPlusNormal"/>
        <w:jc w:val="both"/>
      </w:pPr>
    </w:p>
    <w:p w:rsidR="008719F4" w:rsidRDefault="008719F4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>
        <w:t xml:space="preserve"> </w:t>
      </w:r>
      <w:proofErr w:type="gramStart"/>
      <w:r>
        <w:t>N 27, ст. 3951; N 29 (ч. 1), ст. 4339, ст. 4359, N 48 (ч. 1), ст. 6724, 2016, N 27 (ч. 1), ст. 4160, (ч. 2), ст. 4238, 2017, N 27, ст. 3932, ст. 3938, N 31 (ч. 1), ст. 4765, ст. 4770) постановляю:</w:t>
      </w:r>
      <w:proofErr w:type="gramEnd"/>
    </w:p>
    <w:p w:rsidR="008719F4" w:rsidRDefault="008719F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>
        <w:t>ароматизаторами</w:t>
      </w:r>
      <w:proofErr w:type="spellEnd"/>
      <w:r>
        <w:t xml:space="preserve"> (за исключением </w:t>
      </w:r>
      <w:proofErr w:type="spellStart"/>
      <w:r>
        <w:t>стеклоомывающих</w:t>
      </w:r>
      <w:proofErr w:type="spellEnd"/>
      <w: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>
        <w:t xml:space="preserve"> </w:t>
      </w:r>
      <w:proofErr w:type="gramStart"/>
      <w:r>
        <w:t xml:space="preserve">другой алкогольной продукции крепостью свыше 28 процентов за 0,5 литра готовой продукции, установленной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изменениями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8719F4" w:rsidRDefault="008719F4">
      <w:pPr>
        <w:pStyle w:val="ConsPlusNormal"/>
        <w:spacing w:before="220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8719F4" w:rsidRDefault="008719F4">
      <w:pPr>
        <w:pStyle w:val="ConsPlusNormal"/>
        <w:spacing w:before="220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8719F4" w:rsidRDefault="008719F4">
      <w:pPr>
        <w:pStyle w:val="ConsPlusNormal"/>
        <w:spacing w:before="220"/>
        <w:ind w:firstLine="540"/>
        <w:jc w:val="both"/>
      </w:pPr>
      <w: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8719F4" w:rsidRDefault="008719F4">
      <w:pPr>
        <w:pStyle w:val="ConsPlusNormal"/>
        <w:spacing w:before="220"/>
        <w:ind w:firstLine="540"/>
        <w:jc w:val="both"/>
      </w:pPr>
      <w:r>
        <w:t xml:space="preserve">3.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и на </w:t>
      </w:r>
      <w:r>
        <w:lastRenderedPageBreak/>
        <w:t>железнодорожном транспорте:</w:t>
      </w:r>
    </w:p>
    <w:p w:rsidR="008719F4" w:rsidRDefault="008719F4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8719F4" w:rsidRDefault="008719F4">
      <w:pPr>
        <w:pStyle w:val="ConsPlusNormal"/>
        <w:spacing w:before="220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спиртосодержащей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8719F4" w:rsidRDefault="008719F4">
      <w:pPr>
        <w:pStyle w:val="ConsPlusNormal"/>
        <w:spacing w:before="220"/>
        <w:ind w:firstLine="540"/>
        <w:jc w:val="both"/>
      </w:pPr>
      <w:r>
        <w:t xml:space="preserve">3.3. Усилить </w:t>
      </w:r>
      <w:proofErr w:type="gramStart"/>
      <w:r>
        <w:t>контроль за</w:t>
      </w:r>
      <w:proofErr w:type="gramEnd"/>
      <w:r>
        <w:t xml:space="preserve"> оборотом </w:t>
      </w:r>
      <w:proofErr w:type="spellStart"/>
      <w:r>
        <w:t>стеклоомывающих</w:t>
      </w:r>
      <w:proofErr w:type="spellEnd"/>
      <w:r>
        <w:t xml:space="preserve"> жидкостей, спиртосодержащих пищевых добавок и </w:t>
      </w:r>
      <w:proofErr w:type="spellStart"/>
      <w:r>
        <w:t>ароматизаторов</w:t>
      </w:r>
      <w:proofErr w:type="spellEnd"/>
      <w:r>
        <w:t>.</w:t>
      </w:r>
    </w:p>
    <w:p w:rsidR="008719F4" w:rsidRDefault="008719F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8719F4" w:rsidRDefault="008719F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719F4" w:rsidRDefault="008719F4">
      <w:pPr>
        <w:pStyle w:val="ConsPlusNormal"/>
        <w:jc w:val="both"/>
      </w:pPr>
    </w:p>
    <w:p w:rsidR="008719F4" w:rsidRDefault="008719F4">
      <w:pPr>
        <w:pStyle w:val="ConsPlusNormal"/>
        <w:jc w:val="right"/>
      </w:pPr>
      <w:r>
        <w:t>А.Ю.ПОПОВА</w:t>
      </w:r>
    </w:p>
    <w:p w:rsidR="008719F4" w:rsidRDefault="008719F4">
      <w:pPr>
        <w:pStyle w:val="ConsPlusNormal"/>
        <w:jc w:val="both"/>
      </w:pPr>
    </w:p>
    <w:p w:rsidR="008719F4" w:rsidRDefault="008719F4">
      <w:pPr>
        <w:pStyle w:val="ConsPlusNormal"/>
        <w:jc w:val="both"/>
      </w:pPr>
    </w:p>
    <w:p w:rsidR="008719F4" w:rsidRDefault="00871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5DD" w:rsidRDefault="008505DD"/>
    <w:sectPr w:rsidR="008505DD" w:rsidSect="0010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F4"/>
    <w:rsid w:val="008505DD"/>
    <w:rsid w:val="008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91A3E4B5A481E33325FCA14508FD23EA1B46961BFB47412A1B4C35DaFS9I" TargetMode="External"/><Relationship Id="rId5" Type="http://schemas.openxmlformats.org/officeDocument/2006/relationships/hyperlink" Target="consultantplus://offline/ref=4A091A3E4B5A481E33325FCA14508FD23EA1BB6B68B1B47412A1B4C35DF9D6B4EF14A037544FBD14aES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2017-11-13T08:18:00Z</dcterms:created>
  <dcterms:modified xsi:type="dcterms:W3CDTF">2017-11-13T08:19:00Z</dcterms:modified>
</cp:coreProperties>
</file>