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B3" w:rsidRDefault="00892BB3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2BB3" w:rsidRDefault="00892BB3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B3" w:rsidRDefault="00892BB3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B3" w:rsidRDefault="00892BB3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BB3" w:rsidRDefault="00892BB3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525" w:rsidRPr="00A76F13" w:rsidRDefault="00561525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Заключение</w:t>
      </w:r>
    </w:p>
    <w:p w:rsidR="00561525" w:rsidRPr="00A76F13" w:rsidRDefault="00561525" w:rsidP="00561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 xml:space="preserve">к проекту постановления Правительства Республики </w:t>
      </w:r>
      <w:proofErr w:type="gramStart"/>
      <w:r w:rsidRPr="00A76F13">
        <w:rPr>
          <w:rFonts w:ascii="Times New Roman" w:hAnsi="Times New Roman"/>
          <w:sz w:val="28"/>
          <w:szCs w:val="28"/>
        </w:rPr>
        <w:t>Северная</w:t>
      </w:r>
      <w:proofErr w:type="gramEnd"/>
    </w:p>
    <w:p w:rsidR="00561525" w:rsidRDefault="00561525" w:rsidP="00561525">
      <w:pPr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Осетия-Алания</w:t>
      </w:r>
      <w:r>
        <w:rPr>
          <w:rFonts w:ascii="Times New Roman" w:hAnsi="Times New Roman"/>
          <w:sz w:val="28"/>
          <w:szCs w:val="28"/>
        </w:rPr>
        <w:t xml:space="preserve"> «О создании государственного казенного учреждения «Управление сельского хозяйства Республики Северная Осетия-Алания»</w:t>
      </w:r>
    </w:p>
    <w:p w:rsidR="00561525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оценки регулирующего воздействия Министерства</w:t>
      </w:r>
      <w:r w:rsidR="00561525" w:rsidRPr="00A76F13">
        <w:rPr>
          <w:rFonts w:ascii="Times New Roman" w:hAnsi="Times New Roman"/>
          <w:sz w:val="28"/>
          <w:szCs w:val="28"/>
        </w:rPr>
        <w:t xml:space="preserve">  экономического развития Республики</w:t>
      </w:r>
      <w:proofErr w:type="gramEnd"/>
      <w:r w:rsidR="00561525" w:rsidRPr="00A76F13">
        <w:rPr>
          <w:rFonts w:ascii="Times New Roman" w:hAnsi="Times New Roman"/>
          <w:sz w:val="28"/>
          <w:szCs w:val="28"/>
        </w:rPr>
        <w:t xml:space="preserve"> Северная  Осетия-Алания  рассмотре</w:t>
      </w:r>
      <w:r>
        <w:rPr>
          <w:rFonts w:ascii="Times New Roman" w:hAnsi="Times New Roman"/>
          <w:sz w:val="28"/>
          <w:szCs w:val="28"/>
        </w:rPr>
        <w:t>л</w:t>
      </w:r>
      <w:r w:rsidR="00561525" w:rsidRPr="00A76F13">
        <w:rPr>
          <w:rFonts w:ascii="Times New Roman" w:hAnsi="Times New Roman"/>
          <w:sz w:val="28"/>
          <w:szCs w:val="28"/>
        </w:rPr>
        <w:t xml:space="preserve"> проект постановления Правительства Республики Северная Осетия-Алания</w:t>
      </w:r>
      <w:r w:rsidR="00561525">
        <w:rPr>
          <w:rFonts w:ascii="Times New Roman" w:hAnsi="Times New Roman"/>
          <w:sz w:val="28"/>
          <w:szCs w:val="28"/>
        </w:rPr>
        <w:t xml:space="preserve"> «О создании государственного казенного учреждения «Управление сельского хозяйства Республики Северная Осетия-Алания» (</w:t>
      </w:r>
      <w:r w:rsidR="00561525" w:rsidRPr="00A76F13">
        <w:rPr>
          <w:rFonts w:ascii="Times New Roman" w:hAnsi="Times New Roman"/>
          <w:sz w:val="28"/>
          <w:szCs w:val="28"/>
        </w:rPr>
        <w:t>далее - проект акта</w:t>
      </w:r>
      <w:r w:rsidR="00561525">
        <w:rPr>
          <w:rFonts w:ascii="Times New Roman" w:hAnsi="Times New Roman"/>
          <w:sz w:val="28"/>
          <w:szCs w:val="28"/>
        </w:rPr>
        <w:t>) и сообщает.</w:t>
      </w:r>
    </w:p>
    <w:p w:rsidR="00561525" w:rsidRDefault="00561525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7FC7">
        <w:rPr>
          <w:rFonts w:ascii="Times New Roman" w:hAnsi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7863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Дзестелов</w:t>
      </w:r>
      <w:proofErr w:type="spellEnd"/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373" w:rsidRPr="00561525" w:rsidRDefault="00786373" w:rsidP="0056152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86373" w:rsidRPr="0056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5"/>
    <w:rsid w:val="00555990"/>
    <w:rsid w:val="00561525"/>
    <w:rsid w:val="00786373"/>
    <w:rsid w:val="007F311A"/>
    <w:rsid w:val="00892BB3"/>
    <w:rsid w:val="008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2018-03-28T14:24:00Z</cp:lastPrinted>
  <dcterms:created xsi:type="dcterms:W3CDTF">2018-03-30T13:06:00Z</dcterms:created>
  <dcterms:modified xsi:type="dcterms:W3CDTF">2018-03-30T13:06:00Z</dcterms:modified>
</cp:coreProperties>
</file>