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01E" w:rsidRDefault="004F501E" w:rsidP="004F501E">
      <w:pPr>
        <w:spacing w:line="240" w:lineRule="exact"/>
        <w:jc w:val="center"/>
        <w:rPr>
          <w:b/>
          <w:sz w:val="26"/>
          <w:szCs w:val="26"/>
        </w:rPr>
      </w:pPr>
      <w:r w:rsidRPr="00470701">
        <w:rPr>
          <w:b/>
          <w:sz w:val="26"/>
          <w:szCs w:val="26"/>
        </w:rPr>
        <w:t>ПАСПОРТ ИНВЕСТИЦИОННО</w:t>
      </w:r>
      <w:r>
        <w:rPr>
          <w:b/>
          <w:sz w:val="26"/>
          <w:szCs w:val="26"/>
        </w:rPr>
        <w:t>Й ПЛОЩАДКИ</w:t>
      </w:r>
    </w:p>
    <w:p w:rsidR="007C5A52" w:rsidRDefault="007C5A52" w:rsidP="004F501E">
      <w:pPr>
        <w:spacing w:line="240" w:lineRule="exact"/>
        <w:jc w:val="center"/>
        <w:rPr>
          <w:b/>
          <w:sz w:val="26"/>
          <w:szCs w:val="26"/>
        </w:rPr>
      </w:pPr>
    </w:p>
    <w:p w:rsidR="007C5A52" w:rsidRPr="007C5A52" w:rsidRDefault="007C5A52" w:rsidP="004F501E">
      <w:pPr>
        <w:spacing w:line="240" w:lineRule="exact"/>
        <w:jc w:val="center"/>
        <w:rPr>
          <w:b/>
          <w:sz w:val="26"/>
          <w:szCs w:val="26"/>
          <w:u w:val="single"/>
        </w:rPr>
      </w:pPr>
      <w:r w:rsidRPr="007C5A52">
        <w:rPr>
          <w:b/>
          <w:sz w:val="26"/>
          <w:szCs w:val="26"/>
          <w:u w:val="single"/>
        </w:rPr>
        <w:t>Земельный участок для строительства консервного завода</w:t>
      </w:r>
    </w:p>
    <w:p w:rsidR="004F501E" w:rsidRPr="006C67D6" w:rsidRDefault="004F501E" w:rsidP="004F501E">
      <w:pPr>
        <w:spacing w:line="240" w:lineRule="exact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15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80"/>
        <w:gridCol w:w="5036"/>
      </w:tblGrid>
      <w:tr w:rsidR="004F501E" w:rsidRPr="00BC05D8" w:rsidTr="004C54B7">
        <w:trPr>
          <w:trHeight w:val="699"/>
        </w:trPr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1.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ind w:right="-108"/>
              <w:rPr>
                <w:b/>
              </w:rPr>
            </w:pPr>
            <w:r w:rsidRPr="00BC05D8">
              <w:rPr>
                <w:b/>
              </w:rPr>
              <w:t>Полное наименование инвестиционной площадки  (далее - площадка)</w:t>
            </w:r>
          </w:p>
          <w:p w:rsidR="004F501E" w:rsidRPr="00BC05D8" w:rsidRDefault="004F501E" w:rsidP="003438D5">
            <w:pPr>
              <w:spacing w:line="240" w:lineRule="exact"/>
              <w:ind w:right="-108"/>
              <w:rPr>
                <w:b/>
              </w:rPr>
            </w:pPr>
          </w:p>
        </w:tc>
        <w:tc>
          <w:tcPr>
            <w:tcW w:w="5036" w:type="dxa"/>
          </w:tcPr>
          <w:p w:rsidR="004F501E" w:rsidRPr="00BC05D8" w:rsidRDefault="001B482A" w:rsidP="003438D5">
            <w:r w:rsidRPr="00BC05D8">
              <w:t>Земельный участок для строительства консервного за</w:t>
            </w:r>
            <w:bookmarkStart w:id="0" w:name="_GoBack"/>
            <w:bookmarkEnd w:id="0"/>
            <w:r w:rsidRPr="00BC05D8">
              <w:t>вода</w:t>
            </w:r>
          </w:p>
        </w:tc>
      </w:tr>
      <w:tr w:rsidR="004F501E" w:rsidRPr="00BC05D8" w:rsidTr="004C54B7"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2.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Дата составления паспорта</w:t>
            </w:r>
          </w:p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BC05D8" w:rsidRDefault="00EB7212" w:rsidP="003438D5">
            <w:r w:rsidRPr="00BC05D8">
              <w:t>2016 год</w:t>
            </w:r>
          </w:p>
        </w:tc>
      </w:tr>
      <w:tr w:rsidR="004F501E" w:rsidRPr="00BC05D8" w:rsidTr="004C54B7"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3.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Муниципальный район</w:t>
            </w:r>
          </w:p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BC05D8" w:rsidRDefault="001B482A" w:rsidP="003438D5">
            <w:pPr>
              <w:spacing w:line="240" w:lineRule="exact"/>
            </w:pPr>
            <w:r w:rsidRPr="00BC05D8">
              <w:t xml:space="preserve">Ардонский </w:t>
            </w:r>
          </w:p>
        </w:tc>
      </w:tr>
      <w:tr w:rsidR="004F501E" w:rsidRPr="00BC05D8" w:rsidTr="004C54B7"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4.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Краткое описание площадки</w:t>
            </w:r>
          </w:p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BC05D8" w:rsidRDefault="001B482A" w:rsidP="003438D5">
            <w:pPr>
              <w:spacing w:line="240" w:lineRule="exact"/>
            </w:pPr>
            <w:r w:rsidRPr="00BC05D8">
              <w:t>Земельный участок находится в районе промышленной зоны г.</w:t>
            </w:r>
            <w:r w:rsidR="00BC05D8">
              <w:t xml:space="preserve"> </w:t>
            </w:r>
            <w:r w:rsidRPr="00BC05D8">
              <w:t>Ардон</w:t>
            </w:r>
          </w:p>
        </w:tc>
      </w:tr>
      <w:tr w:rsidR="004F501E" w:rsidRPr="00BC05D8" w:rsidTr="004C54B7"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5.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 xml:space="preserve">Перечень имеющихся на площадке объектов (свободные земли, здания, сооружения, производственная база, иное), площадь </w:t>
            </w:r>
            <w:proofErr w:type="gramStart"/>
            <w:r w:rsidRPr="00BC05D8">
              <w:rPr>
                <w:b/>
              </w:rPr>
              <w:t xml:space="preserve">( </w:t>
            </w:r>
            <w:proofErr w:type="gramEnd"/>
            <w:r w:rsidRPr="00BC05D8">
              <w:rPr>
                <w:b/>
              </w:rPr>
              <w:t>м</w:t>
            </w:r>
            <w:r w:rsidRPr="00BC05D8">
              <w:rPr>
                <w:b/>
                <w:vertAlign w:val="superscript"/>
              </w:rPr>
              <w:t>2</w:t>
            </w:r>
            <w:r w:rsidRPr="00BC05D8">
              <w:rPr>
                <w:b/>
              </w:rPr>
              <w:t>), этажность, высота этажа</w:t>
            </w:r>
          </w:p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807BC1" w:rsidRPr="00BC05D8" w:rsidRDefault="00807BC1" w:rsidP="001B482A">
            <w:pPr>
              <w:spacing w:line="240" w:lineRule="exact"/>
            </w:pPr>
            <w:r w:rsidRPr="00BC05D8">
              <w:t>Площадь 5270 кв.м.</w:t>
            </w:r>
          </w:p>
          <w:p w:rsidR="004F501E" w:rsidRPr="00BC05D8" w:rsidRDefault="00807BC1" w:rsidP="00807BC1">
            <w:pPr>
              <w:spacing w:line="240" w:lineRule="exact"/>
            </w:pPr>
            <w:r w:rsidRPr="00BC05D8">
              <w:t>(с</w:t>
            </w:r>
            <w:r w:rsidR="001B482A" w:rsidRPr="00BC05D8">
              <w:t>вободные земли</w:t>
            </w:r>
            <w:r w:rsidRPr="00BC05D8">
              <w:t>)</w:t>
            </w:r>
          </w:p>
        </w:tc>
      </w:tr>
      <w:tr w:rsidR="004F501E" w:rsidRPr="00BC05D8" w:rsidTr="004C54B7"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6.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Возможность расширения</w:t>
            </w:r>
          </w:p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BC05D8" w:rsidRDefault="00BC05D8" w:rsidP="003438D5">
            <w:pPr>
              <w:spacing w:line="240" w:lineRule="exact"/>
            </w:pPr>
            <w:r>
              <w:t>и</w:t>
            </w:r>
            <w:r w:rsidR="001B482A" w:rsidRPr="00BC05D8">
              <w:t>меется</w:t>
            </w:r>
          </w:p>
        </w:tc>
      </w:tr>
      <w:tr w:rsidR="004F501E" w:rsidRPr="00BC05D8" w:rsidTr="004C54B7">
        <w:trPr>
          <w:trHeight w:val="735"/>
        </w:trPr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7.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BC05D8">
              <w:rPr>
                <w:b/>
              </w:rPr>
              <w:t>е</w:t>
            </w:r>
            <w:proofErr w:type="gramEnd"/>
            <w:r w:rsidRPr="00BC05D8">
              <w:rPr>
                <w:b/>
              </w:rPr>
              <w:t>-</w:t>
            </w:r>
            <w:r w:rsidRPr="00BC05D8">
              <w:rPr>
                <w:b/>
                <w:lang w:val="en-US"/>
              </w:rPr>
              <w:t>mail</w:t>
            </w:r>
            <w:r w:rsidRPr="00BC05D8">
              <w:rPr>
                <w:b/>
              </w:rPr>
              <w:t xml:space="preserve">, ФИО руководителя </w:t>
            </w:r>
          </w:p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A636D6" w:rsidRPr="00BC05D8" w:rsidRDefault="00A636D6" w:rsidP="00A636D6">
            <w:pPr>
              <w:ind w:firstLine="48"/>
            </w:pPr>
            <w:r w:rsidRPr="00BC05D8">
              <w:t>г.</w:t>
            </w:r>
            <w:r w:rsidR="00EB7212" w:rsidRPr="00BC05D8">
              <w:t xml:space="preserve"> </w:t>
            </w:r>
            <w:r w:rsidRPr="00BC05D8">
              <w:t>Ардон, ул.</w:t>
            </w:r>
            <w:r w:rsidR="00EB7212" w:rsidRPr="00BC05D8">
              <w:t xml:space="preserve"> </w:t>
            </w:r>
            <w:r w:rsidRPr="00BC05D8">
              <w:t xml:space="preserve">Советов 6 </w:t>
            </w:r>
          </w:p>
          <w:p w:rsidR="00A636D6" w:rsidRPr="00BC05D8" w:rsidRDefault="00A636D6" w:rsidP="00A636D6">
            <w:pPr>
              <w:ind w:firstLine="48"/>
            </w:pPr>
            <w:proofErr w:type="spellStart"/>
            <w:r w:rsidRPr="00BC05D8">
              <w:t>Марзаев</w:t>
            </w:r>
            <w:proofErr w:type="spellEnd"/>
            <w:r w:rsidRPr="00BC05D8">
              <w:t xml:space="preserve"> В.Б. - глава Администрации МО Ардонский район</w:t>
            </w:r>
          </w:p>
          <w:p w:rsidR="00A636D6" w:rsidRPr="00BC05D8" w:rsidRDefault="00A636D6" w:rsidP="00A636D6">
            <w:pPr>
              <w:ind w:firstLine="48"/>
            </w:pPr>
            <w:r w:rsidRPr="00BC05D8">
              <w:t>тел: 8 86732 (3 21 78)</w:t>
            </w:r>
          </w:p>
          <w:p w:rsidR="00A636D6" w:rsidRPr="00BC05D8" w:rsidRDefault="00A636D6" w:rsidP="00A636D6">
            <w:pPr>
              <w:ind w:firstLine="48"/>
            </w:pPr>
            <w:r w:rsidRPr="00BC05D8">
              <w:rPr>
                <w:color w:val="333333"/>
                <w:shd w:val="clear" w:color="auto" w:fill="FFFFFF"/>
              </w:rPr>
              <w:t>ardonams07@yandex.ru</w:t>
            </w:r>
          </w:p>
          <w:p w:rsidR="00A636D6" w:rsidRPr="00BC05D8" w:rsidRDefault="00A636D6" w:rsidP="00A636D6">
            <w:pPr>
              <w:ind w:firstLine="48"/>
            </w:pPr>
          </w:p>
        </w:tc>
      </w:tr>
      <w:tr w:rsidR="004F501E" w:rsidRPr="007C5A52" w:rsidTr="004C54B7">
        <w:trPr>
          <w:trHeight w:val="735"/>
        </w:trPr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8.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Уполномоченное контактное лицо  предприятия (организации) – владельца, ФИО, должность, телефон,</w:t>
            </w:r>
          </w:p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 xml:space="preserve"> </w:t>
            </w:r>
            <w:proofErr w:type="gramStart"/>
            <w:r w:rsidRPr="00BC05D8">
              <w:rPr>
                <w:b/>
              </w:rPr>
              <w:t>е</w:t>
            </w:r>
            <w:proofErr w:type="gramEnd"/>
            <w:r w:rsidRPr="00BC05D8">
              <w:rPr>
                <w:b/>
              </w:rPr>
              <w:t>-</w:t>
            </w:r>
            <w:r w:rsidRPr="00BC05D8">
              <w:rPr>
                <w:b/>
                <w:lang w:val="en-US"/>
              </w:rPr>
              <w:t>mail</w:t>
            </w:r>
          </w:p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BC05D8" w:rsidRDefault="001B482A" w:rsidP="00BC05D8">
            <w:pPr>
              <w:ind w:firstLine="48"/>
            </w:pPr>
            <w:r w:rsidRPr="00BC05D8">
              <w:t xml:space="preserve">Начальник отдела </w:t>
            </w:r>
            <w:r w:rsidR="00BC05D8">
              <w:t xml:space="preserve">земельных и </w:t>
            </w:r>
            <w:r w:rsidR="007D5A1B" w:rsidRPr="00BC05D8">
              <w:t xml:space="preserve">имущественных отношений Управления земельных и имущественных отношений, вопросов сельского хозяйства - </w:t>
            </w:r>
            <w:proofErr w:type="spellStart"/>
            <w:r w:rsidR="007D5A1B" w:rsidRPr="00BC05D8">
              <w:t>Мистулов</w:t>
            </w:r>
            <w:proofErr w:type="spellEnd"/>
            <w:r w:rsidR="007D5A1B" w:rsidRPr="00BC05D8">
              <w:t xml:space="preserve"> Сослан Александрович </w:t>
            </w:r>
          </w:p>
          <w:p w:rsidR="004F501E" w:rsidRPr="00BC05D8" w:rsidRDefault="00BC05D8" w:rsidP="00BC05D8">
            <w:pPr>
              <w:ind w:firstLine="48"/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r w:rsidR="007D5A1B" w:rsidRPr="00BC05D8">
              <w:rPr>
                <w:lang w:val="en-US"/>
              </w:rPr>
              <w:t>mistulov@yandex.ru</w:t>
            </w:r>
          </w:p>
        </w:tc>
      </w:tr>
      <w:tr w:rsidR="004F501E" w:rsidRPr="00BC05D8" w:rsidTr="004C54B7">
        <w:trPr>
          <w:trHeight w:val="735"/>
        </w:trPr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9.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Адрес места расположения площадки (субъект, населенный пункт, адрес)</w:t>
            </w:r>
          </w:p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BC05D8" w:rsidRDefault="007D5A1B" w:rsidP="00BC05D8">
            <w:pPr>
              <w:ind w:firstLine="48"/>
            </w:pPr>
            <w:r w:rsidRPr="00BC05D8">
              <w:t xml:space="preserve">РСО-Алания, </w:t>
            </w:r>
            <w:proofErr w:type="spellStart"/>
            <w:r w:rsidRPr="00BC05D8">
              <w:t>Ардонский</w:t>
            </w:r>
            <w:proofErr w:type="spellEnd"/>
            <w:r w:rsidRPr="00BC05D8">
              <w:t xml:space="preserve"> район г.</w:t>
            </w:r>
            <w:r w:rsidR="00BC05D8" w:rsidRPr="00BC05D8">
              <w:t xml:space="preserve"> </w:t>
            </w:r>
            <w:r w:rsidRPr="00BC05D8">
              <w:t>Ардон ул.</w:t>
            </w:r>
            <w:r w:rsidR="00BC05D8">
              <w:rPr>
                <w:lang w:val="en-US"/>
              </w:rPr>
              <w:t> </w:t>
            </w:r>
            <w:proofErr w:type="spellStart"/>
            <w:r w:rsidRPr="00BC05D8">
              <w:t>Бр</w:t>
            </w:r>
            <w:proofErr w:type="spellEnd"/>
            <w:r w:rsidRPr="00BC05D8">
              <w:t>.</w:t>
            </w:r>
            <w:r w:rsidR="00EB7212" w:rsidRPr="00BC05D8">
              <w:t xml:space="preserve"> </w:t>
            </w:r>
            <w:proofErr w:type="spellStart"/>
            <w:r w:rsidRPr="00BC05D8">
              <w:t>Дзугаевых</w:t>
            </w:r>
            <w:proofErr w:type="spellEnd"/>
            <w:r w:rsidRPr="00BC05D8">
              <w:t xml:space="preserve"> б/</w:t>
            </w:r>
            <w:proofErr w:type="gramStart"/>
            <w:r w:rsidRPr="00BC05D8">
              <w:t>н</w:t>
            </w:r>
            <w:proofErr w:type="gramEnd"/>
          </w:p>
        </w:tc>
      </w:tr>
      <w:tr w:rsidR="004F501E" w:rsidRPr="00BC05D8" w:rsidTr="004C54B7"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10.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Форма владения землей и зданиями</w:t>
            </w:r>
          </w:p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BC05D8" w:rsidRDefault="007D5A1B" w:rsidP="003438D5">
            <w:r w:rsidRPr="00BC05D8">
              <w:t>Муниципальная (неразграниченная)</w:t>
            </w:r>
          </w:p>
          <w:p w:rsidR="004F501E" w:rsidRPr="00BC05D8" w:rsidRDefault="004F501E" w:rsidP="003438D5"/>
        </w:tc>
      </w:tr>
      <w:tr w:rsidR="004F501E" w:rsidRPr="00BC05D8" w:rsidTr="004C54B7">
        <w:trPr>
          <w:trHeight w:val="285"/>
        </w:trPr>
        <w:tc>
          <w:tcPr>
            <w:tcW w:w="648" w:type="dxa"/>
            <w:vMerge w:val="restart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11.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 xml:space="preserve">Удаленность участка (в км) </w:t>
            </w:r>
            <w:proofErr w:type="gramStart"/>
            <w:r w:rsidRPr="00BC05D8">
              <w:rPr>
                <w:b/>
              </w:rPr>
              <w:t>от</w:t>
            </w:r>
            <w:proofErr w:type="gramEnd"/>
            <w:r w:rsidRPr="00BC05D8">
              <w:rPr>
                <w:b/>
              </w:rPr>
              <w:t>:</w:t>
            </w:r>
          </w:p>
        </w:tc>
        <w:tc>
          <w:tcPr>
            <w:tcW w:w="5036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</w:p>
        </w:tc>
      </w:tr>
      <w:tr w:rsidR="004F501E" w:rsidRPr="00BC05D8" w:rsidTr="004C54B7">
        <w:trPr>
          <w:trHeight w:val="267"/>
        </w:trPr>
        <w:tc>
          <w:tcPr>
            <w:tcW w:w="648" w:type="dxa"/>
            <w:vMerge/>
          </w:tcPr>
          <w:p w:rsidR="004F501E" w:rsidRPr="00BC05D8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г. Владикавказа</w:t>
            </w:r>
          </w:p>
        </w:tc>
        <w:tc>
          <w:tcPr>
            <w:tcW w:w="5036" w:type="dxa"/>
          </w:tcPr>
          <w:p w:rsidR="004F501E" w:rsidRPr="00BC05D8" w:rsidRDefault="007D5A1B" w:rsidP="003438D5">
            <w:pPr>
              <w:spacing w:line="240" w:lineRule="exact"/>
            </w:pPr>
            <w:r w:rsidRPr="00BC05D8">
              <w:t>40 км</w:t>
            </w:r>
          </w:p>
        </w:tc>
      </w:tr>
      <w:tr w:rsidR="004F501E" w:rsidRPr="00BC05D8" w:rsidTr="004C54B7">
        <w:trPr>
          <w:trHeight w:val="271"/>
        </w:trPr>
        <w:tc>
          <w:tcPr>
            <w:tcW w:w="648" w:type="dxa"/>
            <w:vMerge/>
          </w:tcPr>
          <w:p w:rsidR="004F501E" w:rsidRPr="00BC05D8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железной дороги</w:t>
            </w:r>
          </w:p>
        </w:tc>
        <w:tc>
          <w:tcPr>
            <w:tcW w:w="5036" w:type="dxa"/>
          </w:tcPr>
          <w:p w:rsidR="004F501E" w:rsidRPr="00BC05D8" w:rsidRDefault="007D5A1B" w:rsidP="00BC05D8">
            <w:pPr>
              <w:spacing w:line="240" w:lineRule="exact"/>
            </w:pPr>
            <w:r w:rsidRPr="00BC05D8">
              <w:t>1</w:t>
            </w:r>
            <w:r w:rsidR="00BC05D8">
              <w:rPr>
                <w:lang w:val="en-US"/>
              </w:rPr>
              <w:t>,</w:t>
            </w:r>
            <w:r w:rsidRPr="00BC05D8">
              <w:t>2 км</w:t>
            </w:r>
          </w:p>
        </w:tc>
      </w:tr>
      <w:tr w:rsidR="004F501E" w:rsidRPr="00BC05D8" w:rsidTr="004C54B7">
        <w:trPr>
          <w:trHeight w:val="271"/>
        </w:trPr>
        <w:tc>
          <w:tcPr>
            <w:tcW w:w="648" w:type="dxa"/>
            <w:vMerge/>
          </w:tcPr>
          <w:p w:rsidR="004F501E" w:rsidRPr="00BC05D8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автодороги</w:t>
            </w:r>
          </w:p>
        </w:tc>
        <w:tc>
          <w:tcPr>
            <w:tcW w:w="5036" w:type="dxa"/>
          </w:tcPr>
          <w:p w:rsidR="004F501E" w:rsidRPr="00BC05D8" w:rsidRDefault="007D5A1B" w:rsidP="003438D5">
            <w:pPr>
              <w:spacing w:line="240" w:lineRule="exact"/>
            </w:pPr>
            <w:r w:rsidRPr="00BC05D8">
              <w:t>20 метров</w:t>
            </w:r>
          </w:p>
        </w:tc>
      </w:tr>
      <w:tr w:rsidR="004F501E" w:rsidRPr="00BC05D8" w:rsidTr="004C54B7">
        <w:trPr>
          <w:trHeight w:val="195"/>
        </w:trPr>
        <w:tc>
          <w:tcPr>
            <w:tcW w:w="648" w:type="dxa"/>
            <w:vMerge/>
          </w:tcPr>
          <w:p w:rsidR="004F501E" w:rsidRPr="00BC05D8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аэропорта</w:t>
            </w:r>
          </w:p>
        </w:tc>
        <w:tc>
          <w:tcPr>
            <w:tcW w:w="5036" w:type="dxa"/>
          </w:tcPr>
          <w:p w:rsidR="004F501E" w:rsidRPr="00BC05D8" w:rsidRDefault="007D5A1B" w:rsidP="003438D5">
            <w:pPr>
              <w:spacing w:line="240" w:lineRule="exact"/>
            </w:pPr>
            <w:r w:rsidRPr="00BC05D8">
              <w:t>55 км</w:t>
            </w:r>
          </w:p>
        </w:tc>
      </w:tr>
      <w:tr w:rsidR="004F501E" w:rsidRPr="00BC05D8" w:rsidTr="004C54B7">
        <w:trPr>
          <w:trHeight w:val="516"/>
        </w:trPr>
        <w:tc>
          <w:tcPr>
            <w:tcW w:w="648" w:type="dxa"/>
            <w:vMerge w:val="restart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12.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Характеристика имеющейся инфраструктуры:</w:t>
            </w:r>
          </w:p>
        </w:tc>
        <w:tc>
          <w:tcPr>
            <w:tcW w:w="5036" w:type="dxa"/>
          </w:tcPr>
          <w:p w:rsidR="004F501E" w:rsidRPr="00BC05D8" w:rsidRDefault="004F501E" w:rsidP="003438D5">
            <w:r w:rsidRPr="00BC05D8">
              <w:t xml:space="preserve"> </w:t>
            </w:r>
          </w:p>
        </w:tc>
      </w:tr>
      <w:tr w:rsidR="004F501E" w:rsidRPr="00BC05D8" w:rsidTr="004C54B7">
        <w:trPr>
          <w:trHeight w:val="285"/>
        </w:trPr>
        <w:tc>
          <w:tcPr>
            <w:tcW w:w="648" w:type="dxa"/>
            <w:vMerge/>
          </w:tcPr>
          <w:p w:rsidR="004F501E" w:rsidRPr="00BC05D8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газ, м</w:t>
            </w:r>
            <w:r w:rsidRPr="00BC05D8">
              <w:rPr>
                <w:b/>
                <w:vertAlign w:val="superscript"/>
              </w:rPr>
              <w:t>3</w:t>
            </w:r>
            <w:r w:rsidRPr="00BC05D8">
              <w:rPr>
                <w:b/>
              </w:rPr>
              <w:t>/час</w:t>
            </w:r>
          </w:p>
        </w:tc>
        <w:tc>
          <w:tcPr>
            <w:tcW w:w="5036" w:type="dxa"/>
          </w:tcPr>
          <w:p w:rsidR="004F501E" w:rsidRPr="00BC05D8" w:rsidRDefault="007D5A1B" w:rsidP="003438D5">
            <w:r w:rsidRPr="00BC05D8">
              <w:t>имеется</w:t>
            </w:r>
          </w:p>
        </w:tc>
      </w:tr>
      <w:tr w:rsidR="004F501E" w:rsidRPr="00BC05D8" w:rsidTr="004C54B7">
        <w:trPr>
          <w:trHeight w:val="258"/>
        </w:trPr>
        <w:tc>
          <w:tcPr>
            <w:tcW w:w="648" w:type="dxa"/>
            <w:vMerge/>
          </w:tcPr>
          <w:p w:rsidR="004F501E" w:rsidRPr="00BC05D8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отопление, Гкал/час</w:t>
            </w:r>
          </w:p>
        </w:tc>
        <w:tc>
          <w:tcPr>
            <w:tcW w:w="5036" w:type="dxa"/>
          </w:tcPr>
          <w:p w:rsidR="004F501E" w:rsidRPr="00BC05D8" w:rsidRDefault="007D5A1B" w:rsidP="003438D5">
            <w:r w:rsidRPr="00BC05D8">
              <w:t>---------</w:t>
            </w:r>
          </w:p>
        </w:tc>
      </w:tr>
      <w:tr w:rsidR="004F501E" w:rsidRPr="00BC05D8" w:rsidTr="004C54B7">
        <w:trPr>
          <w:trHeight w:val="217"/>
        </w:trPr>
        <w:tc>
          <w:tcPr>
            <w:tcW w:w="648" w:type="dxa"/>
            <w:vMerge/>
          </w:tcPr>
          <w:p w:rsidR="004F501E" w:rsidRPr="00BC05D8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пар, Бар</w:t>
            </w:r>
          </w:p>
        </w:tc>
        <w:tc>
          <w:tcPr>
            <w:tcW w:w="5036" w:type="dxa"/>
          </w:tcPr>
          <w:p w:rsidR="004F501E" w:rsidRPr="00BC05D8" w:rsidRDefault="007D5A1B" w:rsidP="003438D5">
            <w:r w:rsidRPr="00BC05D8">
              <w:t>---------</w:t>
            </w:r>
          </w:p>
        </w:tc>
      </w:tr>
      <w:tr w:rsidR="004F501E" w:rsidRPr="00BC05D8" w:rsidTr="004C54B7">
        <w:trPr>
          <w:trHeight w:val="231"/>
        </w:trPr>
        <w:tc>
          <w:tcPr>
            <w:tcW w:w="648" w:type="dxa"/>
            <w:vMerge/>
          </w:tcPr>
          <w:p w:rsidR="004F501E" w:rsidRPr="00BC05D8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электроэнергия, кВт</w:t>
            </w:r>
          </w:p>
        </w:tc>
        <w:tc>
          <w:tcPr>
            <w:tcW w:w="5036" w:type="dxa"/>
          </w:tcPr>
          <w:p w:rsidR="004F501E" w:rsidRPr="00BC05D8" w:rsidRDefault="007D5A1B" w:rsidP="003438D5">
            <w:r w:rsidRPr="00BC05D8">
              <w:t>10 000кВт</w:t>
            </w:r>
          </w:p>
        </w:tc>
      </w:tr>
      <w:tr w:rsidR="004F501E" w:rsidRPr="00BC05D8" w:rsidTr="004C54B7">
        <w:trPr>
          <w:trHeight w:val="231"/>
        </w:trPr>
        <w:tc>
          <w:tcPr>
            <w:tcW w:w="648" w:type="dxa"/>
            <w:vMerge/>
          </w:tcPr>
          <w:p w:rsidR="004F501E" w:rsidRPr="00BC05D8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водоснабжение, м</w:t>
            </w:r>
            <w:r w:rsidRPr="00BC05D8">
              <w:rPr>
                <w:b/>
                <w:vertAlign w:val="superscript"/>
              </w:rPr>
              <w:t>3</w:t>
            </w:r>
            <w:r w:rsidRPr="00BC05D8"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BC05D8" w:rsidRDefault="00BC05D8" w:rsidP="003438D5">
            <w:r>
              <w:t>и</w:t>
            </w:r>
            <w:r w:rsidR="007D5A1B" w:rsidRPr="00BC05D8">
              <w:t>меется по потребности</w:t>
            </w:r>
          </w:p>
        </w:tc>
      </w:tr>
      <w:tr w:rsidR="004F501E" w:rsidRPr="00BC05D8" w:rsidTr="004C54B7">
        <w:trPr>
          <w:trHeight w:val="271"/>
        </w:trPr>
        <w:tc>
          <w:tcPr>
            <w:tcW w:w="648" w:type="dxa"/>
            <w:vMerge/>
          </w:tcPr>
          <w:p w:rsidR="004F501E" w:rsidRPr="00BC05D8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канализация, м</w:t>
            </w:r>
            <w:r w:rsidRPr="00BC05D8">
              <w:rPr>
                <w:b/>
                <w:vertAlign w:val="superscript"/>
              </w:rPr>
              <w:t>3</w:t>
            </w:r>
            <w:r w:rsidRPr="00BC05D8">
              <w:rPr>
                <w:b/>
              </w:rPr>
              <w:t xml:space="preserve">/год  </w:t>
            </w:r>
          </w:p>
        </w:tc>
        <w:tc>
          <w:tcPr>
            <w:tcW w:w="5036" w:type="dxa"/>
          </w:tcPr>
          <w:p w:rsidR="004F501E" w:rsidRPr="00BC05D8" w:rsidRDefault="00BC05D8" w:rsidP="003438D5">
            <w:r>
              <w:t>и</w:t>
            </w:r>
            <w:r w:rsidR="00807BC1" w:rsidRPr="00BC05D8">
              <w:t xml:space="preserve">меется </w:t>
            </w:r>
          </w:p>
        </w:tc>
      </w:tr>
      <w:tr w:rsidR="004F501E" w:rsidRPr="00BC05D8" w:rsidTr="004C54B7">
        <w:trPr>
          <w:trHeight w:val="271"/>
        </w:trPr>
        <w:tc>
          <w:tcPr>
            <w:tcW w:w="648" w:type="dxa"/>
            <w:vMerge/>
          </w:tcPr>
          <w:p w:rsidR="004F501E" w:rsidRPr="00BC05D8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очистные сооружения, м</w:t>
            </w:r>
            <w:r w:rsidRPr="00BC05D8">
              <w:rPr>
                <w:b/>
                <w:vertAlign w:val="superscript"/>
              </w:rPr>
              <w:t>3</w:t>
            </w:r>
            <w:r w:rsidRPr="00BC05D8">
              <w:rPr>
                <w:b/>
              </w:rPr>
              <w:t>/год</w:t>
            </w:r>
          </w:p>
        </w:tc>
        <w:tc>
          <w:tcPr>
            <w:tcW w:w="5036" w:type="dxa"/>
          </w:tcPr>
          <w:p w:rsidR="004F501E" w:rsidRPr="00BC05D8" w:rsidRDefault="00BC05D8" w:rsidP="003438D5">
            <w:r>
              <w:t>г</w:t>
            </w:r>
            <w:r w:rsidR="00807BC1" w:rsidRPr="00BC05D8">
              <w:t xml:space="preserve">ородские </w:t>
            </w:r>
          </w:p>
        </w:tc>
      </w:tr>
      <w:tr w:rsidR="004F501E" w:rsidRPr="00BC05D8" w:rsidTr="004C54B7">
        <w:trPr>
          <w:trHeight w:val="340"/>
        </w:trPr>
        <w:tc>
          <w:tcPr>
            <w:tcW w:w="648" w:type="dxa"/>
            <w:vMerge/>
          </w:tcPr>
          <w:p w:rsidR="004F501E" w:rsidRPr="00BC05D8" w:rsidRDefault="004F501E" w:rsidP="003438D5">
            <w:pPr>
              <w:spacing w:line="240" w:lineRule="exact"/>
            </w:pP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котельные установки, кВт</w:t>
            </w:r>
          </w:p>
        </w:tc>
        <w:tc>
          <w:tcPr>
            <w:tcW w:w="5036" w:type="dxa"/>
          </w:tcPr>
          <w:p w:rsidR="004F501E" w:rsidRPr="00BC05D8" w:rsidRDefault="00807BC1" w:rsidP="007E76FB">
            <w:r w:rsidRPr="00BC05D8">
              <w:t>-</w:t>
            </w:r>
          </w:p>
        </w:tc>
      </w:tr>
      <w:tr w:rsidR="004F501E" w:rsidRPr="00BC05D8" w:rsidTr="004C54B7"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13.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Предложения по использованию площадки</w:t>
            </w:r>
          </w:p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BC05D8" w:rsidRDefault="00BC05D8" w:rsidP="003438D5">
            <w:r>
              <w:t>д</w:t>
            </w:r>
            <w:r w:rsidR="00807BC1" w:rsidRPr="00BC05D8">
              <w:t>ля строительства консервного завода</w:t>
            </w:r>
          </w:p>
          <w:p w:rsidR="004F501E" w:rsidRPr="00BC05D8" w:rsidRDefault="004F501E" w:rsidP="003438D5"/>
        </w:tc>
      </w:tr>
      <w:tr w:rsidR="004F501E" w:rsidRPr="00BC05D8" w:rsidTr="004C54B7"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14.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  <w:r w:rsidRPr="00BC05D8">
              <w:rPr>
                <w:b/>
              </w:rPr>
              <w:t>Дополнительная информация о площадке</w:t>
            </w:r>
          </w:p>
          <w:p w:rsidR="004F501E" w:rsidRPr="00BC05D8" w:rsidRDefault="004F501E" w:rsidP="003438D5">
            <w:pPr>
              <w:spacing w:line="240" w:lineRule="exact"/>
              <w:rPr>
                <w:b/>
              </w:rPr>
            </w:pPr>
          </w:p>
        </w:tc>
        <w:tc>
          <w:tcPr>
            <w:tcW w:w="5036" w:type="dxa"/>
          </w:tcPr>
          <w:p w:rsidR="004F501E" w:rsidRPr="00BC05D8" w:rsidRDefault="00807BC1" w:rsidP="007E76FB">
            <w:r w:rsidRPr="00BC05D8">
              <w:t>-</w:t>
            </w:r>
          </w:p>
        </w:tc>
      </w:tr>
      <w:tr w:rsidR="004F501E" w:rsidRPr="00BC05D8" w:rsidTr="004C54B7"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15.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ind w:left="12"/>
              <w:rPr>
                <w:b/>
              </w:rPr>
            </w:pPr>
            <w:r w:rsidRPr="00BC05D8">
              <w:rPr>
                <w:b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  <w:p w:rsidR="004F501E" w:rsidRPr="00BC05D8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BC05D8" w:rsidRDefault="00BC05D8" w:rsidP="003438D5">
            <w:r>
              <w:t>а</w:t>
            </w:r>
            <w:r w:rsidR="00807BC1" w:rsidRPr="00BC05D8">
              <w:t>ренда земельного участка</w:t>
            </w:r>
          </w:p>
          <w:p w:rsidR="004F501E" w:rsidRPr="00BC05D8" w:rsidRDefault="004F501E" w:rsidP="003438D5"/>
          <w:p w:rsidR="004F501E" w:rsidRPr="00BC05D8" w:rsidRDefault="004F501E" w:rsidP="003438D5"/>
        </w:tc>
      </w:tr>
      <w:tr w:rsidR="004F501E" w:rsidRPr="00BC05D8" w:rsidTr="004C54B7">
        <w:tc>
          <w:tcPr>
            <w:tcW w:w="648" w:type="dxa"/>
          </w:tcPr>
          <w:p w:rsidR="004F501E" w:rsidRPr="00BC05D8" w:rsidRDefault="004F501E" w:rsidP="003438D5">
            <w:pPr>
              <w:spacing w:line="240" w:lineRule="exact"/>
            </w:pPr>
            <w:r w:rsidRPr="00BC05D8">
              <w:t>16.</w:t>
            </w:r>
          </w:p>
        </w:tc>
        <w:tc>
          <w:tcPr>
            <w:tcW w:w="3780" w:type="dxa"/>
          </w:tcPr>
          <w:p w:rsidR="004F501E" w:rsidRPr="00BC05D8" w:rsidRDefault="004F501E" w:rsidP="003438D5">
            <w:pPr>
              <w:spacing w:line="240" w:lineRule="exact"/>
              <w:ind w:left="12"/>
              <w:rPr>
                <w:b/>
              </w:rPr>
            </w:pPr>
            <w:r w:rsidRPr="00BC05D8">
              <w:rPr>
                <w:b/>
              </w:rPr>
              <w:t xml:space="preserve">Прочая информация </w:t>
            </w:r>
          </w:p>
          <w:p w:rsidR="004F501E" w:rsidRPr="00BC05D8" w:rsidRDefault="004F501E" w:rsidP="003438D5">
            <w:pPr>
              <w:spacing w:line="240" w:lineRule="exact"/>
              <w:ind w:left="12"/>
              <w:rPr>
                <w:b/>
              </w:rPr>
            </w:pPr>
          </w:p>
        </w:tc>
        <w:tc>
          <w:tcPr>
            <w:tcW w:w="5036" w:type="dxa"/>
          </w:tcPr>
          <w:p w:rsidR="004F501E" w:rsidRPr="00BC05D8" w:rsidRDefault="00BC05D8" w:rsidP="003438D5">
            <w:r>
              <w:t>-</w:t>
            </w:r>
          </w:p>
        </w:tc>
      </w:tr>
    </w:tbl>
    <w:p w:rsidR="00AE7BE1" w:rsidRDefault="00AE7BE1"/>
    <w:sectPr w:rsidR="00AE7BE1" w:rsidSect="009E2B9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B1C5D"/>
    <w:rsid w:val="001B482A"/>
    <w:rsid w:val="00214D89"/>
    <w:rsid w:val="00453B9F"/>
    <w:rsid w:val="004C54B7"/>
    <w:rsid w:val="004F501E"/>
    <w:rsid w:val="0058461B"/>
    <w:rsid w:val="005E7E84"/>
    <w:rsid w:val="005F28DC"/>
    <w:rsid w:val="007C5A52"/>
    <w:rsid w:val="007D5A1B"/>
    <w:rsid w:val="007E76FB"/>
    <w:rsid w:val="00807BC1"/>
    <w:rsid w:val="009E2B96"/>
    <w:rsid w:val="00A636D6"/>
    <w:rsid w:val="00AE7BE1"/>
    <w:rsid w:val="00BC05D8"/>
    <w:rsid w:val="00DB1C5D"/>
    <w:rsid w:val="00EB7212"/>
    <w:rsid w:val="00F768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D328-A1AF-4B68-BF9F-5F4350230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2016-02-16T14:45:00Z</cp:lastPrinted>
  <dcterms:created xsi:type="dcterms:W3CDTF">2014-06-04T12:03:00Z</dcterms:created>
  <dcterms:modified xsi:type="dcterms:W3CDTF">2016-02-29T06:26:00Z</dcterms:modified>
</cp:coreProperties>
</file>